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834B" w14:textId="77777777" w:rsidR="007C28F3" w:rsidRDefault="003B47B2">
      <w:pPr>
        <w:spacing w:after="150"/>
        <w:jc w:val="center"/>
      </w:pPr>
      <w:r>
        <w:rPr>
          <w:b/>
          <w:sz w:val="28"/>
          <w:szCs w:val="28"/>
        </w:rPr>
        <w:t>Usnesení z jednání rady č. 18/2024</w:t>
      </w:r>
    </w:p>
    <w:p w14:paraId="7DEDA551" w14:textId="77777777" w:rsidR="007C28F3" w:rsidRDefault="003B47B2">
      <w:pPr>
        <w:spacing w:after="150"/>
        <w:jc w:val="center"/>
      </w:pPr>
      <w:r>
        <w:rPr>
          <w:b/>
          <w:sz w:val="28"/>
          <w:szCs w:val="28"/>
        </w:rPr>
        <w:t>města Žatec, které se uskutečnilo dne 12. 9. 2024</w:t>
      </w:r>
    </w:p>
    <w:p w14:paraId="20EC02CC" w14:textId="77777777" w:rsidR="007C28F3" w:rsidRDefault="003B47B2">
      <w:r>
        <w:rPr>
          <w:sz w:val="22"/>
          <w:szCs w:val="22"/>
        </w:rPr>
        <w:t xml:space="preserve"> </w:t>
      </w:r>
    </w:p>
    <w:p w14:paraId="19341504" w14:textId="77777777" w:rsidR="007C28F3" w:rsidRDefault="003B47B2">
      <w:pPr>
        <w:spacing w:before="150" w:after="50"/>
      </w:pPr>
      <w:r>
        <w:rPr>
          <w:b/>
          <w:sz w:val="22"/>
          <w:szCs w:val="22"/>
        </w:rPr>
        <w:t>usnesení č. 676/2024</w:t>
      </w:r>
    </w:p>
    <w:p w14:paraId="7E170A2C" w14:textId="77777777" w:rsidR="007C28F3" w:rsidRPr="006829B6" w:rsidRDefault="003B47B2">
      <w:pPr>
        <w:rPr>
          <w:b/>
          <w:bCs/>
        </w:rPr>
      </w:pPr>
      <w:r w:rsidRPr="006829B6">
        <w:rPr>
          <w:b/>
          <w:bCs/>
          <w:sz w:val="22"/>
          <w:szCs w:val="22"/>
        </w:rPr>
        <w:t>Schválení programu</w:t>
      </w:r>
    </w:p>
    <w:p w14:paraId="54EE4460" w14:textId="77777777" w:rsidR="007C28F3" w:rsidRDefault="003B47B2">
      <w:pPr>
        <w:spacing w:before="150" w:after="50"/>
      </w:pPr>
      <w:r>
        <w:rPr>
          <w:sz w:val="22"/>
          <w:szCs w:val="22"/>
        </w:rPr>
        <w:t>Rada města Žatce projednala a schvaluje program jednání rady města.</w:t>
      </w:r>
    </w:p>
    <w:p w14:paraId="53C20398" w14:textId="77777777" w:rsidR="007C28F3" w:rsidRDefault="003B47B2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510CD90" w14:textId="77777777" w:rsidR="007C28F3" w:rsidRDefault="003B47B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0AAE402" w14:textId="77777777" w:rsidR="007C28F3" w:rsidRDefault="003B47B2">
      <w:r>
        <w:rPr>
          <w:sz w:val="22"/>
          <w:szCs w:val="22"/>
        </w:rPr>
        <w:t xml:space="preserve"> </w:t>
      </w:r>
    </w:p>
    <w:p w14:paraId="36F9DA46" w14:textId="77777777" w:rsidR="007C28F3" w:rsidRDefault="003B47B2">
      <w:pPr>
        <w:spacing w:before="150" w:after="50"/>
      </w:pPr>
      <w:r>
        <w:rPr>
          <w:b/>
          <w:sz w:val="22"/>
          <w:szCs w:val="22"/>
        </w:rPr>
        <w:t>usnesení č. 677/2024</w:t>
      </w:r>
    </w:p>
    <w:p w14:paraId="2A377617" w14:textId="77777777" w:rsidR="007C28F3" w:rsidRPr="006829B6" w:rsidRDefault="003B47B2">
      <w:pPr>
        <w:rPr>
          <w:b/>
          <w:bCs/>
        </w:rPr>
      </w:pPr>
      <w:r w:rsidRPr="006829B6">
        <w:rPr>
          <w:b/>
          <w:bCs/>
          <w:sz w:val="22"/>
          <w:szCs w:val="22"/>
        </w:rPr>
        <w:t>Bytové jednotky v č.p. 2835, 2836, 2837 ul. Dr. Václava Kůrky v Žatci</w:t>
      </w:r>
    </w:p>
    <w:p w14:paraId="2CBA1A50" w14:textId="77777777" w:rsidR="007C28F3" w:rsidRDefault="003B47B2">
      <w:pPr>
        <w:spacing w:before="150" w:after="50"/>
      </w:pPr>
      <w:r>
        <w:rPr>
          <w:sz w:val="22"/>
          <w:szCs w:val="22"/>
        </w:rPr>
        <w:t xml:space="preserve">Rada města Žatce doporučuje Zastupitelstvu města Žatce v souladu s ustanovením § 39 odst. 1 zákona č, 128/2000 Sb., o obcích, ve znění pozdějších předpisů schválit zveřejnit po dobu patnácti dnů záměr prodeje níže specifikovaných jednotek, vymezených podle zákona č. 89/2012 Sb., občanský zákoník, ve znění pozdějších předpisů, v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st. 5089/1, zastavěná plocha a nádvoří, jehož součástí je budova č. p. 2835, 2836, 2837, bytový dům, zapsaném na listu vlastnictví č. 12132 v katastrálním území Žatec, obci Žatec, z titulu předkupního práva k jednotkám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1187 odst. 1 zákona č. 89/2012 Sb., občanský zákoník, ve znění pozdějších předpisů s tím, že nájemcům z tohoto usnesení nevyplývá legitimní očekávání na prodej jednotky za jakoukoliv cenu a dále s výhradou práva města Žatce kdykoliv od záměru odstoupit a nerealizovat ho s tím, že zveřejněná cena, jejíž odchylka od ceny obvyklé je odůvodněna v dokumentu Zdůvodnění ve prospěch převodu současným nájemcům včetně zdůvodnění odchylky od ceny obvyklé, zpracované právním zástupcem části nájemců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</w:t>
      </w:r>
      <w:proofErr w:type="spellEnd"/>
      <w:r>
        <w:rPr>
          <w:sz w:val="22"/>
          <w:szCs w:val="22"/>
        </w:rPr>
        <w:t xml:space="preserve"> a zároveň s podmínkou doložení čestného prohlášení nájemce bytu o tom, že splňuje podmínku uvedenou ve Zdůvodnění, a to užívání bytu nájemcem k zajištění svých bytových potřeb: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935"/>
        <w:gridCol w:w="725"/>
        <w:gridCol w:w="1191"/>
        <w:gridCol w:w="1013"/>
        <w:gridCol w:w="4418"/>
      </w:tblGrid>
      <w:tr w:rsidR="007C28F3" w14:paraId="70E0B52D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A902D40" w14:textId="77777777" w:rsidR="007C28F3" w:rsidRDefault="003B47B2">
            <w:pPr>
              <w:spacing w:before="150" w:after="50"/>
            </w:pPr>
            <w:r>
              <w:rPr>
                <w:b/>
                <w:i/>
                <w:iCs/>
                <w:sz w:val="22"/>
                <w:szCs w:val="22"/>
              </w:rPr>
              <w:t>b. j. č.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824E751" w14:textId="77777777" w:rsidR="007C28F3" w:rsidRDefault="003B47B2">
            <w:pPr>
              <w:spacing w:before="150" w:after="50"/>
            </w:pPr>
            <w:r>
              <w:rPr>
                <w:b/>
                <w:i/>
                <w:iCs/>
                <w:sz w:val="22"/>
                <w:szCs w:val="22"/>
              </w:rPr>
              <w:t>dispozice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ACAB3AB" w14:textId="77777777" w:rsidR="007C28F3" w:rsidRDefault="003B47B2">
            <w:pPr>
              <w:spacing w:before="150" w:after="50"/>
            </w:pPr>
            <w:r>
              <w:rPr>
                <w:b/>
                <w:i/>
                <w:iCs/>
                <w:sz w:val="22"/>
                <w:szCs w:val="22"/>
              </w:rPr>
              <w:t>výměra bytu (m</w:t>
            </w:r>
            <w:r>
              <w:rPr>
                <w:b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D5B652A" w14:textId="77777777" w:rsidR="007C28F3" w:rsidRDefault="003B47B2">
            <w:pPr>
              <w:spacing w:before="150" w:after="50"/>
            </w:pPr>
            <w:r>
              <w:rPr>
                <w:b/>
                <w:i/>
                <w:iCs/>
                <w:sz w:val="22"/>
                <w:szCs w:val="22"/>
              </w:rPr>
              <w:t>podíl na spol. částech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644BF05" w14:textId="77777777" w:rsidR="007C28F3" w:rsidRDefault="003B47B2">
            <w:pPr>
              <w:spacing w:before="150" w:after="50"/>
            </w:pPr>
            <w:r>
              <w:rPr>
                <w:b/>
                <w:i/>
                <w:iCs/>
                <w:sz w:val="22"/>
                <w:szCs w:val="22"/>
              </w:rPr>
              <w:t>nabídková kupní cena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660F697" w14:textId="77777777" w:rsidR="007C28F3" w:rsidRDefault="003B47B2">
            <w:pPr>
              <w:spacing w:before="150" w:after="50"/>
            </w:pPr>
            <w:r>
              <w:rPr>
                <w:b/>
                <w:i/>
                <w:iCs/>
                <w:sz w:val="22"/>
                <w:szCs w:val="22"/>
              </w:rPr>
              <w:t>nájemce</w:t>
            </w:r>
          </w:p>
        </w:tc>
      </w:tr>
      <w:tr w:rsidR="007C28F3" w14:paraId="6927DC07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79373A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EC80A74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B46070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888F11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894B1E7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692 509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B79C282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</w:t>
            </w:r>
            <w:proofErr w:type="spellEnd"/>
          </w:p>
        </w:tc>
      </w:tr>
      <w:tr w:rsidR="007C28F3" w14:paraId="3E352471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930DA7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23A3D4F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F4EC20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B75BD6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EF05A8E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692 509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5CEEBB4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</w:t>
            </w:r>
            <w:proofErr w:type="spellEnd"/>
          </w:p>
        </w:tc>
      </w:tr>
      <w:tr w:rsidR="007C28F3" w14:paraId="7C0EF722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7C3EAE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217705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83CA97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81,35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A3D41F8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8135/509042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B18B2D8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744 824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D91C3BD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</w:t>
            </w:r>
            <w:proofErr w:type="spellEnd"/>
          </w:p>
        </w:tc>
      </w:tr>
      <w:tr w:rsidR="007C28F3" w14:paraId="508BC593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52BCC8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2835/7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C518C7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F877B84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B9A4434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8376324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692 509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FE35DA0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</w:t>
            </w:r>
            <w:proofErr w:type="spellEnd"/>
          </w:p>
        </w:tc>
      </w:tr>
      <w:tr w:rsidR="007C28F3" w14:paraId="7B992324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D277B6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lastRenderedPageBreak/>
              <w:t>2835/8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EB5366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8F57C3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52,46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CAB1F8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5246/509042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BE62856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527 662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7A622FD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</w:t>
            </w:r>
            <w:proofErr w:type="spellEnd"/>
          </w:p>
        </w:tc>
      </w:tr>
      <w:tr w:rsidR="007C28F3" w14:paraId="0AE30670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CE6171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2835/9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21170E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2251EB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81,35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5173EC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8135/509042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7D0F16D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744 824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5CAA9DB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</w:t>
            </w:r>
            <w:proofErr w:type="spellEnd"/>
          </w:p>
        </w:tc>
      </w:tr>
      <w:tr w:rsidR="007C28F3" w14:paraId="5DC77934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27A9BE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2835/10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4BCB78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6D892A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D7DD7F8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FD328C0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692 509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2CF178F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</w:t>
            </w:r>
            <w:proofErr w:type="spellEnd"/>
          </w:p>
        </w:tc>
      </w:tr>
      <w:tr w:rsidR="007C28F3" w14:paraId="7D3335ED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88198D5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2835/12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ED1052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3BFD14F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81,35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0CD8E4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8135/509042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8D72330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744 824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06DBE88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</w:t>
            </w:r>
            <w:proofErr w:type="spellEnd"/>
          </w:p>
        </w:tc>
      </w:tr>
      <w:tr w:rsidR="007C28F3" w14:paraId="28EE3C18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0A8D31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2835/13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7B6D4E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C134B1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B344D4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08679AA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692 509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1F61772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</w:t>
            </w:r>
            <w:proofErr w:type="spellEnd"/>
          </w:p>
        </w:tc>
      </w:tr>
      <w:tr w:rsidR="007C28F3" w14:paraId="5D53A945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68429B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2835/14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741A99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D13408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52,46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6A0140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5246/509042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62D09DD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527 662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8E03B67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</w:t>
            </w:r>
            <w:proofErr w:type="spellEnd"/>
          </w:p>
        </w:tc>
      </w:tr>
      <w:tr w:rsidR="007C28F3" w14:paraId="6D0C6791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D91A78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2835/15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7D4389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38ABC68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81,35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C6AE8A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8135/509042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C6C26B6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744 824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C15D800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</w:t>
            </w:r>
            <w:proofErr w:type="spellEnd"/>
          </w:p>
        </w:tc>
      </w:tr>
      <w:tr w:rsidR="007C28F3" w14:paraId="3EF123CE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FEE115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2835/16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B1C5DE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A4BF15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E77535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2C48F7D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692 509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9C17D4F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</w:t>
            </w:r>
            <w:proofErr w:type="spellEnd"/>
          </w:p>
        </w:tc>
      </w:tr>
      <w:tr w:rsidR="007C28F3" w14:paraId="74FF460F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3F7631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2835/17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A1274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56B771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52,46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6C3EFE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5246/509042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5D7BFF2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527 662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0EB7BF5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</w:t>
            </w:r>
            <w:proofErr w:type="spellEnd"/>
          </w:p>
        </w:tc>
      </w:tr>
      <w:tr w:rsidR="007C28F3" w14:paraId="534B8C94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02FA86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2835/18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F5C7A78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9D31B85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81,35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2D3A1F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8135/509042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BF89894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744 824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B025389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</w:t>
            </w:r>
            <w:proofErr w:type="spellEnd"/>
          </w:p>
        </w:tc>
      </w:tr>
      <w:tr w:rsidR="007C28F3" w14:paraId="52895320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45CF37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CF5E79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0C1616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52,46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5C2309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5246/509042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5CFD777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527 662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189E7AA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</w:t>
            </w:r>
            <w:proofErr w:type="spellEnd"/>
          </w:p>
        </w:tc>
      </w:tr>
      <w:tr w:rsidR="007C28F3" w14:paraId="18DF5C0B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946E1E4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2835/21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F54DDE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5D23E0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81,35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DA2CBE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8135/509042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975B861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744 824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42F626A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</w:t>
            </w:r>
            <w:proofErr w:type="spellEnd"/>
          </w:p>
        </w:tc>
      </w:tr>
      <w:tr w:rsidR="007C28F3" w14:paraId="060F0FDE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BDADC2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2835/22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63D7D7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00242C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1C78C68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F621E4A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692 509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230D2AD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</w:t>
            </w:r>
            <w:proofErr w:type="spellEnd"/>
          </w:p>
        </w:tc>
      </w:tr>
      <w:tr w:rsidR="007C28F3" w14:paraId="4DA66DD7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AE0630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2835/24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D440A4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64A9CCF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81,35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76E7D54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8135/509042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4CAC7F8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744 824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26667BC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</w:t>
            </w:r>
            <w:proofErr w:type="spellEnd"/>
          </w:p>
        </w:tc>
      </w:tr>
      <w:tr w:rsidR="007C28F3" w14:paraId="5B4F89A9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D0A315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30D052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58C005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6F6BD0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2BEE686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09E7DDF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xxxxxxxxxxxxxxxxxxxxxxxxxxxxxxxxxx</w:t>
            </w:r>
            <w:proofErr w:type="spellEnd"/>
          </w:p>
        </w:tc>
      </w:tr>
      <w:tr w:rsidR="007C28F3" w14:paraId="6BAA711D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560F45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38A415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9F86B2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A32E5B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DA3B309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743 318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C184F64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</w:t>
            </w:r>
            <w:proofErr w:type="spellEnd"/>
          </w:p>
        </w:tc>
      </w:tr>
      <w:tr w:rsidR="007C28F3" w14:paraId="71802185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C251CF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DC937CF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B6ED03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536F44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844F10D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7E0433B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</w:t>
            </w:r>
            <w:proofErr w:type="spellEnd"/>
          </w:p>
        </w:tc>
      </w:tr>
      <w:tr w:rsidR="007C28F3" w14:paraId="1D075B25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B92EB84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lastRenderedPageBreak/>
              <w:t>2836/5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E621F1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54E892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52,86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0F1271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5286/509042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E75697C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531 425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95C8280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</w:t>
            </w:r>
            <w:proofErr w:type="spellEnd"/>
          </w:p>
        </w:tc>
      </w:tr>
      <w:tr w:rsidR="007C28F3" w14:paraId="20C8ECF6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E404A7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375C7F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886326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F48EFD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C26C594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743 318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676A5F1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</w:t>
            </w:r>
            <w:proofErr w:type="spellEnd"/>
          </w:p>
        </w:tc>
      </w:tr>
      <w:tr w:rsidR="007C28F3" w14:paraId="22E12DCB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7376E1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2836/7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8812B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34301E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CAD95D8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A5A7AE0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C28C382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</w:t>
            </w:r>
            <w:proofErr w:type="spellEnd"/>
          </w:p>
        </w:tc>
      </w:tr>
      <w:tr w:rsidR="007C28F3" w14:paraId="32ED72E7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3A676E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2836/9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42B36B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8DE9498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DF7791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9EC3F97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743 318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7506989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</w:t>
            </w:r>
            <w:proofErr w:type="spellEnd"/>
          </w:p>
        </w:tc>
      </w:tr>
      <w:tr w:rsidR="007C28F3" w14:paraId="00DBB56E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A5DE25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2836/10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EC1A01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528575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7AAB60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B156709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F1E84DB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</w:t>
            </w:r>
            <w:proofErr w:type="spellEnd"/>
          </w:p>
        </w:tc>
      </w:tr>
      <w:tr w:rsidR="007C28F3" w14:paraId="255174A4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7CBF7C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2836/12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6ED7DB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FFB999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2405DD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A5D0A72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743 318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E66B598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</w:t>
            </w:r>
            <w:proofErr w:type="spellEnd"/>
          </w:p>
        </w:tc>
      </w:tr>
      <w:tr w:rsidR="007C28F3" w14:paraId="14A787B6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0F48B0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2836/13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087328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DAA902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36A0974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5F99D27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40EBE4F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</w:t>
            </w:r>
            <w:proofErr w:type="spellEnd"/>
          </w:p>
        </w:tc>
      </w:tr>
      <w:tr w:rsidR="007C28F3" w14:paraId="6AC18FC9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A0E0EA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2836/15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8543B9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27DCD9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F440DB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0CFF23E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743 318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48CDB30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xxxxxxxxxxxxxxxxxxxxxxxxxxxxxxxxxxxxxxxxxxxx</w:t>
            </w:r>
            <w:proofErr w:type="spellEnd"/>
          </w:p>
        </w:tc>
      </w:tr>
      <w:tr w:rsidR="007C28F3" w14:paraId="5FC204A0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EB6050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2836/16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7EBFD24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35B23DF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A7BFB0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15A0D4B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6BCB03E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</w:t>
            </w:r>
            <w:proofErr w:type="spellEnd"/>
          </w:p>
        </w:tc>
      </w:tr>
      <w:tr w:rsidR="007C28F3" w14:paraId="19C8B230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138609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2836/18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ADF55D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4ED7ED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627AE2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B5038C1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743 318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F9DF4E4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</w:t>
            </w:r>
            <w:proofErr w:type="spellEnd"/>
          </w:p>
        </w:tc>
      </w:tr>
      <w:tr w:rsidR="007C28F3" w14:paraId="4EE311FA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3688985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2836/19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C7081F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337BC7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C46479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F348F2C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E654A60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xxxxxxxxxxxxxxxxxxxxxxxxxxxxxxxxxx</w:t>
            </w:r>
            <w:proofErr w:type="spellEnd"/>
          </w:p>
        </w:tc>
      </w:tr>
      <w:tr w:rsidR="007C28F3" w14:paraId="41C42DDC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8357A2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2836/21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69B7425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C38AC8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81,20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CAFDE3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8120/509042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1EDC437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743 318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98D6E0F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</w:t>
            </w:r>
            <w:proofErr w:type="spellEnd"/>
          </w:p>
        </w:tc>
      </w:tr>
      <w:tr w:rsidR="007C28F3" w14:paraId="5ACD9D41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E2026D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2836/23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27FD33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CD794A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52,86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56F1ED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5286/509042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2FFEDB5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531 425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F4F2866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</w:t>
            </w:r>
            <w:proofErr w:type="spellEnd"/>
          </w:p>
        </w:tc>
      </w:tr>
      <w:tr w:rsidR="007C28F3" w14:paraId="06E6ED31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D16BC6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C468394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832752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2C5D98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B35C609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8FB2C7F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</w:t>
            </w:r>
            <w:proofErr w:type="spellEnd"/>
          </w:p>
        </w:tc>
      </w:tr>
      <w:tr w:rsidR="007C28F3" w14:paraId="35CEA84E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426173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4565FF8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0AC7AA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37,44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3E9E5B5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3744/509042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F1E1B76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376 364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1103505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</w:t>
            </w:r>
            <w:proofErr w:type="spellEnd"/>
          </w:p>
        </w:tc>
      </w:tr>
      <w:tr w:rsidR="007C28F3" w14:paraId="3A8272C1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41B879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F2E4C4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E30389F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96,28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AF911E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9628/509042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030217B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863 754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1815ABA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</w:t>
            </w:r>
            <w:proofErr w:type="spellEnd"/>
          </w:p>
        </w:tc>
      </w:tr>
      <w:tr w:rsidR="007C28F3" w14:paraId="2DE136E4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9792025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2837/7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6D2F09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565108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137B0B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083DDC9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DE0386B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</w:t>
            </w:r>
            <w:proofErr w:type="spellEnd"/>
          </w:p>
        </w:tc>
      </w:tr>
      <w:tr w:rsidR="007C28F3" w14:paraId="2B68B569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403906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lastRenderedPageBreak/>
              <w:t>2837/8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7C6EB5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53F96D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37,44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3898F78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3744/509042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F51A344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376 364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9F15C25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</w:t>
            </w:r>
            <w:proofErr w:type="spellEnd"/>
          </w:p>
        </w:tc>
      </w:tr>
      <w:tr w:rsidR="007C28F3" w14:paraId="61F82049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B0438EF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2837/9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C092715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62D06A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96,28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8650D1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9628/509042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7B3C55B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863 754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6A70F05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</w:t>
            </w:r>
            <w:proofErr w:type="spellEnd"/>
          </w:p>
        </w:tc>
      </w:tr>
      <w:tr w:rsidR="007C28F3" w14:paraId="03D4A973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6FB78D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2837/10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856E42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87AD00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A8AA6A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42945C5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E6640E7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xxxxxxxxxxxxxxxxxxxxxxxxxxxxxxxxxx</w:t>
            </w:r>
            <w:proofErr w:type="spellEnd"/>
          </w:p>
        </w:tc>
      </w:tr>
      <w:tr w:rsidR="007C28F3" w14:paraId="60A2E807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07557D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2837/11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0B80D15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FDA8BA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37,44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E2CB29A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3744/509042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3CCABFA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376 364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DEE78F4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</w:t>
            </w:r>
            <w:proofErr w:type="spellEnd"/>
          </w:p>
        </w:tc>
      </w:tr>
      <w:tr w:rsidR="007C28F3" w14:paraId="04F5E4A5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4AC480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2837/13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0534B0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672C86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C7FD8D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FAF52E8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40C3FBC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</w:t>
            </w:r>
            <w:proofErr w:type="spellEnd"/>
          </w:p>
        </w:tc>
      </w:tr>
      <w:tr w:rsidR="007C28F3" w14:paraId="39E192F7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8513D25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2837/16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FA39EE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314551F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E123F2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D0CD005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F953366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</w:t>
            </w:r>
            <w:proofErr w:type="spellEnd"/>
          </w:p>
        </w:tc>
      </w:tr>
      <w:tr w:rsidR="007C28F3" w14:paraId="23A415B9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DCFEF70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2837/18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D21702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6D7970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96,28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7C9B6B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9628/509042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07470A3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863 754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E120058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</w:t>
            </w:r>
            <w:proofErr w:type="spellEnd"/>
          </w:p>
        </w:tc>
      </w:tr>
      <w:tr w:rsidR="007C28F3" w14:paraId="12A8432A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8E2274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2837/19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70AD804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60DF4E3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0785D5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A29BC5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D3E8604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</w:t>
            </w:r>
            <w:proofErr w:type="spellEnd"/>
          </w:p>
        </w:tc>
      </w:tr>
      <w:tr w:rsidR="007C28F3" w14:paraId="6F431EF4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C25518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2837/20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EB5E637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34D7F9B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37,44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F253CE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3744/509042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29ED485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376 364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24BC14A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</w:t>
            </w:r>
            <w:proofErr w:type="spellEnd"/>
          </w:p>
        </w:tc>
      </w:tr>
      <w:tr w:rsidR="007C28F3" w14:paraId="1FE29844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D076621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2837/21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FE60AF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74016E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96,28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0BC507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9628/509042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3680BA5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863 754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993A30B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</w:t>
            </w:r>
            <w:proofErr w:type="spellEnd"/>
          </w:p>
        </w:tc>
      </w:tr>
      <w:tr w:rsidR="007C28F3" w14:paraId="7DF99E55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2F8362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2837/22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7435582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1+3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D342B0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77,95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5646EDC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7795/509042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8FDBF4C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713 585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9A08420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</w:t>
            </w:r>
            <w:proofErr w:type="spellEnd"/>
          </w:p>
        </w:tc>
      </w:tr>
      <w:tr w:rsidR="007C28F3" w14:paraId="5E477F71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C3C137E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2837/24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7C4C946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1+4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36A700D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96,28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5597299" w14:textId="77777777" w:rsidR="007C28F3" w:rsidRDefault="003B47B2">
            <w:pPr>
              <w:spacing w:before="150" w:after="50"/>
            </w:pPr>
            <w:r>
              <w:rPr>
                <w:i/>
                <w:iCs/>
                <w:sz w:val="22"/>
                <w:szCs w:val="22"/>
              </w:rPr>
              <w:t>9628/509042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38E2330" w14:textId="77777777" w:rsidR="007C28F3" w:rsidRDefault="003B47B2">
            <w:pPr>
              <w:spacing w:before="150" w:after="50"/>
            </w:pPr>
            <w:r>
              <w:rPr>
                <w:sz w:val="22"/>
                <w:szCs w:val="22"/>
              </w:rPr>
              <w:t>863 754 Kč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EE8A67B" w14:textId="77777777" w:rsidR="007C28F3" w:rsidRDefault="003B47B2">
            <w:pPr>
              <w:spacing w:before="150" w:after="50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xxxxxxxxxxxxxxxxxxxxxxxxxxxxxxxxxxxxxxxxxxxx</w:t>
            </w:r>
            <w:proofErr w:type="spellEnd"/>
          </w:p>
        </w:tc>
      </w:tr>
    </w:tbl>
    <w:p w14:paraId="608181B6" w14:textId="77777777" w:rsidR="007C28F3" w:rsidRDefault="003B47B2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4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J. Veselá), Proti: 0, Zdrželo se: 1 (P.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), Nehlasovalo: 1 (R. Laibl) </w:t>
      </w:r>
    </w:p>
    <w:p w14:paraId="635A05B9" w14:textId="77777777" w:rsidR="007C28F3" w:rsidRDefault="003B47B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F9A658C" w14:textId="77777777" w:rsidR="007C28F3" w:rsidRDefault="003B47B2">
      <w:r>
        <w:rPr>
          <w:sz w:val="22"/>
          <w:szCs w:val="22"/>
        </w:rPr>
        <w:t xml:space="preserve"> </w:t>
      </w:r>
    </w:p>
    <w:p w14:paraId="31366F72" w14:textId="77777777" w:rsidR="007C28F3" w:rsidRDefault="003B47B2">
      <w:pPr>
        <w:spacing w:before="150" w:after="50"/>
      </w:pPr>
      <w:r>
        <w:rPr>
          <w:b/>
          <w:sz w:val="22"/>
          <w:szCs w:val="22"/>
        </w:rPr>
        <w:t>usnesení č. 678/2024</w:t>
      </w:r>
    </w:p>
    <w:p w14:paraId="105E3C1D" w14:textId="77777777" w:rsidR="007C28F3" w:rsidRPr="006829B6" w:rsidRDefault="003B47B2">
      <w:pPr>
        <w:rPr>
          <w:b/>
          <w:bCs/>
        </w:rPr>
      </w:pPr>
      <w:r w:rsidRPr="006829B6">
        <w:rPr>
          <w:b/>
          <w:bCs/>
          <w:sz w:val="22"/>
          <w:szCs w:val="22"/>
        </w:rPr>
        <w:t>Natáčení reklamního spotu "TELEKOM"</w:t>
      </w:r>
    </w:p>
    <w:p w14:paraId="0A34D3E5" w14:textId="77777777" w:rsidR="007C28F3" w:rsidRDefault="003B47B2">
      <w:pPr>
        <w:spacing w:before="150" w:after="50"/>
      </w:pPr>
      <w:r>
        <w:rPr>
          <w:sz w:val="22"/>
          <w:szCs w:val="22"/>
        </w:rPr>
        <w:t xml:space="preserve">Rada města Žatce projednala žádost společnosti </w:t>
      </w:r>
      <w:proofErr w:type="spellStart"/>
      <w:r>
        <w:rPr>
          <w:sz w:val="22"/>
          <w:szCs w:val="22"/>
        </w:rPr>
        <w:t>Filmbusters</w:t>
      </w:r>
      <w:proofErr w:type="spellEnd"/>
      <w:r>
        <w:rPr>
          <w:sz w:val="22"/>
          <w:szCs w:val="22"/>
        </w:rPr>
        <w:t xml:space="preserve"> s.r.o. se sídlem Husitská 107/3, 130 00 Praha 3, IČO:142 51 868 a schvaluje nájem pozemků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6769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- Chelčického náměstí 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6762/1,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6760/2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 – Žižkovo náměstí a Žižkova ul. v Žatci za účelem natáčení exteriérových scén reklamního spotu pro telekomunikační společnost „TELEKOM“ v termínu od dne 14.09.2024 do 17.09.2024; v případě nepříznivého počasí v náhradním termínu od 28.09.2024 do 01.10.2024 za nájemné ve výši 220.000,00 Kč + 21 % DPH.</w:t>
      </w:r>
    </w:p>
    <w:p w14:paraId="27B1A3E0" w14:textId="77777777" w:rsidR="007C28F3" w:rsidRDefault="003B47B2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4E89E3E" w14:textId="77777777" w:rsidR="007C28F3" w:rsidRDefault="003B47B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B0B9082" w14:textId="77777777" w:rsidR="007C28F3" w:rsidRDefault="003B47B2">
      <w:r>
        <w:rPr>
          <w:sz w:val="22"/>
          <w:szCs w:val="22"/>
        </w:rPr>
        <w:t xml:space="preserve"> </w:t>
      </w:r>
    </w:p>
    <w:p w14:paraId="15B398DB" w14:textId="77777777" w:rsidR="007C28F3" w:rsidRDefault="003B47B2">
      <w:pPr>
        <w:spacing w:before="150" w:after="50"/>
      </w:pPr>
      <w:r>
        <w:rPr>
          <w:b/>
          <w:sz w:val="22"/>
          <w:szCs w:val="22"/>
        </w:rPr>
        <w:t>usnesení č. 679/2024</w:t>
      </w:r>
    </w:p>
    <w:p w14:paraId="25FBC3EE" w14:textId="019130EA" w:rsidR="007C28F3" w:rsidRPr="006829B6" w:rsidRDefault="003B47B2">
      <w:pPr>
        <w:rPr>
          <w:b/>
          <w:bCs/>
        </w:rPr>
      </w:pPr>
      <w:r w:rsidRPr="006829B6">
        <w:rPr>
          <w:b/>
          <w:bCs/>
          <w:sz w:val="22"/>
          <w:szCs w:val="22"/>
        </w:rPr>
        <w:t xml:space="preserve">Nájem nebytových prostor v č.p. 299 v </w:t>
      </w:r>
      <w:r w:rsidR="006829B6" w:rsidRPr="006829B6">
        <w:rPr>
          <w:b/>
          <w:bCs/>
          <w:sz w:val="22"/>
          <w:szCs w:val="22"/>
        </w:rPr>
        <w:t>Žatci – Chrám</w:t>
      </w:r>
      <w:r w:rsidRPr="006829B6">
        <w:rPr>
          <w:b/>
          <w:bCs/>
          <w:sz w:val="22"/>
          <w:szCs w:val="22"/>
        </w:rPr>
        <w:t xml:space="preserve"> chmele a piva CZ, příspěvková organizace</w:t>
      </w:r>
    </w:p>
    <w:p w14:paraId="4698480B" w14:textId="77777777" w:rsidR="007C28F3" w:rsidRDefault="003B47B2">
      <w:pPr>
        <w:spacing w:before="150" w:after="50"/>
      </w:pPr>
      <w:r>
        <w:rPr>
          <w:sz w:val="22"/>
          <w:szCs w:val="22"/>
        </w:rPr>
        <w:t xml:space="preserve">Rada města Žatce souhlasí s uzavřením smlouvy o nájmu nebytových prostor o ploše 38,7 m2 v objektu č.p. 299 třída Obránců míru v Žatci mezi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Chrám Chmele a Piva CZ, příspěvková organizace, IČO 28733088 a společností Maltézská pomoc, o.p.s., IČO 26708451 za účelem provozu kanceláře organizace, s uzavřením smlouvy o nájmu nebytových prostor o ploše 18,3 m2 v objektu č.p. 299 třída Obránců míru v Žatci mezi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Chrám Chmele a Piva CZ, příspěvková organizace, IČO 28733088 a spolkem Naděje, IČO 00570931 za účelem provozu kanceláře organizace, s uzavřením smlouvy o nájmu nebytových prostor o ploše 12,7 m2 v objektu č.p. 299 třída Obránců míru v Žatci mezi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Chrám Chmele a Piva CZ, příspěvková organizace, IČO 28733088 a příspěvkovou organizací Domov pro seniory a Pečovatelská služba v Žatci, IČO 00830411 za účelem provozu kanceláře organizace, s uzavřením smlouvy o nájmu nebytových prostor o ploše 12,1 m2 v objektu č.p. 299 třída Obránců míru v Žatci mezi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Chrám Chmele a Piva CZ, příspěvková organizace, IČO 28733088 a spolkem Inovační centrum Ústeckého kraje, z. s, IČO 04542088 za účelem provozu kanceláře organizace a s uzavřením smlouvy o nájmu nebytových prostor o ploše 114 m2 v objektu č.p. 299 třída Obránců míru v Žatci mezi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Chrám Chmele a Piva CZ, příspěvková organizace, IČO 28733088 a spolkem Budík,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., IČO 04553900 za účelem pořádání kroužků robotiky a dalších akcí vztahujících se k činnosti těchto kroužků konaných v rámci vlastních aktivit spolku a dále za účelem pravidelných otevřených dílen klubu robotiky, vše na dobu určitou do 31.12.2025 a současně pověřuje odbor místního hospodářství a majetku Městského úřadu Žatec k udělování předchozího písemného souhlasu k uzavření smluv o nájmu a výpůjčce nebytových prostor v č.p. 299 třída Obránců míru v Žatci na dobu delší než 30 dnů, uzavíraných příspěvkovou organizací Chrám Chmele a Piva CZ, příspěvková organizace, IČO 28733088 s třetími osobami.</w:t>
      </w:r>
    </w:p>
    <w:p w14:paraId="5B10ABE1" w14:textId="77777777" w:rsidR="007C28F3" w:rsidRDefault="003B47B2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99EC76F" w14:textId="77777777" w:rsidR="007C28F3" w:rsidRDefault="003B47B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A979745" w14:textId="77777777" w:rsidR="00A772E5" w:rsidRDefault="00A772E5" w:rsidP="00A772E5">
      <w:pPr>
        <w:jc w:val="both"/>
        <w:rPr>
          <w:rFonts w:ascii="Calibri" w:hAnsi="Calibri" w:cs="Calibri"/>
          <w:sz w:val="24"/>
          <w:szCs w:val="24"/>
        </w:rPr>
      </w:pPr>
    </w:p>
    <w:p w14:paraId="74B70BBF" w14:textId="77777777" w:rsidR="00A772E5" w:rsidRDefault="00A772E5" w:rsidP="00A772E5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8"/>
        <w:gridCol w:w="5816"/>
      </w:tblGrid>
      <w:tr w:rsidR="00A772E5" w14:paraId="33749F04" w14:textId="77777777" w:rsidTr="005A252E"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A527D60" w14:textId="77777777" w:rsidR="00A772E5" w:rsidRDefault="00A772E5" w:rsidP="005A252E">
            <w:r>
              <w:rPr>
                <w:sz w:val="22"/>
                <w:szCs w:val="22"/>
              </w:rPr>
              <w:t>Ing. Radim Laibl v. r.</w:t>
            </w:r>
          </w:p>
          <w:p w14:paraId="29A0A32B" w14:textId="77777777" w:rsidR="00A772E5" w:rsidRDefault="00A772E5" w:rsidP="005A252E">
            <w:r>
              <w:rPr>
                <w:sz w:val="22"/>
                <w:szCs w:val="22"/>
              </w:rPr>
              <w:t>starosta</w:t>
            </w:r>
          </w:p>
          <w:p w14:paraId="12A0738D" w14:textId="77777777" w:rsidR="00A772E5" w:rsidRDefault="00A772E5" w:rsidP="005A252E"/>
          <w:p w14:paraId="307DB447" w14:textId="77777777" w:rsidR="00A772E5" w:rsidRDefault="00A772E5" w:rsidP="005A252E"/>
          <w:p w14:paraId="6179C947" w14:textId="77777777" w:rsidR="00A772E5" w:rsidRDefault="00A772E5" w:rsidP="005A252E"/>
          <w:p w14:paraId="182B9F8F" w14:textId="0AD35D08" w:rsidR="00A772E5" w:rsidRDefault="00A772E5" w:rsidP="005A252E"/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C94E09A" w14:textId="77777777" w:rsidR="00A772E5" w:rsidRDefault="00A772E5" w:rsidP="005A252E">
            <w:pPr>
              <w:jc w:val="right"/>
            </w:pPr>
            <w:r>
              <w:rPr>
                <w:sz w:val="22"/>
                <w:szCs w:val="22"/>
              </w:rPr>
              <w:lastRenderedPageBreak/>
              <w:t>Ing. Jaroslava Veselá v. r.</w:t>
            </w:r>
          </w:p>
          <w:p w14:paraId="567961DD" w14:textId="77777777" w:rsidR="00A772E5" w:rsidRDefault="00A772E5" w:rsidP="005A252E">
            <w:pPr>
              <w:jc w:val="right"/>
            </w:pPr>
            <w:r>
              <w:rPr>
                <w:sz w:val="22"/>
                <w:szCs w:val="22"/>
              </w:rPr>
              <w:t>místostarostka</w:t>
            </w:r>
          </w:p>
          <w:p w14:paraId="09AC4709" w14:textId="77777777" w:rsidR="00A772E5" w:rsidRDefault="00A772E5" w:rsidP="005A252E">
            <w:pPr>
              <w:jc w:val="right"/>
            </w:pPr>
          </w:p>
          <w:p w14:paraId="312DDF64" w14:textId="77777777" w:rsidR="00A772E5" w:rsidRDefault="00A772E5" w:rsidP="005A252E">
            <w:pPr>
              <w:jc w:val="right"/>
            </w:pPr>
          </w:p>
          <w:p w14:paraId="47DFBEDE" w14:textId="77777777" w:rsidR="00A772E5" w:rsidRDefault="00A772E5" w:rsidP="005A252E">
            <w:pPr>
              <w:jc w:val="right"/>
            </w:pPr>
          </w:p>
          <w:p w14:paraId="6DAA25AF" w14:textId="77777777" w:rsidR="00A772E5" w:rsidRDefault="00A772E5" w:rsidP="005A252E">
            <w:pPr>
              <w:jc w:val="right"/>
            </w:pPr>
            <w:r>
              <w:rPr>
                <w:sz w:val="22"/>
                <w:szCs w:val="22"/>
              </w:rPr>
              <w:lastRenderedPageBreak/>
              <w:t xml:space="preserve">   </w:t>
            </w:r>
          </w:p>
        </w:tc>
      </w:tr>
    </w:tbl>
    <w:p w14:paraId="11D7BD98" w14:textId="2199F6A3" w:rsidR="00A772E5" w:rsidRPr="00834238" w:rsidRDefault="00A772E5" w:rsidP="00A772E5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lastRenderedPageBreak/>
        <w:t>Za správnost vyhotovení: Pavlína Kloučková</w:t>
      </w:r>
    </w:p>
    <w:p w14:paraId="06866A0B" w14:textId="77777777" w:rsidR="00A772E5" w:rsidRPr="00834238" w:rsidRDefault="00A772E5" w:rsidP="00A772E5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t>Upravená verze dokumentu z důvodu dodržení přiměřenosti rozsahu zveřejňovaných osobních údajů podle zákona č. 110/2019 Sb., o zpracování osobních údajů.</w:t>
      </w:r>
    </w:p>
    <w:p w14:paraId="4B55A7FE" w14:textId="77777777" w:rsidR="007C28F3" w:rsidRDefault="007C28F3"/>
    <w:p w14:paraId="301A9DBB" w14:textId="77777777" w:rsidR="007C28F3" w:rsidRDefault="003B47B2">
      <w:r>
        <w:rPr>
          <w:sz w:val="22"/>
          <w:szCs w:val="22"/>
        </w:rPr>
        <w:t xml:space="preserve">    </w:t>
      </w:r>
    </w:p>
    <w:sectPr w:rsidR="007C28F3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D7C64" w14:textId="77777777" w:rsidR="003B47B2" w:rsidRDefault="003B47B2">
      <w:pPr>
        <w:spacing w:after="0" w:line="240" w:lineRule="auto"/>
      </w:pPr>
      <w:r>
        <w:separator/>
      </w:r>
    </w:p>
  </w:endnote>
  <w:endnote w:type="continuationSeparator" w:id="0">
    <w:p w14:paraId="192414D6" w14:textId="77777777" w:rsidR="003B47B2" w:rsidRDefault="003B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55B6" w14:textId="77777777" w:rsidR="007C28F3" w:rsidRDefault="003B47B2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61C8" w14:textId="77777777" w:rsidR="003B47B2" w:rsidRDefault="003B47B2">
      <w:pPr>
        <w:spacing w:after="0" w:line="240" w:lineRule="auto"/>
      </w:pPr>
      <w:r>
        <w:separator/>
      </w:r>
    </w:p>
  </w:footnote>
  <w:footnote w:type="continuationSeparator" w:id="0">
    <w:p w14:paraId="1D600477" w14:textId="77777777" w:rsidR="003B47B2" w:rsidRDefault="003B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755134">
    <w:abstractNumId w:val="6"/>
  </w:num>
  <w:num w:numId="2" w16cid:durableId="13920613">
    <w:abstractNumId w:val="4"/>
  </w:num>
  <w:num w:numId="3" w16cid:durableId="623585980">
    <w:abstractNumId w:val="3"/>
  </w:num>
  <w:num w:numId="4" w16cid:durableId="1317220016">
    <w:abstractNumId w:val="7"/>
  </w:num>
  <w:num w:numId="5" w16cid:durableId="1996762483">
    <w:abstractNumId w:val="5"/>
  </w:num>
  <w:num w:numId="6" w16cid:durableId="1997682288">
    <w:abstractNumId w:val="8"/>
  </w:num>
  <w:num w:numId="7" w16cid:durableId="379786355">
    <w:abstractNumId w:val="1"/>
  </w:num>
  <w:num w:numId="8" w16cid:durableId="1875462313">
    <w:abstractNumId w:val="2"/>
  </w:num>
  <w:num w:numId="9" w16cid:durableId="58688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F3"/>
    <w:rsid w:val="003B47B2"/>
    <w:rsid w:val="006829B6"/>
    <w:rsid w:val="00730D7A"/>
    <w:rsid w:val="007C28F3"/>
    <w:rsid w:val="00A772E5"/>
    <w:rsid w:val="00A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728CB"/>
  <w15:docId w15:val="{3C1890F5-7546-4215-A575-8E857DCD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1256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Žatec</dc:creator>
  <cp:keywords/>
  <dc:description/>
  <cp:lastModifiedBy>Město Žatec</cp:lastModifiedBy>
  <cp:revision>4</cp:revision>
  <dcterms:created xsi:type="dcterms:W3CDTF">2024-09-12T09:56:00Z</dcterms:created>
  <dcterms:modified xsi:type="dcterms:W3CDTF">2024-09-12T10:03:00Z</dcterms:modified>
  <cp:category/>
</cp:coreProperties>
</file>