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65861" w14:textId="77777777" w:rsidR="00232B39" w:rsidRPr="00232B39" w:rsidRDefault="00232B39" w:rsidP="00F22851">
      <w:pPr>
        <w:ind w:left="-426"/>
        <w:outlineLvl w:val="0"/>
        <w:rPr>
          <w:rFonts w:asciiTheme="majorHAnsi" w:hAnsiTheme="majorHAnsi" w:cstheme="majorHAnsi"/>
          <w:szCs w:val="24"/>
          <w:lang w:val="cs-CZ"/>
        </w:rPr>
      </w:pPr>
      <w:r w:rsidRPr="00232B39">
        <w:rPr>
          <w:rFonts w:asciiTheme="majorHAnsi" w:hAnsiTheme="majorHAnsi" w:cstheme="majorHAnsi"/>
          <w:szCs w:val="24"/>
          <w:lang w:val="cs-CZ"/>
        </w:rPr>
        <w:t>Městský úřad Žatec</w:t>
      </w:r>
    </w:p>
    <w:p w14:paraId="1BF979F3" w14:textId="3EFECE23" w:rsidR="00232B39" w:rsidRPr="00232B39" w:rsidRDefault="00232B39" w:rsidP="00F22851">
      <w:pPr>
        <w:ind w:left="-426"/>
        <w:outlineLvl w:val="0"/>
        <w:rPr>
          <w:rFonts w:asciiTheme="majorHAnsi" w:hAnsiTheme="majorHAnsi" w:cstheme="majorHAnsi"/>
          <w:szCs w:val="24"/>
          <w:lang w:val="cs-CZ"/>
        </w:rPr>
      </w:pPr>
      <w:r w:rsidRPr="00232B39">
        <w:rPr>
          <w:rFonts w:asciiTheme="majorHAnsi" w:hAnsiTheme="majorHAnsi" w:cstheme="majorHAnsi"/>
          <w:szCs w:val="24"/>
          <w:lang w:val="cs-CZ"/>
        </w:rPr>
        <w:t>Kancelář úřadu</w:t>
      </w:r>
    </w:p>
    <w:p w14:paraId="4CC82ABB" w14:textId="5036D96C" w:rsidR="00232B39" w:rsidRPr="00232B39" w:rsidRDefault="00232B39" w:rsidP="00F22851">
      <w:pPr>
        <w:ind w:left="-426"/>
        <w:rPr>
          <w:rFonts w:asciiTheme="majorHAnsi" w:hAnsiTheme="majorHAnsi" w:cstheme="majorHAnsi"/>
          <w:szCs w:val="24"/>
          <w:lang w:val="cs-CZ"/>
        </w:rPr>
      </w:pPr>
      <w:r w:rsidRPr="00232B39">
        <w:rPr>
          <w:rFonts w:asciiTheme="majorHAnsi" w:hAnsiTheme="majorHAnsi" w:cstheme="majorHAnsi"/>
          <w:szCs w:val="24"/>
          <w:lang w:val="cs-CZ"/>
        </w:rPr>
        <w:t>nám. Svobody 1</w:t>
      </w:r>
    </w:p>
    <w:p w14:paraId="361C1E67" w14:textId="26117EA2" w:rsidR="00232B39" w:rsidRPr="00232B39" w:rsidRDefault="00232B39" w:rsidP="00F22851">
      <w:pPr>
        <w:ind w:left="-426"/>
        <w:rPr>
          <w:rFonts w:asciiTheme="majorHAnsi" w:hAnsiTheme="majorHAnsi" w:cstheme="majorHAnsi"/>
          <w:szCs w:val="24"/>
          <w:lang w:val="cs-CZ"/>
        </w:rPr>
      </w:pPr>
      <w:r w:rsidRPr="00232B39">
        <w:rPr>
          <w:rFonts w:asciiTheme="majorHAnsi" w:hAnsiTheme="majorHAnsi" w:cstheme="majorHAnsi"/>
          <w:szCs w:val="24"/>
          <w:lang w:val="cs-CZ"/>
        </w:rPr>
        <w:t xml:space="preserve">438 </w:t>
      </w:r>
      <w:r>
        <w:rPr>
          <w:rFonts w:asciiTheme="majorHAnsi" w:hAnsiTheme="majorHAnsi" w:cstheme="majorHAnsi"/>
          <w:szCs w:val="24"/>
          <w:lang w:val="cs-CZ"/>
        </w:rPr>
        <w:t>01</w:t>
      </w:r>
      <w:r w:rsidRPr="00232B39">
        <w:rPr>
          <w:rFonts w:asciiTheme="majorHAnsi" w:hAnsiTheme="majorHAnsi" w:cstheme="majorHAnsi"/>
          <w:szCs w:val="24"/>
          <w:lang w:val="cs-CZ"/>
        </w:rPr>
        <w:t xml:space="preserve"> Žatec</w:t>
      </w:r>
    </w:p>
    <w:p w14:paraId="6FC7206B" w14:textId="77777777" w:rsidR="00232B39" w:rsidRPr="00232B39" w:rsidRDefault="00232B39" w:rsidP="00F22851">
      <w:pPr>
        <w:ind w:left="-142" w:firstLine="142"/>
        <w:jc w:val="center"/>
        <w:outlineLvl w:val="0"/>
        <w:rPr>
          <w:rFonts w:asciiTheme="majorHAnsi" w:hAnsiTheme="majorHAnsi" w:cstheme="majorHAnsi"/>
          <w:b/>
          <w:sz w:val="36"/>
          <w:szCs w:val="36"/>
          <w:lang w:val="cs-CZ"/>
        </w:rPr>
      </w:pPr>
      <w:r w:rsidRPr="00232B39">
        <w:rPr>
          <w:rFonts w:asciiTheme="majorHAnsi" w:hAnsiTheme="majorHAnsi" w:cstheme="majorHAnsi"/>
          <w:b/>
          <w:sz w:val="36"/>
          <w:szCs w:val="36"/>
          <w:lang w:val="cs-CZ"/>
        </w:rPr>
        <w:t>Oznámení o konání shromáždění</w:t>
      </w:r>
    </w:p>
    <w:p w14:paraId="4533A241" w14:textId="77777777" w:rsidR="00232B39" w:rsidRPr="00232B39" w:rsidRDefault="00232B39" w:rsidP="00F22851">
      <w:pPr>
        <w:ind w:left="-142" w:firstLine="142"/>
        <w:jc w:val="center"/>
        <w:outlineLvl w:val="0"/>
        <w:rPr>
          <w:rFonts w:asciiTheme="majorHAnsi" w:hAnsiTheme="majorHAnsi" w:cstheme="majorHAnsi"/>
          <w:sz w:val="24"/>
          <w:szCs w:val="24"/>
          <w:lang w:val="cs-CZ"/>
        </w:rPr>
      </w:pPr>
      <w:r w:rsidRPr="00232B39">
        <w:rPr>
          <w:rFonts w:asciiTheme="majorHAnsi" w:hAnsiTheme="majorHAnsi" w:cstheme="majorHAnsi"/>
          <w:sz w:val="24"/>
          <w:szCs w:val="24"/>
          <w:lang w:val="cs-CZ"/>
        </w:rPr>
        <w:t>dle zákona 84/1990 Sb., o právu shromažďovacím, v platném znění (dále jen zákon)</w:t>
      </w:r>
    </w:p>
    <w:p w14:paraId="68E47B57" w14:textId="77777777" w:rsidR="00232B39" w:rsidRPr="00232B39" w:rsidRDefault="00232B39" w:rsidP="00F22851">
      <w:pPr>
        <w:ind w:left="-142" w:firstLine="142"/>
        <w:jc w:val="center"/>
        <w:outlineLvl w:val="0"/>
        <w:rPr>
          <w:rFonts w:asciiTheme="majorHAnsi" w:hAnsiTheme="majorHAnsi" w:cstheme="majorHAnsi"/>
          <w:sz w:val="24"/>
          <w:szCs w:val="24"/>
          <w:lang w:val="cs-CZ"/>
        </w:rPr>
      </w:pPr>
    </w:p>
    <w:p w14:paraId="54938E74" w14:textId="77777777" w:rsidR="00232B39" w:rsidRDefault="00232B39" w:rsidP="00F22851">
      <w:pPr>
        <w:ind w:left="-142" w:right="-569" w:firstLine="142"/>
        <w:jc w:val="center"/>
        <w:rPr>
          <w:rFonts w:asciiTheme="majorHAnsi" w:hAnsiTheme="majorHAnsi" w:cstheme="majorHAnsi"/>
          <w:i/>
          <w:sz w:val="24"/>
          <w:szCs w:val="24"/>
          <w:lang w:val="cs-CZ"/>
        </w:rPr>
      </w:pPr>
      <w:r w:rsidRPr="00232B39">
        <w:rPr>
          <w:rFonts w:asciiTheme="majorHAnsi" w:hAnsiTheme="majorHAnsi" w:cstheme="majorHAnsi"/>
          <w:i/>
          <w:sz w:val="24"/>
          <w:szCs w:val="24"/>
          <w:lang w:val="cs-CZ"/>
        </w:rPr>
        <w:t xml:space="preserve">Svolavatel je povinen shromáždění písemně oznámit úřadu tak, aby úřad oznámení obdržel alespoň 5 dnů předem. Úřad může v odůvodněných případech přijmout oznámení i v kratší lhůtě. </w:t>
      </w:r>
    </w:p>
    <w:p w14:paraId="3BEDF85D" w14:textId="77777777" w:rsidR="00232B39" w:rsidRDefault="00232B39" w:rsidP="00F22851">
      <w:pPr>
        <w:ind w:left="-142" w:right="-569" w:firstLine="142"/>
        <w:jc w:val="center"/>
        <w:rPr>
          <w:rFonts w:asciiTheme="majorHAnsi" w:hAnsiTheme="majorHAnsi" w:cstheme="majorHAnsi"/>
          <w:i/>
          <w:sz w:val="24"/>
          <w:szCs w:val="24"/>
          <w:lang w:val="cs-CZ"/>
        </w:rPr>
      </w:pPr>
      <w:r w:rsidRPr="00232B39">
        <w:rPr>
          <w:rFonts w:asciiTheme="majorHAnsi" w:hAnsiTheme="majorHAnsi" w:cstheme="majorHAnsi"/>
          <w:i/>
          <w:sz w:val="24"/>
          <w:szCs w:val="24"/>
          <w:lang w:val="cs-CZ"/>
        </w:rPr>
        <w:t xml:space="preserve">Za právnickou osobu </w:t>
      </w:r>
      <w:proofErr w:type="gramStart"/>
      <w:r w:rsidRPr="00232B39">
        <w:rPr>
          <w:rFonts w:asciiTheme="majorHAnsi" w:hAnsiTheme="majorHAnsi" w:cstheme="majorHAnsi"/>
          <w:i/>
          <w:sz w:val="24"/>
          <w:szCs w:val="24"/>
          <w:lang w:val="cs-CZ"/>
        </w:rPr>
        <w:t>předloží</w:t>
      </w:r>
      <w:proofErr w:type="gramEnd"/>
      <w:r w:rsidRPr="00232B39">
        <w:rPr>
          <w:rFonts w:asciiTheme="majorHAnsi" w:hAnsiTheme="majorHAnsi" w:cstheme="majorHAnsi"/>
          <w:i/>
          <w:sz w:val="24"/>
          <w:szCs w:val="24"/>
          <w:lang w:val="cs-CZ"/>
        </w:rPr>
        <w:t xml:space="preserve"> oznámení ten, kdo je v této věci zmocněn jednat jejím jménem. K oznámení, které svolavatel podá dříve než 6 měsíců přede dnem konání shromáždění, se nepřihlíží.</w:t>
      </w:r>
      <w:r>
        <w:rPr>
          <w:rFonts w:asciiTheme="majorHAnsi" w:hAnsiTheme="majorHAnsi" w:cstheme="majorHAnsi"/>
          <w:i/>
          <w:sz w:val="24"/>
          <w:szCs w:val="24"/>
          <w:lang w:val="cs-CZ"/>
        </w:rPr>
        <w:t xml:space="preserve"> </w:t>
      </w:r>
      <w:r w:rsidRPr="00232B39">
        <w:rPr>
          <w:rFonts w:asciiTheme="majorHAnsi" w:hAnsiTheme="majorHAnsi" w:cstheme="majorHAnsi"/>
          <w:i/>
          <w:sz w:val="24"/>
          <w:szCs w:val="24"/>
          <w:lang w:val="cs-CZ"/>
        </w:rPr>
        <w:t xml:space="preserve">Má-li se shromáždění konat pod širým nebem mimo veřejná prostranství, je svolavatel povinen </w:t>
      </w:r>
    </w:p>
    <w:p w14:paraId="7A69C006" w14:textId="77777777" w:rsidR="00F22851" w:rsidRDefault="00232B39" w:rsidP="00F22851">
      <w:pPr>
        <w:ind w:left="-142" w:right="-569" w:firstLine="142"/>
        <w:jc w:val="center"/>
        <w:rPr>
          <w:rFonts w:asciiTheme="majorHAnsi" w:hAnsiTheme="majorHAnsi" w:cstheme="majorHAnsi"/>
          <w:i/>
          <w:sz w:val="24"/>
          <w:szCs w:val="24"/>
          <w:lang w:val="cs-CZ"/>
        </w:rPr>
      </w:pPr>
      <w:r w:rsidRPr="00232B39">
        <w:rPr>
          <w:rFonts w:asciiTheme="majorHAnsi" w:hAnsiTheme="majorHAnsi" w:cstheme="majorHAnsi"/>
          <w:i/>
          <w:sz w:val="24"/>
          <w:szCs w:val="24"/>
          <w:lang w:val="cs-CZ"/>
        </w:rPr>
        <w:t>k oznámení přiložit souhlas toho, kdo je vlastníkem, případně uživatelem pozemku.</w:t>
      </w:r>
    </w:p>
    <w:p w14:paraId="6C0E9236" w14:textId="77777777" w:rsidR="00F22851" w:rsidRDefault="00F22851" w:rsidP="00F22851">
      <w:pPr>
        <w:ind w:left="-142" w:right="-569" w:firstLine="142"/>
        <w:jc w:val="center"/>
        <w:rPr>
          <w:rFonts w:asciiTheme="majorHAnsi" w:hAnsiTheme="majorHAnsi" w:cstheme="majorHAnsi"/>
          <w:sz w:val="24"/>
          <w:szCs w:val="24"/>
          <w:lang w:val="cs-CZ"/>
        </w:rPr>
      </w:pPr>
    </w:p>
    <w:p w14:paraId="21BCAD0C" w14:textId="060C04FA" w:rsidR="00232B39" w:rsidRPr="00F22851" w:rsidRDefault="00232B39" w:rsidP="00F22851">
      <w:pPr>
        <w:ind w:left="-142" w:right="-569" w:hanging="142"/>
        <w:rPr>
          <w:rFonts w:asciiTheme="majorHAnsi" w:hAnsiTheme="majorHAnsi" w:cstheme="majorHAnsi"/>
          <w:i/>
          <w:sz w:val="24"/>
          <w:szCs w:val="24"/>
          <w:lang w:val="cs-CZ"/>
        </w:rPr>
      </w:pPr>
      <w:r w:rsidRPr="00232B39">
        <w:rPr>
          <w:rFonts w:asciiTheme="majorHAnsi" w:hAnsiTheme="majorHAnsi" w:cstheme="majorHAnsi"/>
          <w:sz w:val="24"/>
          <w:szCs w:val="24"/>
          <w:lang w:val="cs-CZ"/>
        </w:rPr>
        <w:t>Náležitosti dle § 5 odst. 3 zákona: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232B39" w:rsidRPr="00232B39" w14:paraId="49F3F818" w14:textId="77777777" w:rsidTr="00F22851">
        <w:trPr>
          <w:jc w:val="center"/>
        </w:trPr>
        <w:tc>
          <w:tcPr>
            <w:tcW w:w="9747" w:type="dxa"/>
          </w:tcPr>
          <w:p w14:paraId="58EE77FA" w14:textId="633FF3BA" w:rsidR="00232B39" w:rsidRPr="00232B39" w:rsidRDefault="00232B39" w:rsidP="00F22851">
            <w:pPr>
              <w:ind w:left="-142" w:firstLine="142"/>
              <w:rPr>
                <w:rFonts w:asciiTheme="majorHAnsi" w:hAnsiTheme="majorHAnsi" w:cstheme="majorHAnsi"/>
                <w:lang w:val="cs-CZ"/>
              </w:rPr>
            </w:pPr>
            <w:r w:rsidRPr="00232B39">
              <w:rPr>
                <w:rFonts w:asciiTheme="majorHAnsi" w:hAnsiTheme="majorHAnsi" w:cstheme="majorHAnsi"/>
                <w:lang w:val="cs-CZ"/>
              </w:rPr>
              <w:t>Účel shromáždění:</w:t>
            </w:r>
          </w:p>
          <w:p w14:paraId="1ABFC4F7" w14:textId="30037BB1" w:rsidR="00232B39" w:rsidRPr="00232B39" w:rsidRDefault="00232B39" w:rsidP="00F22851">
            <w:pPr>
              <w:ind w:left="-142" w:firstLine="142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232B39" w:rsidRPr="00232B39" w14:paraId="114A5B70" w14:textId="77777777" w:rsidTr="00F22851">
        <w:trPr>
          <w:jc w:val="center"/>
        </w:trPr>
        <w:tc>
          <w:tcPr>
            <w:tcW w:w="9747" w:type="dxa"/>
          </w:tcPr>
          <w:p w14:paraId="17D87FAF" w14:textId="4F7D842A" w:rsidR="00232B39" w:rsidRPr="00232B39" w:rsidRDefault="00232B39" w:rsidP="00F22851">
            <w:pPr>
              <w:ind w:left="-142" w:firstLine="142"/>
              <w:rPr>
                <w:rFonts w:asciiTheme="majorHAnsi" w:hAnsiTheme="majorHAnsi" w:cstheme="majorHAnsi"/>
                <w:lang w:val="cs-CZ"/>
              </w:rPr>
            </w:pPr>
            <w:r w:rsidRPr="00232B39">
              <w:rPr>
                <w:rFonts w:asciiTheme="majorHAnsi" w:hAnsiTheme="majorHAnsi" w:cstheme="majorHAnsi"/>
                <w:lang w:val="cs-CZ"/>
              </w:rPr>
              <w:t>Den a místo konání:</w:t>
            </w:r>
          </w:p>
          <w:p w14:paraId="67A71E82" w14:textId="77777777" w:rsidR="00232B39" w:rsidRPr="00232B39" w:rsidRDefault="00232B39" w:rsidP="00F22851">
            <w:pPr>
              <w:ind w:left="-142" w:firstLine="142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232B39" w:rsidRPr="00232B39" w14:paraId="73DA7137" w14:textId="77777777" w:rsidTr="00F22851">
        <w:trPr>
          <w:jc w:val="center"/>
        </w:trPr>
        <w:tc>
          <w:tcPr>
            <w:tcW w:w="9747" w:type="dxa"/>
          </w:tcPr>
          <w:p w14:paraId="6CA294FA" w14:textId="77777777" w:rsidR="00232B39" w:rsidRPr="00232B39" w:rsidRDefault="00232B39" w:rsidP="00F22851">
            <w:pPr>
              <w:ind w:left="-142" w:firstLine="142"/>
              <w:rPr>
                <w:rFonts w:asciiTheme="majorHAnsi" w:hAnsiTheme="majorHAnsi" w:cstheme="majorHAnsi"/>
                <w:lang w:val="cs-CZ"/>
              </w:rPr>
            </w:pPr>
            <w:r w:rsidRPr="00232B39">
              <w:rPr>
                <w:rFonts w:asciiTheme="majorHAnsi" w:hAnsiTheme="majorHAnsi" w:cstheme="majorHAnsi"/>
                <w:lang w:val="cs-CZ"/>
              </w:rPr>
              <w:t>Doba zahájení:</w:t>
            </w:r>
          </w:p>
          <w:p w14:paraId="343A2AFD" w14:textId="77777777" w:rsidR="00232B39" w:rsidRPr="00232B39" w:rsidRDefault="00232B39" w:rsidP="00F22851">
            <w:pPr>
              <w:ind w:left="-142" w:firstLine="142"/>
              <w:rPr>
                <w:rFonts w:asciiTheme="majorHAnsi" w:hAnsiTheme="majorHAnsi" w:cstheme="majorHAnsi"/>
                <w:lang w:val="cs-CZ"/>
              </w:rPr>
            </w:pPr>
          </w:p>
          <w:p w14:paraId="3690029A" w14:textId="77777777" w:rsidR="00232B39" w:rsidRPr="00232B39" w:rsidRDefault="00232B39" w:rsidP="00F22851">
            <w:pPr>
              <w:ind w:left="-142" w:firstLine="142"/>
              <w:rPr>
                <w:rFonts w:asciiTheme="majorHAnsi" w:hAnsiTheme="majorHAnsi" w:cstheme="majorHAnsi"/>
                <w:lang w:val="cs-CZ"/>
              </w:rPr>
            </w:pPr>
            <w:r w:rsidRPr="00232B39">
              <w:rPr>
                <w:rFonts w:asciiTheme="majorHAnsi" w:hAnsiTheme="majorHAnsi" w:cstheme="majorHAnsi"/>
                <w:lang w:val="cs-CZ"/>
              </w:rPr>
              <w:t>Předpokládaná doba ukončení:</w:t>
            </w:r>
          </w:p>
          <w:p w14:paraId="4DC0ADDA" w14:textId="77777777" w:rsidR="00232B39" w:rsidRPr="00232B39" w:rsidRDefault="00232B39" w:rsidP="00F22851">
            <w:pPr>
              <w:ind w:left="-142" w:firstLine="142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232B39" w:rsidRPr="00232B39" w14:paraId="2C74E54B" w14:textId="77777777" w:rsidTr="00F22851">
        <w:trPr>
          <w:jc w:val="center"/>
        </w:trPr>
        <w:tc>
          <w:tcPr>
            <w:tcW w:w="9747" w:type="dxa"/>
          </w:tcPr>
          <w:p w14:paraId="1E362FD6" w14:textId="77777777" w:rsidR="00232B39" w:rsidRPr="00232B39" w:rsidRDefault="00232B39" w:rsidP="00F22851">
            <w:pPr>
              <w:ind w:left="-142" w:firstLine="142"/>
              <w:rPr>
                <w:rFonts w:asciiTheme="majorHAnsi" w:hAnsiTheme="majorHAnsi" w:cstheme="majorHAnsi"/>
                <w:lang w:val="cs-CZ"/>
              </w:rPr>
            </w:pPr>
            <w:r w:rsidRPr="00232B39">
              <w:rPr>
                <w:rFonts w:asciiTheme="majorHAnsi" w:hAnsiTheme="majorHAnsi" w:cstheme="majorHAnsi"/>
                <w:lang w:val="cs-CZ"/>
              </w:rPr>
              <w:t>Předpokládaný počet účastníků shromáždění:</w:t>
            </w:r>
          </w:p>
          <w:p w14:paraId="6CA90D6C" w14:textId="77777777" w:rsidR="00232B39" w:rsidRPr="00232B39" w:rsidRDefault="00232B39" w:rsidP="00F22851">
            <w:pPr>
              <w:ind w:left="-142" w:firstLine="142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232B39" w:rsidRPr="00232B39" w14:paraId="724341FD" w14:textId="77777777" w:rsidTr="00F22851">
        <w:trPr>
          <w:jc w:val="center"/>
        </w:trPr>
        <w:tc>
          <w:tcPr>
            <w:tcW w:w="9747" w:type="dxa"/>
          </w:tcPr>
          <w:p w14:paraId="5492F02F" w14:textId="77777777" w:rsidR="00F22851" w:rsidRDefault="00232B39" w:rsidP="00F22851">
            <w:pPr>
              <w:ind w:left="-142" w:firstLine="142"/>
              <w:rPr>
                <w:rFonts w:asciiTheme="majorHAnsi" w:hAnsiTheme="majorHAnsi" w:cstheme="majorHAnsi"/>
                <w:lang w:val="cs-CZ"/>
              </w:rPr>
            </w:pPr>
            <w:r w:rsidRPr="00232B39">
              <w:rPr>
                <w:rFonts w:asciiTheme="majorHAnsi" w:hAnsiTheme="majorHAnsi" w:cstheme="majorHAnsi"/>
                <w:lang w:val="cs-CZ"/>
              </w:rPr>
              <w:t xml:space="preserve">Počet pořadatelů starších 18 let určených k organizaci shromáždění a způsob jejich označení, </w:t>
            </w:r>
          </w:p>
          <w:p w14:paraId="1B8D27DE" w14:textId="2A26C347" w:rsidR="00232B39" w:rsidRPr="00232B39" w:rsidRDefault="00232B39" w:rsidP="00F22851">
            <w:pPr>
              <w:ind w:left="-142" w:firstLine="142"/>
              <w:rPr>
                <w:rFonts w:asciiTheme="majorHAnsi" w:hAnsiTheme="majorHAnsi" w:cstheme="majorHAnsi"/>
                <w:lang w:val="cs-CZ"/>
              </w:rPr>
            </w:pPr>
            <w:r w:rsidRPr="00232B39">
              <w:rPr>
                <w:rFonts w:asciiTheme="majorHAnsi" w:hAnsiTheme="majorHAnsi" w:cstheme="majorHAnsi"/>
                <w:lang w:val="cs-CZ"/>
              </w:rPr>
              <w:t>případně jiná</w:t>
            </w:r>
            <w:r w:rsidR="00F22851">
              <w:rPr>
                <w:rFonts w:asciiTheme="majorHAnsi" w:hAnsiTheme="majorHAnsi" w:cstheme="majorHAnsi"/>
                <w:lang w:val="cs-CZ"/>
              </w:rPr>
              <w:t xml:space="preserve"> </w:t>
            </w:r>
            <w:r w:rsidRPr="00232B39">
              <w:rPr>
                <w:rFonts w:asciiTheme="majorHAnsi" w:hAnsiTheme="majorHAnsi" w:cstheme="majorHAnsi"/>
                <w:lang w:val="cs-CZ"/>
              </w:rPr>
              <w:t>opatření ke konání shromáždění v souladu se zákonem:</w:t>
            </w:r>
          </w:p>
          <w:p w14:paraId="421E872A" w14:textId="77777777" w:rsidR="00232B39" w:rsidRPr="00232B39" w:rsidRDefault="00232B39" w:rsidP="00F22851">
            <w:pPr>
              <w:ind w:left="-142" w:firstLine="142"/>
              <w:rPr>
                <w:rFonts w:asciiTheme="majorHAnsi" w:hAnsiTheme="majorHAnsi" w:cstheme="majorHAnsi"/>
                <w:lang w:val="cs-CZ"/>
              </w:rPr>
            </w:pPr>
          </w:p>
          <w:p w14:paraId="28341CD8" w14:textId="77777777" w:rsidR="00232B39" w:rsidRPr="00232B39" w:rsidRDefault="00232B39" w:rsidP="00F22851">
            <w:pPr>
              <w:ind w:left="-142" w:firstLine="142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232B39" w:rsidRPr="00232B39" w14:paraId="4453AD32" w14:textId="77777777" w:rsidTr="00F22851">
        <w:trPr>
          <w:jc w:val="center"/>
        </w:trPr>
        <w:tc>
          <w:tcPr>
            <w:tcW w:w="9747" w:type="dxa"/>
          </w:tcPr>
          <w:p w14:paraId="65C42FFA" w14:textId="27760B33" w:rsidR="00232B39" w:rsidRPr="00232B39" w:rsidRDefault="00232B39" w:rsidP="00F22851">
            <w:pPr>
              <w:ind w:left="-142" w:firstLine="142"/>
              <w:rPr>
                <w:rFonts w:asciiTheme="majorHAnsi" w:hAnsiTheme="majorHAnsi" w:cstheme="majorHAnsi"/>
                <w:lang w:val="cs-CZ"/>
              </w:rPr>
            </w:pPr>
            <w:r w:rsidRPr="00232B39">
              <w:rPr>
                <w:rFonts w:asciiTheme="majorHAnsi" w:hAnsiTheme="majorHAnsi" w:cstheme="majorHAnsi"/>
                <w:lang w:val="cs-CZ"/>
              </w:rPr>
              <w:t>Výchozí místo, cesta a místo ukončení, má-li jít o pouliční průvod:</w:t>
            </w:r>
          </w:p>
          <w:p w14:paraId="32716C47" w14:textId="77777777" w:rsidR="00232B39" w:rsidRPr="00232B39" w:rsidRDefault="00232B39" w:rsidP="00F22851">
            <w:pPr>
              <w:ind w:left="-142" w:firstLine="142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232B39" w:rsidRPr="00232B39" w14:paraId="57ED75EC" w14:textId="77777777" w:rsidTr="00F22851">
        <w:trPr>
          <w:jc w:val="center"/>
        </w:trPr>
        <w:tc>
          <w:tcPr>
            <w:tcW w:w="9747" w:type="dxa"/>
          </w:tcPr>
          <w:p w14:paraId="592822FE" w14:textId="77777777" w:rsidR="00232B39" w:rsidRPr="00232B39" w:rsidRDefault="00232B39" w:rsidP="00F22851">
            <w:pPr>
              <w:ind w:left="-142" w:firstLine="142"/>
              <w:rPr>
                <w:rFonts w:asciiTheme="majorHAnsi" w:hAnsiTheme="majorHAnsi" w:cstheme="majorHAnsi"/>
                <w:b/>
                <w:u w:val="single"/>
                <w:lang w:val="cs-CZ"/>
              </w:rPr>
            </w:pPr>
            <w:r w:rsidRPr="00232B39">
              <w:rPr>
                <w:rFonts w:asciiTheme="majorHAnsi" w:hAnsiTheme="majorHAnsi" w:cstheme="majorHAnsi"/>
                <w:b/>
                <w:u w:val="single"/>
                <w:lang w:val="cs-CZ"/>
              </w:rPr>
              <w:t>Svolavatel:</w:t>
            </w:r>
          </w:p>
          <w:p w14:paraId="73D33D37" w14:textId="77777777" w:rsidR="00232B39" w:rsidRPr="00232B39" w:rsidRDefault="00232B39" w:rsidP="00F22851">
            <w:pPr>
              <w:ind w:left="-142" w:firstLine="142"/>
              <w:rPr>
                <w:rFonts w:asciiTheme="majorHAnsi" w:hAnsiTheme="majorHAnsi" w:cstheme="majorHAnsi"/>
                <w:b/>
                <w:u w:val="single"/>
                <w:lang w:val="cs-CZ"/>
              </w:rPr>
            </w:pPr>
          </w:p>
          <w:p w14:paraId="09E06A1C" w14:textId="77777777" w:rsidR="00232B39" w:rsidRPr="00232B39" w:rsidRDefault="00232B39" w:rsidP="00F22851">
            <w:pPr>
              <w:ind w:left="-142" w:firstLine="142"/>
              <w:rPr>
                <w:rFonts w:asciiTheme="majorHAnsi" w:hAnsiTheme="majorHAnsi" w:cstheme="majorHAnsi"/>
                <w:lang w:val="cs-CZ"/>
              </w:rPr>
            </w:pPr>
            <w:r w:rsidRPr="00232B39">
              <w:rPr>
                <w:rFonts w:asciiTheme="majorHAnsi" w:hAnsiTheme="majorHAnsi" w:cstheme="majorHAnsi"/>
                <w:lang w:val="cs-CZ"/>
              </w:rPr>
              <w:t>a) fyzická osoba: jméno, příjmení a trvalý pobyt</w:t>
            </w:r>
          </w:p>
          <w:p w14:paraId="75160335" w14:textId="77777777" w:rsidR="00232B39" w:rsidRPr="00232B39" w:rsidRDefault="00232B39" w:rsidP="00F22851">
            <w:pPr>
              <w:ind w:left="-142" w:firstLine="142"/>
              <w:rPr>
                <w:rFonts w:asciiTheme="majorHAnsi" w:hAnsiTheme="majorHAnsi" w:cstheme="majorHAnsi"/>
                <w:lang w:val="cs-CZ"/>
              </w:rPr>
            </w:pPr>
          </w:p>
          <w:p w14:paraId="20E130B3" w14:textId="77777777" w:rsidR="00F22851" w:rsidRDefault="00232B39" w:rsidP="00F22851">
            <w:pPr>
              <w:ind w:left="-142" w:firstLine="142"/>
              <w:rPr>
                <w:rFonts w:asciiTheme="majorHAnsi" w:hAnsiTheme="majorHAnsi" w:cstheme="majorHAnsi"/>
                <w:lang w:val="cs-CZ"/>
              </w:rPr>
            </w:pPr>
            <w:r w:rsidRPr="00232B39">
              <w:rPr>
                <w:rFonts w:asciiTheme="majorHAnsi" w:hAnsiTheme="majorHAnsi" w:cstheme="majorHAnsi"/>
                <w:lang w:val="cs-CZ"/>
              </w:rPr>
              <w:t xml:space="preserve">b) právnická osoba: název a sídlo a jméno, příjmení a bydliště toho, kdo je zmocněn v této věci jednat </w:t>
            </w:r>
          </w:p>
          <w:p w14:paraId="6885F07A" w14:textId="2F11D3F9" w:rsidR="00232B39" w:rsidRPr="00232B39" w:rsidRDefault="00F22851" w:rsidP="00F22851">
            <w:pPr>
              <w:ind w:left="-142" w:firstLine="142"/>
              <w:rPr>
                <w:rFonts w:asciiTheme="majorHAnsi" w:hAnsiTheme="majorHAnsi" w:cstheme="majorHAnsi"/>
                <w:lang w:val="cs-CZ"/>
              </w:rPr>
            </w:pPr>
            <w:r>
              <w:rPr>
                <w:rFonts w:asciiTheme="majorHAnsi" w:hAnsiTheme="majorHAnsi" w:cstheme="majorHAnsi"/>
                <w:lang w:val="cs-CZ"/>
              </w:rPr>
              <w:t xml:space="preserve">     </w:t>
            </w:r>
            <w:r w:rsidR="00232B39" w:rsidRPr="00232B39">
              <w:rPr>
                <w:rFonts w:asciiTheme="majorHAnsi" w:hAnsiTheme="majorHAnsi" w:cstheme="majorHAnsi"/>
                <w:lang w:val="cs-CZ"/>
              </w:rPr>
              <w:t>jejím jménem:</w:t>
            </w:r>
          </w:p>
          <w:p w14:paraId="5E8D2315" w14:textId="77777777" w:rsidR="00232B39" w:rsidRPr="00232B39" w:rsidRDefault="00232B39" w:rsidP="00F22851">
            <w:pPr>
              <w:ind w:left="-142" w:firstLine="142"/>
              <w:rPr>
                <w:rFonts w:asciiTheme="majorHAnsi" w:hAnsiTheme="majorHAnsi" w:cstheme="majorHAnsi"/>
                <w:lang w:val="cs-CZ"/>
              </w:rPr>
            </w:pPr>
          </w:p>
          <w:p w14:paraId="6787BE69" w14:textId="76987B31" w:rsidR="00232B39" w:rsidRPr="00232B39" w:rsidRDefault="00232B39" w:rsidP="00F22851">
            <w:pPr>
              <w:ind w:left="-142" w:firstLine="142"/>
              <w:rPr>
                <w:rFonts w:asciiTheme="majorHAnsi" w:hAnsiTheme="majorHAnsi" w:cstheme="majorHAnsi"/>
                <w:lang w:val="cs-CZ"/>
              </w:rPr>
            </w:pPr>
            <w:r w:rsidRPr="00232B39">
              <w:rPr>
                <w:rFonts w:asciiTheme="majorHAnsi" w:hAnsiTheme="majorHAnsi" w:cstheme="majorHAnsi"/>
                <w:lang w:val="cs-CZ"/>
              </w:rPr>
              <w:t>c) jméno, příjmení a trvalý pobyt toho, kdo je zmocněn jednat v zastoupení svolavatele:</w:t>
            </w:r>
          </w:p>
          <w:p w14:paraId="44E2C170" w14:textId="77777777" w:rsidR="00232B39" w:rsidRPr="00232B39" w:rsidRDefault="00232B39" w:rsidP="00F22851">
            <w:pPr>
              <w:ind w:left="-142" w:firstLine="142"/>
              <w:rPr>
                <w:rFonts w:asciiTheme="majorHAnsi" w:hAnsiTheme="majorHAnsi" w:cstheme="majorHAnsi"/>
                <w:lang w:val="cs-CZ"/>
              </w:rPr>
            </w:pPr>
          </w:p>
          <w:p w14:paraId="4A23BBEE" w14:textId="77777777" w:rsidR="00232B39" w:rsidRPr="00232B39" w:rsidRDefault="00232B39" w:rsidP="00F22851">
            <w:pPr>
              <w:ind w:left="-142" w:firstLine="142"/>
              <w:rPr>
                <w:rFonts w:asciiTheme="majorHAnsi" w:hAnsiTheme="majorHAnsi" w:cstheme="majorHAnsi"/>
                <w:lang w:val="cs-CZ"/>
              </w:rPr>
            </w:pPr>
          </w:p>
        </w:tc>
      </w:tr>
      <w:tr w:rsidR="00232B39" w:rsidRPr="00232B39" w14:paraId="22B0DD7A" w14:textId="77777777" w:rsidTr="00F22851">
        <w:trPr>
          <w:jc w:val="center"/>
        </w:trPr>
        <w:tc>
          <w:tcPr>
            <w:tcW w:w="9747" w:type="dxa"/>
          </w:tcPr>
          <w:p w14:paraId="4BD1BE1E" w14:textId="77777777" w:rsidR="00232B39" w:rsidRPr="00232B39" w:rsidRDefault="00232B39" w:rsidP="00F22851">
            <w:pPr>
              <w:ind w:left="-142" w:firstLine="142"/>
              <w:rPr>
                <w:rFonts w:asciiTheme="majorHAnsi" w:hAnsiTheme="majorHAnsi" w:cstheme="majorHAnsi"/>
                <w:lang w:val="cs-CZ"/>
              </w:rPr>
            </w:pPr>
          </w:p>
          <w:p w14:paraId="48776781" w14:textId="55F08AA4" w:rsidR="00232B39" w:rsidRPr="00232B39" w:rsidRDefault="00232B39" w:rsidP="00F22851">
            <w:pPr>
              <w:ind w:left="-142" w:firstLine="142"/>
              <w:rPr>
                <w:rFonts w:asciiTheme="majorHAnsi" w:hAnsiTheme="majorHAnsi" w:cstheme="majorHAnsi"/>
                <w:lang w:val="cs-CZ"/>
              </w:rPr>
            </w:pPr>
            <w:proofErr w:type="gramStart"/>
            <w:r w:rsidRPr="00232B39">
              <w:rPr>
                <w:rFonts w:asciiTheme="majorHAnsi" w:hAnsiTheme="majorHAnsi" w:cstheme="majorHAnsi"/>
                <w:lang w:val="cs-CZ"/>
              </w:rPr>
              <w:t xml:space="preserve">Datum:   </w:t>
            </w:r>
            <w:proofErr w:type="gramEnd"/>
            <w:r w:rsidRPr="00232B39">
              <w:rPr>
                <w:rFonts w:asciiTheme="majorHAnsi" w:hAnsiTheme="majorHAnsi" w:cstheme="majorHAnsi"/>
                <w:lang w:val="cs-CZ"/>
              </w:rPr>
              <w:t xml:space="preserve">                                                                                       Podpis:</w:t>
            </w:r>
          </w:p>
          <w:p w14:paraId="27CA9B34" w14:textId="77777777" w:rsidR="00232B39" w:rsidRPr="00232B39" w:rsidRDefault="00232B39" w:rsidP="00F22851">
            <w:pPr>
              <w:ind w:left="-142" w:firstLine="142"/>
              <w:rPr>
                <w:rFonts w:asciiTheme="majorHAnsi" w:hAnsiTheme="majorHAnsi" w:cstheme="majorHAnsi"/>
                <w:lang w:val="cs-CZ"/>
              </w:rPr>
            </w:pPr>
          </w:p>
        </w:tc>
      </w:tr>
    </w:tbl>
    <w:p w14:paraId="762D6503" w14:textId="77777777" w:rsidR="00232B39" w:rsidRPr="00232B39" w:rsidRDefault="00232B39" w:rsidP="00F22851">
      <w:pPr>
        <w:ind w:left="-142" w:right="-569" w:firstLine="142"/>
        <w:jc w:val="center"/>
        <w:rPr>
          <w:rFonts w:asciiTheme="majorHAnsi" w:hAnsiTheme="majorHAnsi" w:cstheme="majorHAnsi"/>
          <w:i/>
          <w:sz w:val="20"/>
          <w:lang w:val="cs-CZ"/>
        </w:rPr>
      </w:pPr>
    </w:p>
    <w:p w14:paraId="305FAF44" w14:textId="77777777" w:rsidR="007F35D8" w:rsidRPr="00232B39" w:rsidRDefault="00232B39" w:rsidP="00232B39">
      <w:pPr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232B39">
        <w:rPr>
          <w:rFonts w:asciiTheme="majorHAnsi" w:eastAsia="Calibri" w:hAnsiTheme="majorHAnsi" w:cstheme="majorHAnsi"/>
          <w:b/>
          <w:noProof/>
          <w:sz w:val="36"/>
          <w:szCs w:val="36"/>
        </w:rPr>
        <w:drawing>
          <wp:anchor distT="114300" distB="114300" distL="114300" distR="114300" simplePos="0" relativeHeight="251658240" behindDoc="1" locked="0" layoutInCell="1" hidden="0" allowOverlap="1" wp14:anchorId="61D3820B" wp14:editId="0A30BEA2">
            <wp:simplePos x="0" y="0"/>
            <wp:positionH relativeFrom="page">
              <wp:posOffset>-38099</wp:posOffset>
            </wp:positionH>
            <wp:positionV relativeFrom="page">
              <wp:posOffset>-19049</wp:posOffset>
            </wp:positionV>
            <wp:extent cx="7629525" cy="10715625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10715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7F35D8" w:rsidRPr="00232B39" w:rsidSect="00232B39">
      <w:footerReference w:type="default" r:id="rId7"/>
      <w:pgSz w:w="11909" w:h="16834"/>
      <w:pgMar w:top="568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1182F" w14:textId="77777777" w:rsidR="00232B39" w:rsidRDefault="00232B39">
      <w:pPr>
        <w:spacing w:line="240" w:lineRule="auto"/>
      </w:pPr>
      <w:r>
        <w:separator/>
      </w:r>
    </w:p>
  </w:endnote>
  <w:endnote w:type="continuationSeparator" w:id="0">
    <w:p w14:paraId="6CA87ADA" w14:textId="77777777" w:rsidR="00232B39" w:rsidRDefault="00232B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D94BD" w14:textId="77777777" w:rsidR="007F35D8" w:rsidRDefault="00232B39">
    <w:pPr>
      <w:ind w:right="-597"/>
      <w:jc w:val="right"/>
      <w:rPr>
        <w:b/>
        <w:i/>
      </w:rPr>
    </w:pPr>
    <w:r>
      <w:rPr>
        <w:b/>
        <w:i/>
      </w:rPr>
      <w:t>x/x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DECE7" w14:textId="77777777" w:rsidR="00232B39" w:rsidRDefault="00232B39">
      <w:pPr>
        <w:spacing w:line="240" w:lineRule="auto"/>
      </w:pPr>
      <w:r>
        <w:separator/>
      </w:r>
    </w:p>
  </w:footnote>
  <w:footnote w:type="continuationSeparator" w:id="0">
    <w:p w14:paraId="6AD6F806" w14:textId="77777777" w:rsidR="00232B39" w:rsidRDefault="00232B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5D8"/>
    <w:rsid w:val="00232B39"/>
    <w:rsid w:val="007F35D8"/>
    <w:rsid w:val="00F2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23AD4"/>
  <w15:docId w15:val="{D1681DEC-8281-460F-AE25-6B7E5FF3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Schellová Simona, Ing.</cp:lastModifiedBy>
  <cp:revision>3</cp:revision>
  <dcterms:created xsi:type="dcterms:W3CDTF">2024-05-10T08:47:00Z</dcterms:created>
  <dcterms:modified xsi:type="dcterms:W3CDTF">2024-06-07T08:18:00Z</dcterms:modified>
</cp:coreProperties>
</file>