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C5A" w:rsidRDefault="00B37B06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754C5A" w:rsidRDefault="00696D34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6D235B1" wp14:editId="09629A8D">
            <wp:simplePos x="0" y="0"/>
            <wp:positionH relativeFrom="column">
              <wp:posOffset>2247265</wp:posOffset>
            </wp:positionH>
            <wp:positionV relativeFrom="paragraph">
              <wp:posOffset>113030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7B06">
        <w:rPr>
          <w:rFonts w:ascii="Arial" w:hAnsi="Arial" w:cs="Arial"/>
          <w:sz w:val="24"/>
          <w:szCs w:val="24"/>
        </w:rPr>
        <w:tab/>
      </w:r>
      <w:r w:rsidR="00B37B06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754C5A" w:rsidRDefault="00B37B06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 jednání</w:t>
      </w:r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Rady města Žatce </w:t>
      </w:r>
    </w:p>
    <w:p w:rsidR="00754C5A" w:rsidRDefault="00B37B06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9.4.2018</w:t>
      </w:r>
      <w:proofErr w:type="gramEnd"/>
    </w:p>
    <w:p w:rsidR="00754C5A" w:rsidRDefault="00B37B06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211 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242 /18</w:t>
      </w:r>
    </w:p>
    <w:p w:rsidR="00754C5A" w:rsidRDefault="00B37B0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211/18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754C5A" w:rsidRDefault="00B37B0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212/18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754C5A" w:rsidRDefault="00B37B0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213/18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BESIP – cena do okresního kola dopravní soutěže mladých cyklistů</w:t>
      </w:r>
    </w:p>
    <w:p w:rsidR="00754C5A" w:rsidRDefault="00B37B0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214/18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Aktualizace povodňové komise města Žatce</w:t>
      </w:r>
    </w:p>
    <w:p w:rsidR="00754C5A" w:rsidRDefault="00B37B0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215/18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Výroční zpráva o činnosti organizace Městské lesy Žatec za rok 2017</w:t>
      </w:r>
    </w:p>
    <w:p w:rsidR="00754C5A" w:rsidRDefault="00B37B0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216/18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Souhlas s přijetím daru - PO Domov pro seniory a Pečovatelská služba v </w:t>
      </w:r>
    </w:p>
    <w:p w:rsidR="00754C5A" w:rsidRDefault="00B37B06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Žatci</w:t>
      </w:r>
    </w:p>
    <w:p w:rsidR="00754C5A" w:rsidRDefault="00B37B0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217/18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Odpisový plán PO Domov pro seniory a Pečovatelská služba v Žatci pro </w:t>
      </w:r>
    </w:p>
    <w:p w:rsidR="00754C5A" w:rsidRDefault="00B37B06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rok 2018</w:t>
      </w:r>
    </w:p>
    <w:p w:rsidR="00754C5A" w:rsidRDefault="00B37B0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218/18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Zpráva o činnosti za rok 2017 - PO Domov pro seniory a Pečovatelská </w:t>
      </w:r>
    </w:p>
    <w:p w:rsidR="00754C5A" w:rsidRDefault="00B37B06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služba v Žatci</w:t>
      </w:r>
    </w:p>
    <w:p w:rsidR="00754C5A" w:rsidRDefault="00B37B0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219/18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Protokol o výsledku veřejnosprávní kontroly Technická správa města Žatec</w:t>
      </w:r>
    </w:p>
    <w:p w:rsidR="00754C5A" w:rsidRDefault="00B37B0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220/18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NIV dotace – sociální služby</w:t>
      </w:r>
    </w:p>
    <w:p w:rsidR="00754C5A" w:rsidRDefault="00B37B0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221/18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pult centralizované ochrany</w:t>
      </w:r>
    </w:p>
    <w:p w:rsidR="00754C5A" w:rsidRDefault="00B37B0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222/18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prodej nákladního automobilu</w:t>
      </w:r>
    </w:p>
    <w:p w:rsidR="00754C5A" w:rsidRDefault="00B37B0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223/18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Dodatek č. 1 k pojistné smlouvě č. 0511623018 s Hasičskou vzájemnou </w:t>
      </w:r>
    </w:p>
    <w:p w:rsidR="00754C5A" w:rsidRDefault="00B37B06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pojišťovnou a.s., IČ 46973451</w:t>
      </w:r>
    </w:p>
    <w:p w:rsidR="00754C5A" w:rsidRDefault="00B37B0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224/18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Dodatek č. 1 k pojistné smlouvě č. 0512609018 s Hasičskou vzájemnou </w:t>
      </w:r>
    </w:p>
    <w:p w:rsidR="00754C5A" w:rsidRDefault="00B37B06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pojišťovnou a.s., IČ 46973451</w:t>
      </w:r>
    </w:p>
    <w:p w:rsidR="00754C5A" w:rsidRDefault="00B37B0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225/18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Dodatek č. 2 k pojistné smlouvě č. 0508671018 s Hasičskou vzájemnou </w:t>
      </w:r>
    </w:p>
    <w:p w:rsidR="00754C5A" w:rsidRDefault="00B37B06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pojišťovnou a.s., IČ 46973451</w:t>
      </w:r>
    </w:p>
    <w:p w:rsidR="00754C5A" w:rsidRDefault="00B37B0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226/18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 odboru rozvoje a majetku města v realizaci v</w:t>
      </w:r>
    </w:p>
    <w:p w:rsidR="00754C5A" w:rsidRDefault="00B37B06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roce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2018</w:t>
      </w:r>
    </w:p>
    <w:p w:rsidR="00754C5A" w:rsidRDefault="00B37B0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227/18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Zahájení výběrového řízení - „Oprava zpevněných ploch v areálu TSM </w:t>
      </w:r>
    </w:p>
    <w:p w:rsidR="00754C5A" w:rsidRDefault="00B37B06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Žatec“</w:t>
      </w:r>
    </w:p>
    <w:p w:rsidR="00754C5A" w:rsidRDefault="00B37B0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228/18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Rozpočtové opatření – narovnání rozpočtu – „Lesní putování s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Hopíkem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</w:p>
    <w:p w:rsidR="00754C5A" w:rsidRDefault="00B37B06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naučná stezka Holedeč“</w:t>
      </w:r>
    </w:p>
    <w:p w:rsidR="00754C5A" w:rsidRDefault="00B37B0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229/18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Rozpočtové opatření – zapojení pojistného plnění škodní události č. j. </w:t>
      </w:r>
    </w:p>
    <w:p w:rsidR="00754C5A" w:rsidRDefault="00B37B06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17.20020.0030200</w:t>
      </w:r>
    </w:p>
    <w:p w:rsidR="00754C5A" w:rsidRDefault="00B37B0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230/18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Skončení nájmu bytu dohodou</w:t>
      </w:r>
    </w:p>
    <w:p w:rsidR="00754C5A" w:rsidRDefault="00B37B0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231/18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Zrušení části usnesení Rady města Žatce č. 127/18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26.02.2018</w:t>
      </w:r>
      <w:proofErr w:type="gramEnd"/>
    </w:p>
    <w:p w:rsidR="00754C5A" w:rsidRDefault="00B37B0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232/18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Nabytí pozemku p. p. č. 3807/2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754C5A" w:rsidRDefault="00B37B0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233/18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„LN-Žatec </w:t>
      </w:r>
    </w:p>
    <w:p w:rsidR="00754C5A" w:rsidRDefault="00B37B06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Libočanská, 1702/45, 1xOM“</w:t>
      </w:r>
    </w:p>
    <w:p w:rsidR="00754C5A" w:rsidRDefault="00B37B0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234/18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</w:t>
      </w:r>
    </w:p>
    <w:p w:rsidR="00754C5A" w:rsidRDefault="00B37B06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„Horkovodní přípojky v ulici Pod Známkovnou - Žatec“</w:t>
      </w:r>
    </w:p>
    <w:p w:rsidR="00754C5A" w:rsidRDefault="00B37B0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235/18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Protokol o kontrole ČŠI, Inspekční zpráva ČŠI</w:t>
      </w:r>
    </w:p>
    <w:p w:rsidR="00754C5A" w:rsidRDefault="00B37B0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236/18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Zprávy o činnosti MŠ za rok 2017</w:t>
      </w:r>
    </w:p>
    <w:p w:rsidR="00754C5A" w:rsidRDefault="00B37B0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237/18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Zpráva o činnosti příspěvkové organizace – Regionální muzeum K. A. </w:t>
      </w:r>
    </w:p>
    <w:p w:rsidR="00754C5A" w:rsidRDefault="00B37B06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Polánka v Žatci</w:t>
      </w:r>
    </w:p>
    <w:p w:rsidR="00754C5A" w:rsidRDefault="00B37B0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238/18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Zpráva o činnosti příspěvkové organizace – Chrám Chmele a Piva CZ, </w:t>
      </w:r>
    </w:p>
    <w:p w:rsidR="00754C5A" w:rsidRDefault="00B37B06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příspěvková organizace za rok 2017</w:t>
      </w:r>
    </w:p>
    <w:p w:rsidR="00754C5A" w:rsidRDefault="00B37B0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239/18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Zpráva o činnosti příspěvkové organizace – Městská knihovna Žatec za rok</w:t>
      </w:r>
    </w:p>
    <w:p w:rsidR="00754C5A" w:rsidRDefault="00B37B06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2017</w:t>
      </w:r>
    </w:p>
    <w:p w:rsidR="00754C5A" w:rsidRDefault="00B37B0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Zpráva o činnosti příspěvkové organizace – Městské divadlo Žatec za rok </w:t>
      </w:r>
    </w:p>
    <w:p w:rsidR="00754C5A" w:rsidRDefault="00B37B06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2017</w:t>
      </w:r>
    </w:p>
    <w:p w:rsidR="00754C5A" w:rsidRDefault="00B37B0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Konkurzní řízení na obsazení pozice ředitele MŠ a ZŠ, příspěvkových </w:t>
      </w:r>
    </w:p>
    <w:p w:rsidR="00754C5A" w:rsidRDefault="00B37B06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organizací, zřizovaných Městem Žatec</w:t>
      </w:r>
    </w:p>
    <w:p w:rsidR="00754C5A" w:rsidRDefault="00B37B0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o účelovou neinvestiční dotaci – Městské divadlo Žatec – opera </w:t>
      </w:r>
    </w:p>
    <w:p w:rsidR="00754C5A" w:rsidRDefault="00B37B06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NABUCCO</w:t>
      </w:r>
    </w:p>
    <w:p w:rsidR="00B37B06" w:rsidRDefault="00B37B06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D34" w:rsidRDefault="00696D3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D34" w:rsidRDefault="00696D3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D34" w:rsidRDefault="00696D3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D34" w:rsidRDefault="00696D3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D34" w:rsidRDefault="00696D3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D34" w:rsidRDefault="00696D3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D34" w:rsidRDefault="00696D3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D34" w:rsidRDefault="00696D3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D34" w:rsidRDefault="00696D3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D34" w:rsidRDefault="00696D3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D34" w:rsidRDefault="00696D3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D34" w:rsidRDefault="00696D3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D34" w:rsidRDefault="00696D3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D34" w:rsidRDefault="00696D3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D34" w:rsidRDefault="00696D3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D34" w:rsidRDefault="00696D3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D34" w:rsidRDefault="00696D3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D34" w:rsidRDefault="00696D3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D34" w:rsidRDefault="00696D3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D34" w:rsidRDefault="00696D3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96D34" w:rsidRDefault="00696D3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37B06" w:rsidRDefault="00B37B06" w:rsidP="00B37B0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211/18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696D34" w:rsidRDefault="00B37B06" w:rsidP="00696D3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B37B06" w:rsidRDefault="00696D34" w:rsidP="00696D3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37B0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37B0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B37B06">
        <w:rPr>
          <w:rFonts w:ascii="Times New Roman" w:hAnsi="Times New Roman" w:cs="Times New Roman"/>
          <w:color w:val="000000"/>
          <w:sz w:val="20"/>
          <w:szCs w:val="20"/>
        </w:rPr>
        <w:t>9.4.2018</w:t>
      </w:r>
      <w:proofErr w:type="gramEnd"/>
    </w:p>
    <w:p w:rsidR="00B37B06" w:rsidRDefault="00B37B0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NOVÁKOVÁ</w:t>
      </w:r>
    </w:p>
    <w:p w:rsidR="00F77260" w:rsidRDefault="00F77260" w:rsidP="00F772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/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Řáha</w:t>
            </w: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F77260" w:rsidRDefault="00092D00" w:rsidP="00092D00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F77260" w:rsidRDefault="00092D00" w:rsidP="00F77260">
            <w:pPr>
              <w:jc w:val="center"/>
            </w:pPr>
            <w:r>
              <w:t>2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F77260" w:rsidRDefault="00092D00" w:rsidP="00F772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F77260" w:rsidRDefault="00092D00" w:rsidP="00F772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</w:tr>
    </w:tbl>
    <w:p w:rsidR="00F77260" w:rsidRDefault="00F77260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37B06" w:rsidRDefault="00B37B06" w:rsidP="00B37B0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212/18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696D34" w:rsidRDefault="00B37B06" w:rsidP="00696D3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:rsidR="00696D34" w:rsidRDefault="00696D34" w:rsidP="00696D3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37B06" w:rsidRDefault="00696D34" w:rsidP="00696D3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37B0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37B0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B37B06">
        <w:rPr>
          <w:rFonts w:ascii="Times New Roman" w:hAnsi="Times New Roman" w:cs="Times New Roman"/>
          <w:color w:val="000000"/>
          <w:sz w:val="20"/>
          <w:szCs w:val="20"/>
        </w:rPr>
        <w:t>9.4.2018</w:t>
      </w:r>
      <w:proofErr w:type="gramEnd"/>
    </w:p>
    <w:p w:rsidR="00B37B06" w:rsidRDefault="00B37B0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F77260" w:rsidRDefault="00F77260" w:rsidP="00F772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/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Řáha</w:t>
            </w: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</w:tr>
    </w:tbl>
    <w:p w:rsidR="00F77260" w:rsidRDefault="00F77260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37B06" w:rsidRDefault="00B37B06" w:rsidP="00B37B0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213/18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BESIP – cena do okresního kola dopravní soutěže mladých cyklistů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poskytnutí daru – jízdního kola s příslušenstvím, 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jako hlavní ceny vítězi (nejlepšímu jednotlivci) dopravní soutěže mladých cyklistů vyhlášené Ministerstvem dopravy – BESIP a pořádané odborem dopravy a silničního hospodářství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MěÚ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Žatec.</w:t>
      </w:r>
    </w:p>
    <w:p w:rsidR="00B37B06" w:rsidRDefault="00B37B06" w:rsidP="00B37B0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11.5.2018</w:t>
      </w:r>
      <w:proofErr w:type="gramEnd"/>
    </w:p>
    <w:p w:rsidR="00B37B06" w:rsidRDefault="00B37B0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DOBRUSKÝ</w:t>
      </w:r>
    </w:p>
    <w:p w:rsidR="00F77260" w:rsidRDefault="00F77260" w:rsidP="00F772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/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Řáha</w:t>
            </w: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lastRenderedPageBreak/>
              <w:t>proti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</w:tr>
    </w:tbl>
    <w:p w:rsidR="00F77260" w:rsidRDefault="00F77260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37B06" w:rsidRDefault="00B37B06" w:rsidP="00B37B0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214/18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Aktualizace povodňové komise města Žatce</w:t>
      </w:r>
    </w:p>
    <w:p w:rsidR="00B37B06" w:rsidRDefault="00B37B06" w:rsidP="00696D3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změnu ve složení povodňové komise dle předloženého návrhu ve smyslu ustanovení § 78 odst. 1. zákona č. 254/2001 Sb., o vodách,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 znění pozdějších předpisů.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ukládá Stavebnímu a vyvlastňovacímu úřadu, životnímu prostředí informovat povodňový orgán obce s rozšířenou působností o schválené změně.</w:t>
      </w:r>
    </w:p>
    <w:p w:rsidR="00B37B06" w:rsidRDefault="00B37B06" w:rsidP="00B37B0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13.4.2018</w:t>
      </w:r>
      <w:proofErr w:type="gramEnd"/>
    </w:p>
    <w:p w:rsidR="00B37B06" w:rsidRDefault="00B37B0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F77260" w:rsidRDefault="00F77260" w:rsidP="00F772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/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Řáha</w:t>
            </w: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</w:tr>
    </w:tbl>
    <w:p w:rsidR="00F77260" w:rsidRDefault="00F77260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37B06" w:rsidRDefault="00B37B06" w:rsidP="00B37B0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215/18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Výroční zpráva o činnosti organizace Městské lesy Žatec za rok 2017</w:t>
      </w:r>
    </w:p>
    <w:p w:rsidR="00696D34" w:rsidRDefault="00B37B06" w:rsidP="00696D3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Zprávu o činnosti příspěvkové organizace Městské lesy Žatec za rok 2017.</w:t>
      </w:r>
    </w:p>
    <w:p w:rsidR="00696D34" w:rsidRDefault="00696D34" w:rsidP="00696D3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37B06" w:rsidRDefault="00696D34" w:rsidP="00696D3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37B0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37B0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B37B06">
        <w:rPr>
          <w:rFonts w:ascii="Times New Roman" w:hAnsi="Times New Roman" w:cs="Times New Roman"/>
          <w:color w:val="000000"/>
          <w:sz w:val="20"/>
          <w:szCs w:val="20"/>
        </w:rPr>
        <w:t>9.4.2018</w:t>
      </w:r>
      <w:proofErr w:type="gramEnd"/>
    </w:p>
    <w:p w:rsidR="00B37B06" w:rsidRDefault="00B37B0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F77260" w:rsidRDefault="00F77260" w:rsidP="00F772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/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Řáha</w:t>
            </w: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F77260" w:rsidRDefault="00EC3446" w:rsidP="00EC3446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F77260" w:rsidRDefault="00EC3446" w:rsidP="00F77260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F77260" w:rsidRDefault="00EC3446" w:rsidP="00F772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</w:tr>
    </w:tbl>
    <w:p w:rsidR="00F77260" w:rsidRDefault="00F77260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37B06" w:rsidRDefault="00B37B06" w:rsidP="00B37B0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216/18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Souhlas s přijetím daru - PO Domov pro seniory a Pečovatelská služba v </w:t>
      </w:r>
    </w:p>
    <w:p w:rsidR="00B37B06" w:rsidRDefault="00B37B06" w:rsidP="00B37B0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Žatci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Žatec, v souladu s ustanovením § 27, odst. 7 písm. b) zákona č. 250/2000 Sb., 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 rozpočtových pravidlech územních rozpočtů, ve znění pozdějších předpisů, projednala žádost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ředitele příspěvkové organizace Domov pro seniory a Pečovatelská služba v Žatci, Šafaříkova 852, 438 01 Žatec Mgr. Petra Antoniho, a souhlasí s přijetím věcného daru – 143 ks – zajíc čokoládový velikonoční v celkové hodnotě 3.575,00 Kč od Karolíny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Kočicové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IČO 86882864.</w:t>
      </w:r>
    </w:p>
    <w:p w:rsidR="00B37B06" w:rsidRDefault="00B37B06" w:rsidP="00B37B0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13.4.2018</w:t>
      </w:r>
      <w:proofErr w:type="gramEnd"/>
    </w:p>
    <w:p w:rsidR="00B37B06" w:rsidRDefault="00B37B0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F77260" w:rsidRDefault="00F77260" w:rsidP="00F772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/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Řáha</w:t>
            </w: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</w:tr>
    </w:tbl>
    <w:p w:rsidR="00F77260" w:rsidRDefault="00F77260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37B06" w:rsidRDefault="00B37B06" w:rsidP="00B37B0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217/18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Odpisový plán PO Domov pro seniory a Pečovatelská služba v Žatci pro </w:t>
      </w:r>
    </w:p>
    <w:p w:rsidR="00B37B06" w:rsidRDefault="00B37B06" w:rsidP="00B37B0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rok 2018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Žatce, v souladu s ustanovením § 31, odst. 1, písm. a) zákona č. 250/2000 Sb., 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 rozpočtových pravidlech územních rozpočtů, ve znění pozdějších předpisů, projednala a</w:t>
      </w:r>
    </w:p>
    <w:p w:rsidR="00914EB7" w:rsidRDefault="00B37B06" w:rsidP="00914EB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schvaluje odpisový plán dlouhodobého majetku na rok 2018 příspěvkové organizace Domov pro seniory a Pečovatelská služba v Žatci v celkové výši 809.288,00 Kč.</w:t>
      </w:r>
    </w:p>
    <w:p w:rsidR="00914EB7" w:rsidRDefault="00914EB7" w:rsidP="00914EB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37B06" w:rsidRDefault="00914EB7" w:rsidP="00914EB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37B0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37B0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B37B06">
        <w:rPr>
          <w:rFonts w:ascii="Times New Roman" w:hAnsi="Times New Roman" w:cs="Times New Roman"/>
          <w:color w:val="000000"/>
          <w:sz w:val="20"/>
          <w:szCs w:val="20"/>
        </w:rPr>
        <w:t>13.4.2018</w:t>
      </w:r>
      <w:proofErr w:type="gramEnd"/>
    </w:p>
    <w:p w:rsidR="00B37B06" w:rsidRDefault="00B37B0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F77260" w:rsidRDefault="00F77260" w:rsidP="00F772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/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Řáha</w:t>
            </w: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</w:tr>
    </w:tbl>
    <w:p w:rsidR="00F77260" w:rsidRDefault="00F77260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37B06" w:rsidRDefault="00B37B06" w:rsidP="00B37B0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218/18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Zpráva o činnosti za rok 2017 - PO Domov pro seniory a Pečovatelská </w:t>
      </w:r>
    </w:p>
    <w:p w:rsidR="00B37B06" w:rsidRDefault="00B37B06" w:rsidP="00B37B0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služba v Žatci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Zprávu o činnosti příspěvkové organizace </w:t>
      </w:r>
    </w:p>
    <w:p w:rsidR="00696D34" w:rsidRDefault="00B37B06" w:rsidP="00696D3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Domov pro seniory a Pečovatelská služba v Žatci za rok 2017.</w:t>
      </w:r>
    </w:p>
    <w:p w:rsidR="00696D34" w:rsidRDefault="00696D34" w:rsidP="00696D3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37B06" w:rsidRDefault="00696D34" w:rsidP="00696D3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37B0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37B0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B37B06">
        <w:rPr>
          <w:rFonts w:ascii="Times New Roman" w:hAnsi="Times New Roman" w:cs="Times New Roman"/>
          <w:color w:val="000000"/>
          <w:sz w:val="20"/>
          <w:szCs w:val="20"/>
        </w:rPr>
        <w:t>13.4.2018</w:t>
      </w:r>
      <w:proofErr w:type="gramEnd"/>
    </w:p>
    <w:p w:rsidR="00B37B06" w:rsidRDefault="00B37B0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F77260" w:rsidRDefault="00F77260" w:rsidP="00F772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/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Řáha</w:t>
            </w: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lastRenderedPageBreak/>
              <w:t>proti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</w:tr>
    </w:tbl>
    <w:p w:rsidR="00F77260" w:rsidRDefault="00F77260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37B06" w:rsidRDefault="00B37B06" w:rsidP="00B37B0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219/18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Protokol o výsledku veřejnosprávní kontroly Technická správa města </w:t>
      </w:r>
    </w:p>
    <w:p w:rsidR="00B37B06" w:rsidRDefault="00B37B06" w:rsidP="00B37B0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protokol o výsledku veřejnosprávní kontroly na místě u </w:t>
      </w:r>
    </w:p>
    <w:p w:rsidR="00696D34" w:rsidRDefault="00B37B06" w:rsidP="00696D3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společnosti Technická správa města Žatec s.r.o.</w:t>
      </w:r>
    </w:p>
    <w:p w:rsidR="00696D34" w:rsidRDefault="00696D34" w:rsidP="00696D3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37B06" w:rsidRDefault="00696D34" w:rsidP="00696D3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37B0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37B0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B37B06">
        <w:rPr>
          <w:rFonts w:ascii="Times New Roman" w:hAnsi="Times New Roman" w:cs="Times New Roman"/>
          <w:color w:val="000000"/>
          <w:sz w:val="20"/>
          <w:szCs w:val="20"/>
        </w:rPr>
        <w:t>9.4.2018</w:t>
      </w:r>
      <w:proofErr w:type="gramEnd"/>
    </w:p>
    <w:p w:rsidR="00B37B06" w:rsidRDefault="00B37B0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F77260" w:rsidRDefault="00F77260" w:rsidP="00F772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/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Řáha</w:t>
            </w: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</w:tr>
    </w:tbl>
    <w:p w:rsidR="00F77260" w:rsidRDefault="00F77260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37B06" w:rsidRDefault="00B37B06" w:rsidP="00B37B0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220/18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NIV dotace – sociální služby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rozpočtové opatření ve výši 10.251.000,00 Kč, a to zapojení 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účelové neinvestiční dotace do rozpočtu města.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Účelový znak 13 305 - neinvestiční účelová dotace Ministerstva práce a sociálních věcí 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určená na poskytování sociálních služeb příspěvkovou organizací Domov pro seniory a 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Pečovatelská služba v Žatci ve výši 10.251.360,00 Kč v souladu se zákonem č. 108/2006 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Sb. „o sociálních službách“, ve znění pozdějších předpisů.</w:t>
      </w:r>
    </w:p>
    <w:p w:rsidR="00B37B06" w:rsidRDefault="00B37B06" w:rsidP="00B37B0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15.4.2018</w:t>
      </w:r>
      <w:proofErr w:type="gramEnd"/>
    </w:p>
    <w:p w:rsidR="00B37B06" w:rsidRDefault="00B37B0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F77260" w:rsidRDefault="00F77260" w:rsidP="00F772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/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Řáha</w:t>
            </w: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</w:tr>
    </w:tbl>
    <w:p w:rsidR="00B37B06" w:rsidRDefault="00B37B06" w:rsidP="00B37B0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221/18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pult centralizované ochrany</w:t>
      </w:r>
    </w:p>
    <w:p w:rsidR="00B37B06" w:rsidRDefault="00B37B06" w:rsidP="00696D3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 návaznosti na usnesení rady města č. 100/18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26.02.2018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rozpočtové opatření ve výši 173.000,00 Kč, a to snížení příjmů rozpočtu města kap. 719 – MP – pult centralizované ochrany z důvodu výpovědi smluv o poskytování těchto služeb.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37B06" w:rsidRDefault="00696D34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Příjmy: 719-5311-2111      </w:t>
      </w:r>
      <w:r w:rsidR="00B37B06">
        <w:rPr>
          <w:rFonts w:ascii="Times New Roman" w:hAnsi="Times New Roman" w:cs="Times New Roman"/>
          <w:color w:val="000000"/>
          <w:sz w:val="24"/>
          <w:szCs w:val="24"/>
        </w:rPr>
        <w:t>- 173.000,00 Kč (MP – PCO)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- 173.000,00 Kč (RF).</w:t>
      </w:r>
    </w:p>
    <w:p w:rsidR="00B37B06" w:rsidRDefault="00B37B06" w:rsidP="00B37B0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15.4.2018</w:t>
      </w:r>
      <w:proofErr w:type="gramEnd"/>
    </w:p>
    <w:p w:rsidR="00B37B06" w:rsidRDefault="00B37B0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F77260" w:rsidRDefault="00F77260" w:rsidP="00F772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/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Řáha</w:t>
            </w: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</w:tr>
    </w:tbl>
    <w:p w:rsidR="00F77260" w:rsidRDefault="00F77260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37B06" w:rsidRDefault="00B37B06" w:rsidP="00B37B0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222/18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prodej nákladního automobilu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 návaznosti na usnesení zastupitelstva města č. 5/18 ze dne 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26.02.2018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rozpočtové opatření ve výši 198.000,00 Kč, a to navýšení rezervního fondu v 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souvislosti s prodejem nákladního automobilu společnosti Technická správa města Žatec, 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s.r.o. ve výši 276.048,00 Kč a snížením příjmů za pronájem tohoto automobilu ve výši 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77.646,03 Kč.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Příjmy: 739-3639-2133,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5095     -  78.000,00 Kč (TSMŽ, s.r.o. - nájem vozidel)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739-3639-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3113               + 276.000,00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(prodej nákladního automobilu)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5901      </w:t>
      </w:r>
      <w:r w:rsidR="00696D34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+ 198.000,00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(RF).</w:t>
      </w:r>
    </w:p>
    <w:p w:rsidR="00696D34" w:rsidRDefault="00696D34" w:rsidP="00B37B0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37B06" w:rsidRDefault="00B37B06" w:rsidP="00B37B0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15.4.2018</w:t>
      </w:r>
      <w:proofErr w:type="gramEnd"/>
    </w:p>
    <w:p w:rsidR="00B37B06" w:rsidRDefault="00B37B0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F77260" w:rsidRDefault="00F77260" w:rsidP="00F772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/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Řáha</w:t>
            </w: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</w:tr>
    </w:tbl>
    <w:p w:rsidR="00F77260" w:rsidRDefault="00F77260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37B06" w:rsidRDefault="00B37B06" w:rsidP="00B37B0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223/18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Dodatek č. 1 k pojistné smlouvě č. 0511623018 s Hasičskou vzájemnou </w:t>
      </w:r>
    </w:p>
    <w:p w:rsidR="00B37B06" w:rsidRDefault="00B37B06" w:rsidP="00B37B0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pojišťovnou a.s., IČ 46973451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znění dodatku č. 1 pojistné Smlouvy č. 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0511623018 s Hasičskou vzájemnou pojišťovnou a.s., IČ 46973451 na pojištění „Páteřní 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cyklostezky Ohře – trasa Litoměřice - (Boč) - Perštejn, úsek č. 5 a ukládá starostce města 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tuto smlouvu podepsat.</w:t>
      </w:r>
    </w:p>
    <w:p w:rsidR="00B37B06" w:rsidRDefault="00B37B06" w:rsidP="00B37B0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15.4.2018</w:t>
      </w:r>
      <w:proofErr w:type="gramEnd"/>
    </w:p>
    <w:p w:rsidR="00B37B06" w:rsidRDefault="00B37B0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DUŠKOVÁ</w:t>
      </w:r>
    </w:p>
    <w:p w:rsidR="00F77260" w:rsidRDefault="00F77260" w:rsidP="00F772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/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Řáha</w:t>
            </w: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</w:tr>
    </w:tbl>
    <w:p w:rsidR="00F77260" w:rsidRDefault="00F77260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37B06" w:rsidRDefault="00B37B06" w:rsidP="00B37B0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224/18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Dodatek č. 1 k pojistné smlouvě č. 0512609018 s Hasičskou vzájemnou </w:t>
      </w:r>
    </w:p>
    <w:p w:rsidR="00B37B06" w:rsidRDefault="00B37B06" w:rsidP="00B37B0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pojišťovnou a.s., IČ 46973451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znění dodatku č. 1 pojistné Smlouvy č. 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0512609018 s Hasičskou vzájemnou pojišťovnou a.s., IČ 46973451 na pojištění „Páteřní 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cyklostezky Ohře – trasa Litoměřice - (Boč) - Perštejn, úsek č. 3 a ukládá starostce města 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tuto smlouvu podepsat.</w:t>
      </w:r>
    </w:p>
    <w:p w:rsidR="00B37B06" w:rsidRDefault="00B37B06" w:rsidP="00B37B0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15.4.2018</w:t>
      </w:r>
      <w:proofErr w:type="gramEnd"/>
    </w:p>
    <w:p w:rsidR="00B37B06" w:rsidRDefault="00B37B0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DUŠKOVÁ</w:t>
      </w:r>
    </w:p>
    <w:p w:rsidR="00F77260" w:rsidRDefault="00F77260" w:rsidP="00F772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/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Řáha</w:t>
            </w: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</w:tr>
    </w:tbl>
    <w:p w:rsidR="00F77260" w:rsidRDefault="00F77260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37B06" w:rsidRDefault="00B37B06" w:rsidP="00B37B0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225/18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Dodatek č. 2 k pojistné smlouvě č. 0508671018 s Hasičskou vzájemnou </w:t>
      </w:r>
    </w:p>
    <w:p w:rsidR="00B37B06" w:rsidRDefault="00B37B06" w:rsidP="00B37B0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pojišťovnou a.s., IČ 46973451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znění dodatku č. 2 pojistné Smlouvy č. 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0508671018 s Hasičskou vzájemnou pojišťovnou a.s., IČ 46973451 na pojištění „Páteřní 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cyklostezky Ohře – trasa Litoměřice - (Boč) - Perštejn, úsek č. 4 a ukládá starostce města 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tuto smlouvu podepsat.</w:t>
      </w:r>
    </w:p>
    <w:p w:rsidR="00B37B06" w:rsidRDefault="00B37B06" w:rsidP="00B37B0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15.4.2018</w:t>
      </w:r>
      <w:proofErr w:type="gramEnd"/>
    </w:p>
    <w:p w:rsidR="00B37B06" w:rsidRDefault="00B37B0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DUŠKOVÁ</w:t>
      </w:r>
    </w:p>
    <w:p w:rsidR="00F77260" w:rsidRDefault="00F77260" w:rsidP="00F77260"/>
    <w:p w:rsidR="00914EB7" w:rsidRDefault="00914EB7" w:rsidP="00F772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/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Řáha</w:t>
            </w: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</w:tr>
    </w:tbl>
    <w:p w:rsidR="00F77260" w:rsidRDefault="00F77260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37B06" w:rsidRDefault="00B37B06" w:rsidP="00B37B0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226/18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Informace o investičních akcích odboru rozvoje a majetku města v </w:t>
      </w:r>
    </w:p>
    <w:p w:rsidR="00B37B06" w:rsidRDefault="00B37B06" w:rsidP="00B37B0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realizaci v roce 2018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aktuální přehled investičních akcí odboru rozvoje a </w:t>
      </w:r>
    </w:p>
    <w:p w:rsidR="00696D34" w:rsidRDefault="00B37B06" w:rsidP="00696D3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majetku města Žatce k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02.04.2018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96D34" w:rsidRDefault="00696D34" w:rsidP="00696D3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37B06" w:rsidRDefault="00696D34" w:rsidP="00696D3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37B0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37B0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B37B06">
        <w:rPr>
          <w:rFonts w:ascii="Times New Roman" w:hAnsi="Times New Roman" w:cs="Times New Roman"/>
          <w:color w:val="000000"/>
          <w:sz w:val="20"/>
          <w:szCs w:val="20"/>
        </w:rPr>
        <w:t>9.4.2018</w:t>
      </w:r>
      <w:proofErr w:type="gramEnd"/>
    </w:p>
    <w:p w:rsidR="00B37B06" w:rsidRDefault="00B37B0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F77260" w:rsidRDefault="00F77260" w:rsidP="00F77260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/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Řáha</w:t>
            </w: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/</w:t>
            </w: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</w:tr>
      <w:tr w:rsidR="00F77260" w:rsidTr="00F77260">
        <w:tc>
          <w:tcPr>
            <w:tcW w:w="1347" w:type="dxa"/>
            <w:shd w:val="clear" w:color="auto" w:fill="auto"/>
          </w:tcPr>
          <w:p w:rsidR="00F77260" w:rsidRDefault="00F77260" w:rsidP="00F77260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F77260" w:rsidRDefault="00F77260" w:rsidP="00F77260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F77260" w:rsidRDefault="00F77260" w:rsidP="00F77260">
            <w:pPr>
              <w:jc w:val="center"/>
            </w:pPr>
          </w:p>
        </w:tc>
      </w:tr>
    </w:tbl>
    <w:p w:rsidR="00F77260" w:rsidRDefault="00F77260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37B06" w:rsidRDefault="00B37B06" w:rsidP="00B37B0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227/18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Zahájení výběrového řízení - „Oprava zpevněných ploch v areálu TSM </w:t>
      </w:r>
    </w:p>
    <w:p w:rsidR="00B37B06" w:rsidRDefault="00B37B06" w:rsidP="00B37B0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Žatec“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výzvu k podání nabídek na veřejnou zakázku malého rozsahu 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 stavební práce zadanou v souladu se Zásadami a postupy pro zadávání veřejných zakázek města Žatec na zhotovitele stavby „Oprava zpevněných ploch v areálu TSM Žatec“.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návrh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SoD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 předmětné veřejné zakázce.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členy hodnotící komise, která zároveň plní funkci komise pro 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otevírání obálek.</w:t>
      </w:r>
    </w:p>
    <w:p w:rsidR="00B37B06" w:rsidRDefault="00B37B06" w:rsidP="00B37B0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23.4.2018</w:t>
      </w:r>
      <w:proofErr w:type="gramEnd"/>
    </w:p>
    <w:p w:rsidR="00B37B06" w:rsidRDefault="00B37B0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MAZÁNKOVÁ, </w:t>
      </w:r>
      <w:r w:rsidR="00696D34">
        <w:rPr>
          <w:rFonts w:ascii="Times New Roman" w:hAnsi="Times New Roman" w:cs="Times New Roman"/>
          <w:color w:val="000000"/>
          <w:sz w:val="20"/>
          <w:szCs w:val="20"/>
        </w:rPr>
        <w:t>GREŽO</w:t>
      </w:r>
    </w:p>
    <w:p w:rsidR="00282D86" w:rsidRDefault="00282D86" w:rsidP="00282D86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/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Řáha</w:t>
            </w: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lastRenderedPageBreak/>
              <w:t>zdržel se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</w:tr>
    </w:tbl>
    <w:p w:rsidR="00282D86" w:rsidRDefault="00282D8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37B06" w:rsidRDefault="00B37B06" w:rsidP="00B37B0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228/18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Rozpočtové opatření – narovnání rozpočtu – „Lesní putování s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Hopíkem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-</w:t>
      </w:r>
    </w:p>
    <w:p w:rsidR="00B37B06" w:rsidRDefault="00B37B06" w:rsidP="00B37B0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naučná stezka Holedeč“</w:t>
      </w:r>
    </w:p>
    <w:p w:rsidR="00B37B06" w:rsidRDefault="00B37B06" w:rsidP="00696D3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rozpočtové opatření ve výši 20.000,00 Kč, a to převod finančních prostředků v rámci schváleného rozpočtu kap. 739 – místní hospodářství v tomto změní: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739-3429-5137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680     - 20.000,00 Kč (NIV - Lesní putování s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Hopíkem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739-3429-6122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680     + 20.000,00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(INV - Lesní putování s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Hopíkem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B37B06" w:rsidRDefault="00B37B06" w:rsidP="00B37B0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16.4.2018</w:t>
      </w:r>
      <w:proofErr w:type="gramEnd"/>
    </w:p>
    <w:p w:rsidR="00B37B06" w:rsidRDefault="00B37B0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82D86" w:rsidRDefault="00282D86" w:rsidP="00282D86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/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Řáha</w:t>
            </w: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</w:tr>
    </w:tbl>
    <w:p w:rsidR="00282D86" w:rsidRDefault="00282D8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37B06" w:rsidRDefault="00B37B06" w:rsidP="00B37B0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229/18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Rozpočtové opatření – zapojení pojistného plnění škodní události č. j. </w:t>
      </w:r>
    </w:p>
    <w:p w:rsidR="00B37B06" w:rsidRDefault="00B37B06" w:rsidP="00B37B0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17.20020.0030200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118.000,00 Kč, a to 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zapojení pojistného plnění Pojišťovny VZP, a.s. plynoucí ze škodní události č. j. 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17.20020.0030200 – most ul. Rooseveltova – ve výši 118.049,00 Kč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29.10.2017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do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rozpočtu města na navýšení výdajů kap. 739 – havarijní fond.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719-6171-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2322                 + 118.000,00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(pojistné plnění)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739-3639-5171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1250       + 118.000,00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(kap. 739 – havarijní fond).</w:t>
      </w:r>
    </w:p>
    <w:p w:rsidR="00B37B06" w:rsidRDefault="00B37B06" w:rsidP="00B37B0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16.4.2018</w:t>
      </w:r>
      <w:proofErr w:type="gramEnd"/>
    </w:p>
    <w:p w:rsidR="00B37B06" w:rsidRDefault="00B37B0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82D86" w:rsidRDefault="00282D86" w:rsidP="00282D86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/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Řáha</w:t>
            </w: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</w:tr>
    </w:tbl>
    <w:p w:rsidR="00914EB7" w:rsidRDefault="00914EB7" w:rsidP="00B37B0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Arial" w:hAnsi="Arial" w:cs="Arial"/>
          <w:sz w:val="24"/>
          <w:szCs w:val="24"/>
        </w:rPr>
      </w:pPr>
    </w:p>
    <w:p w:rsidR="00B37B06" w:rsidRDefault="00B37B06" w:rsidP="00B37B0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230/18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Skončení nájmu bytu dohodou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skončení nájmu bytu č. 23 v č. p. 2513 ul. U Hřiště v Žatci </w:t>
      </w:r>
    </w:p>
    <w:p w:rsidR="00696D34" w:rsidRDefault="00B37B06" w:rsidP="00696D3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dohodou k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10.04.2018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nájemce </w:t>
      </w:r>
      <w:r w:rsidR="00B272DE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96D34" w:rsidRDefault="00696D34" w:rsidP="00696D3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37B06" w:rsidRDefault="00696D34" w:rsidP="00696D3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37B0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37B0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B37B06">
        <w:rPr>
          <w:rFonts w:ascii="Times New Roman" w:hAnsi="Times New Roman" w:cs="Times New Roman"/>
          <w:color w:val="000000"/>
          <w:sz w:val="20"/>
          <w:szCs w:val="20"/>
        </w:rPr>
        <w:t>10.4.2018</w:t>
      </w:r>
      <w:proofErr w:type="gramEnd"/>
    </w:p>
    <w:p w:rsidR="00B37B06" w:rsidRDefault="00B37B0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282D86" w:rsidRDefault="00282D86" w:rsidP="00282D86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/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Řáha</w:t>
            </w: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</w:tr>
    </w:tbl>
    <w:p w:rsidR="00282D86" w:rsidRDefault="00282D8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37B06" w:rsidRDefault="00B37B06" w:rsidP="00B37B0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231/18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Zrušení části usnesení Rady města Žatce č. 127/18 ze dne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26.02.2018</w:t>
      </w:r>
      <w:proofErr w:type="gramEnd"/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ruší část svého usnesení č. 127/18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26.02.2018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a to „Rada města 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Žatce projednala doporučení bytové komise č. 4/18 a schvaluje výměnu bytu č. 15 o velikosti 1+1 v č. p. 1603 ul. Příkrá v Žatci, nájemce </w:t>
      </w:r>
      <w:r w:rsidR="00B272DE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za volný byt č. 2 o velikosti 1+2 v domě č. p. 8 tř. Obránců míru v Žatci, měsíční nájemné 58,08 Kč/m2 bez služeb, na dobu určitou do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31.12.2018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 podmínkou uhrazení vratné peněžité jistoty ve výši trojnásobku měsíčního nájemného“ z důvodu nerealizované výměny bytu ze strany nájemce.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Dále Rada města Žatce v návaznosti na nerealizovanou výměnu bytu ruší část svého usnesení č. 127/18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26.02.2018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ve věci přidělení bytu č. 15 o velikosti 1+1 v domě č. p. 1603 ul. Příkrá v Žatci spol. Nemocnice Žatec, o.p.s.</w:t>
      </w:r>
    </w:p>
    <w:p w:rsidR="00B37B06" w:rsidRDefault="00B37B06" w:rsidP="00B37B0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5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10.4.2018</w:t>
      </w:r>
      <w:proofErr w:type="gramEnd"/>
    </w:p>
    <w:p w:rsidR="00B37B06" w:rsidRDefault="00B37B0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282D86" w:rsidRDefault="00282D86" w:rsidP="00282D86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/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Řáha</w:t>
            </w: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</w:tr>
    </w:tbl>
    <w:p w:rsidR="00282D86" w:rsidRDefault="00282D8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37B06" w:rsidRDefault="00B37B06" w:rsidP="00B37B0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232/18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Nabytí pozemku p. p. č. 3807/2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B37B06" w:rsidRDefault="00B37B06" w:rsidP="00736EEA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odboru rozvoje a majetku města zpracovat žádost o bezúplatný převod pozemku p. p. č. 3807/2 ostatní plocha o výměře 1.483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 majetku ČR – Ministerstva obrany.</w:t>
      </w:r>
    </w:p>
    <w:p w:rsidR="00B37B06" w:rsidRDefault="00B37B06" w:rsidP="00B37B0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30.4.2018</w:t>
      </w:r>
      <w:proofErr w:type="gramEnd"/>
    </w:p>
    <w:p w:rsidR="00B37B06" w:rsidRDefault="00B37B0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282D86" w:rsidRDefault="00282D86" w:rsidP="00282D86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/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Řáha</w:t>
            </w: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</w:tr>
    </w:tbl>
    <w:p w:rsidR="00282D86" w:rsidRDefault="00282D8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37B06" w:rsidRDefault="00B37B06" w:rsidP="00B37B0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233/18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budoucí smlouvě o zřízení věcného břemene – stavba „LN-</w:t>
      </w:r>
    </w:p>
    <w:p w:rsidR="00B37B06" w:rsidRDefault="00B37B06" w:rsidP="00B37B0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 Libočanská, 1702/45, 1xOM“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Smlouvu o uzavření budoucí smlouvy o zřízení 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věcného břemene pro společnost ČEZ Distribuce, a.s. na stavbu „LN-Žatec Libočanská, 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1702/45, 1xOM“ na pozemcích města: p. p. č. 7023, p. p. č. 1702/45, p. p. č. 1702/46 a p. p. č. 1702/57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jejímž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obsahem bude kabelové vedení NN, právo ochranného pásma a právo oprávněné strany vyplývající ze zákona č. 458/2000 Sb., energetický zákon, ve znění pozdějších předpisů.</w:t>
      </w:r>
    </w:p>
    <w:p w:rsidR="00B37B06" w:rsidRDefault="00B37B06" w:rsidP="00B37B0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9.5.2018</w:t>
      </w:r>
      <w:proofErr w:type="gramEnd"/>
    </w:p>
    <w:p w:rsidR="00B37B06" w:rsidRDefault="00B37B0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282D86" w:rsidRDefault="00282D86" w:rsidP="00282D86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/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Řáha</w:t>
            </w: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</w:tr>
    </w:tbl>
    <w:p w:rsidR="00282D86" w:rsidRDefault="00282D8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37B06" w:rsidRDefault="00B37B06" w:rsidP="00B37B0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234/18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</w:t>
      </w:r>
    </w:p>
    <w:p w:rsidR="00B37B06" w:rsidRDefault="00B37B06" w:rsidP="00B37B0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„Horkovodní přípojky v ulici Pod Známkovnou - Žatec“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Smlouvu o uzavření budoucí smlouvy o zřízení 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věcného břemene pro Žateckou teplárenskou, a.s. na stavbu „Horkovodní přípojky v ulici Pod Známkovnou - Žatec“ na pozemcích města: p. p. č. 6735/1 a p. p. č. 6798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jejímž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obsahem bude horkovodní potrubí, právo ochranného pásma a právo oprávněné strany vyplývající ze zákona č. 458/2000 Sb., energetický zákon, ve znění pozdějších předpisů.</w:t>
      </w:r>
    </w:p>
    <w:p w:rsidR="00B37B06" w:rsidRDefault="00B37B06" w:rsidP="00B37B0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9.5.2018</w:t>
      </w:r>
      <w:proofErr w:type="gramEnd"/>
    </w:p>
    <w:p w:rsidR="00B37B06" w:rsidRDefault="00B37B0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282D86" w:rsidRDefault="00282D86" w:rsidP="00282D86"/>
    <w:p w:rsidR="006E743C" w:rsidRDefault="006E743C" w:rsidP="00282D86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82D86" w:rsidTr="006E743C">
        <w:tc>
          <w:tcPr>
            <w:tcW w:w="1320" w:type="dxa"/>
            <w:shd w:val="clear" w:color="auto" w:fill="auto"/>
          </w:tcPr>
          <w:p w:rsidR="00282D86" w:rsidRDefault="00282D86" w:rsidP="00B272DE"/>
        </w:tc>
        <w:tc>
          <w:tcPr>
            <w:tcW w:w="722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Nováková</w:t>
            </w:r>
          </w:p>
        </w:tc>
        <w:tc>
          <w:tcPr>
            <w:tcW w:w="1121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Krčmárik</w:t>
            </w:r>
          </w:p>
        </w:tc>
        <w:tc>
          <w:tcPr>
            <w:tcW w:w="1195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Malířová</w:t>
            </w:r>
          </w:p>
        </w:tc>
        <w:tc>
          <w:tcPr>
            <w:tcW w:w="1048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Řáha</w:t>
            </w:r>
          </w:p>
        </w:tc>
      </w:tr>
      <w:tr w:rsidR="00282D86" w:rsidTr="006E743C">
        <w:tc>
          <w:tcPr>
            <w:tcW w:w="1320" w:type="dxa"/>
            <w:shd w:val="clear" w:color="auto" w:fill="auto"/>
          </w:tcPr>
          <w:p w:rsidR="00282D86" w:rsidRDefault="00282D86" w:rsidP="00B272DE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6</w:t>
            </w:r>
          </w:p>
        </w:tc>
        <w:tc>
          <w:tcPr>
            <w:tcW w:w="1359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omluvena</w:t>
            </w:r>
          </w:p>
        </w:tc>
        <w:tc>
          <w:tcPr>
            <w:tcW w:w="1100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121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195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048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</w:tr>
      <w:tr w:rsidR="00282D86" w:rsidTr="006E743C">
        <w:tc>
          <w:tcPr>
            <w:tcW w:w="1320" w:type="dxa"/>
            <w:shd w:val="clear" w:color="auto" w:fill="auto"/>
          </w:tcPr>
          <w:p w:rsidR="00282D86" w:rsidRDefault="00282D86" w:rsidP="00B272DE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</w:tr>
      <w:tr w:rsidR="00282D86" w:rsidTr="006E743C">
        <w:tc>
          <w:tcPr>
            <w:tcW w:w="1320" w:type="dxa"/>
            <w:shd w:val="clear" w:color="auto" w:fill="auto"/>
          </w:tcPr>
          <w:p w:rsidR="00282D86" w:rsidRDefault="00282D86" w:rsidP="00B272DE">
            <w:r>
              <w:t>zdržel se</w:t>
            </w:r>
          </w:p>
        </w:tc>
        <w:tc>
          <w:tcPr>
            <w:tcW w:w="722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</w:tr>
    </w:tbl>
    <w:p w:rsidR="00282D86" w:rsidRDefault="00282D8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37B06" w:rsidRDefault="00B37B06" w:rsidP="00B37B0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235/18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Protokol o kontrole ČŠI, Inspekční zpráva ČŠI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Protokol o kontrole České školní inspekce čj. ČŠIU-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324/18-U a Inspekční zprávu České školní inspekce čj. ČŠIU-323/18-U o inspekci provedené v Základní škole a Mateřské škole, Žatec, Jižní 2777, okres Louny konané ve dnech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20.02.2018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– 23.02.2018.</w:t>
      </w:r>
    </w:p>
    <w:p w:rsidR="00B37B06" w:rsidRDefault="00B37B06" w:rsidP="00B37B0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20.4.2018</w:t>
      </w:r>
      <w:proofErr w:type="gramEnd"/>
    </w:p>
    <w:p w:rsidR="00B37B06" w:rsidRDefault="00B37B0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282D86" w:rsidRDefault="00282D86" w:rsidP="00282D86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/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Řáha</w:t>
            </w: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82D86" w:rsidRDefault="00EC3446" w:rsidP="00EC3446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82D86" w:rsidRDefault="00EC3446" w:rsidP="00B272DE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82D86" w:rsidRDefault="00EC3446" w:rsidP="00B272DE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</w:tr>
    </w:tbl>
    <w:p w:rsidR="00282D86" w:rsidRDefault="00282D8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37B06" w:rsidRDefault="00B37B06" w:rsidP="00B37B0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236/18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Zprávy o činnosti MŠ za rok 2017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zprávy o činnosti příspěvkových organizací – Mateřské 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školy speciální, Žatec, Studentská 1416, okres Louny; Mateřské školy Žatec, Fügnerova 2051, okres Louny; Mateřské školy Žatec, U Jezu 2903, okres Louny; Mateřské školy Žatec, Otakara Březiny 2769, okres Louny; Mateřské školy Žatec, Bratří Čapků 2769, okres Louny za rok 2017.</w:t>
      </w:r>
    </w:p>
    <w:p w:rsidR="00B37B06" w:rsidRDefault="00B37B06" w:rsidP="00B37B0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30.4.2018</w:t>
      </w:r>
      <w:proofErr w:type="gramEnd"/>
    </w:p>
    <w:p w:rsidR="00B37B06" w:rsidRDefault="00B37B0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282D86" w:rsidRDefault="00282D86" w:rsidP="00282D86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/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Řáha</w:t>
            </w: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</w:tr>
    </w:tbl>
    <w:p w:rsidR="00B37B06" w:rsidRDefault="00B37B06" w:rsidP="00B37B0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237/18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Zpráva o činnosti příspěvkové organizace – Regionální muzeum K. A. </w:t>
      </w:r>
    </w:p>
    <w:p w:rsidR="00B37B06" w:rsidRDefault="00B37B06" w:rsidP="00B37B0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Polánka v Žatci</w:t>
      </w:r>
    </w:p>
    <w:p w:rsidR="00696D34" w:rsidRDefault="00B37B06" w:rsidP="00696D3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zprávu o činnosti příspěvkové organizace Regionální muzeum K. A. Polánka v Žatci za rok 2017.</w:t>
      </w:r>
    </w:p>
    <w:p w:rsidR="00696D34" w:rsidRDefault="00696D34" w:rsidP="00696D3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37B06" w:rsidRDefault="00696D34" w:rsidP="00696D3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B37B0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B37B06">
        <w:rPr>
          <w:rFonts w:ascii="Times New Roman" w:hAnsi="Times New Roman" w:cs="Times New Roman"/>
          <w:color w:val="000000"/>
          <w:sz w:val="20"/>
          <w:szCs w:val="20"/>
        </w:rPr>
        <w:t>30.4.2018</w:t>
      </w:r>
      <w:proofErr w:type="gramEnd"/>
    </w:p>
    <w:p w:rsidR="00B37B06" w:rsidRDefault="00B37B0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282D86" w:rsidRDefault="00282D86" w:rsidP="00282D86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/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Řáha</w:t>
            </w: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82D86" w:rsidRDefault="00EC3446" w:rsidP="00EC3446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82D86" w:rsidRDefault="00EC3446" w:rsidP="00B272DE">
            <w:pPr>
              <w:jc w:val="center"/>
            </w:pPr>
            <w:r>
              <w:t>2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82D86" w:rsidRDefault="00EC3446" w:rsidP="00B272DE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82D86" w:rsidRDefault="00EC3446" w:rsidP="00B272DE">
            <w:pPr>
              <w:jc w:val="center"/>
            </w:pPr>
            <w:r>
              <w:t>/</w:t>
            </w:r>
          </w:p>
        </w:tc>
      </w:tr>
    </w:tbl>
    <w:p w:rsidR="00282D86" w:rsidRDefault="00282D8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37B06" w:rsidRDefault="00B37B06" w:rsidP="00B37B0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238/18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Zpráva o činnosti příspěvkové organizace – Chrám Chmele a Piva CZ, </w:t>
      </w:r>
    </w:p>
    <w:p w:rsidR="00B37B06" w:rsidRDefault="00B37B06" w:rsidP="00B37B0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příspěvková organizace za rok 2017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města bere na vědomí zprávu o činnosti příspěvkové organizace Chrám </w:t>
      </w:r>
    </w:p>
    <w:p w:rsidR="00696D34" w:rsidRDefault="00B37B06" w:rsidP="00696D3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Chmele a Piva CZ, příspěvková organizace za rok 2017.</w:t>
      </w:r>
    </w:p>
    <w:p w:rsidR="00696D34" w:rsidRDefault="00696D34" w:rsidP="00696D3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37B06" w:rsidRDefault="00696D34" w:rsidP="00696D3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37B0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37B0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B37B06">
        <w:rPr>
          <w:rFonts w:ascii="Times New Roman" w:hAnsi="Times New Roman" w:cs="Times New Roman"/>
          <w:color w:val="000000"/>
          <w:sz w:val="20"/>
          <w:szCs w:val="20"/>
        </w:rPr>
        <w:t>30.4.2018</w:t>
      </w:r>
      <w:proofErr w:type="gramEnd"/>
    </w:p>
    <w:p w:rsidR="00B37B06" w:rsidRDefault="00B37B0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282D86" w:rsidRDefault="00282D86" w:rsidP="00282D86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/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Řáha</w:t>
            </w: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</w:tr>
    </w:tbl>
    <w:p w:rsidR="00282D86" w:rsidRDefault="00282D8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37B06" w:rsidRDefault="00B37B06" w:rsidP="00B37B0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239/18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Zpráva o činnosti příspěvkové organizace – Městská knihovna Žatec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B37B06" w:rsidRDefault="00B37B06" w:rsidP="00B37B0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rok 2017</w:t>
      </w:r>
    </w:p>
    <w:p w:rsidR="00696D34" w:rsidRDefault="00B37B06" w:rsidP="00696D3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zprávu o činnosti příspěvkové organizace Městská knihovna Žatec, náměstí Svobody 52, Žatec za rok 2017.</w:t>
      </w:r>
    </w:p>
    <w:p w:rsidR="00696D34" w:rsidRDefault="00696D34" w:rsidP="00696D3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37B06" w:rsidRDefault="00696D34" w:rsidP="00696D3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37B0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37B0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B37B06">
        <w:rPr>
          <w:rFonts w:ascii="Times New Roman" w:hAnsi="Times New Roman" w:cs="Times New Roman"/>
          <w:color w:val="000000"/>
          <w:sz w:val="20"/>
          <w:szCs w:val="20"/>
        </w:rPr>
        <w:t>30.4.2018</w:t>
      </w:r>
      <w:proofErr w:type="gramEnd"/>
    </w:p>
    <w:p w:rsidR="00B37B06" w:rsidRDefault="00B37B0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282D86" w:rsidRDefault="00282D86" w:rsidP="00282D86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/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Řáha</w:t>
            </w: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lastRenderedPageBreak/>
              <w:t>proti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</w:tr>
    </w:tbl>
    <w:p w:rsidR="00282D86" w:rsidRDefault="00282D8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37B06" w:rsidRDefault="00B37B06" w:rsidP="00B37B0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Zpráva o činnosti příspěvkové organizace – Městské divadlo Žatec za rok </w:t>
      </w:r>
    </w:p>
    <w:p w:rsidR="00B37B06" w:rsidRDefault="00B37B06" w:rsidP="00B37B0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2017</w:t>
      </w:r>
    </w:p>
    <w:p w:rsidR="00696D34" w:rsidRDefault="00B37B06" w:rsidP="00696D3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zprávu o činnosti příspěvkové organizace Městské divadlo Žatec, Dvořákova 27, Žatec za rok 2017.</w:t>
      </w:r>
    </w:p>
    <w:p w:rsidR="00696D34" w:rsidRDefault="00696D34" w:rsidP="00696D3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37B06" w:rsidRDefault="00696D34" w:rsidP="00696D3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37B0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37B0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B37B06">
        <w:rPr>
          <w:rFonts w:ascii="Times New Roman" w:hAnsi="Times New Roman" w:cs="Times New Roman"/>
          <w:color w:val="000000"/>
          <w:sz w:val="20"/>
          <w:szCs w:val="20"/>
        </w:rPr>
        <w:t>30.4.2018</w:t>
      </w:r>
      <w:proofErr w:type="gramEnd"/>
    </w:p>
    <w:p w:rsidR="00B37B06" w:rsidRDefault="00B37B0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282D86" w:rsidRDefault="00282D86" w:rsidP="00282D86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/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Řáha</w:t>
            </w: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</w:tr>
    </w:tbl>
    <w:p w:rsidR="00282D86" w:rsidRDefault="00282D8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37B06" w:rsidRDefault="00B37B06" w:rsidP="00B37B0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Konkurzní řízení na obsazení pozice ředitele MŠ a ZŠ, příspěvkových </w:t>
      </w:r>
    </w:p>
    <w:p w:rsidR="00B37B06" w:rsidRDefault="00B37B06" w:rsidP="00B37B0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organizací, zřizovaných Městem Žatec</w:t>
      </w:r>
    </w:p>
    <w:p w:rsidR="00B37B06" w:rsidRDefault="00B37B06" w:rsidP="00696D3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jako zřizovatel bere na vědomí, že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31.07.2018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uplyne šestileté funkční období ředitelů příspěvkových organizací a to: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a) Mateřská škola Žatec, U Jezu 2903, okres Louny, IČ: 61357090,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b) Mateřská škola Žatec, Bratří Čapků 2775, okres Louny, IČ: 60275898,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c) Základní škola Žatec, Komenského alej 749, okres Louny, IČ: 61357421,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d) Základní škola a Mateřská škola Žatec, Jižní 2777, okres Louny, IČ: 61357332,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e) Základní škola a Mateřská škola Žatec, Dvořákova 24, okres Louny, IČ: 46764593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 rozhodla v souladu s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§ 166 odst. 3 zákona č. 561/2004 Sb. o předškolním, základním,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středním, vyšším odborném a jiném vzdělávání (školský zákon), ve znění pozdějších předpisů vyhlásit konkursní řízení na obsazení pozice ředitele příspěvkové organizace: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Základní škola a Mateřská škola Žatec, Jižní 2777, okres Louny, IČ: 61357332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 současně ke dni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31.07.2018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odvolává z funkce ředitele: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Základní škola a Mateřská škola Žatec, Jižní 2777, okres Louny, IČ: 61357332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 dále rozhodla nevyhlašovat konkursní řízení na obsazení pozice ředitele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a) Mateřská škola Žatec, U Jezu 2903, okres Louny, IČ: 61357090,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b) Mateřská škola Žatec, Bratří Čapků 2775, okres Louny, IČ: 60275898,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c) Základní škola Žatec, Komenského alej 749, okres Louny, IČ: 61357421,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d) Základní škola a Mateřská škola Žatec, Dvořákova 24, okres Louny, IČ: 46764593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 tím, že dosavadním ředitelům těchto příspěvkových organizací počne dnem následujícím </w:t>
      </w:r>
    </w:p>
    <w:p w:rsidR="00696D34" w:rsidRDefault="00B37B06" w:rsidP="00696D3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 konci dosavadního šestiletého období běžet další šestileté období pro výkon funkce ředitele školy.</w:t>
      </w:r>
    </w:p>
    <w:p w:rsidR="00696D34" w:rsidRDefault="00696D34" w:rsidP="00696D3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37B06" w:rsidRDefault="00696D34" w:rsidP="00696D3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37B0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37B06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B37B06">
        <w:rPr>
          <w:rFonts w:ascii="Times New Roman" w:hAnsi="Times New Roman" w:cs="Times New Roman"/>
          <w:color w:val="000000"/>
          <w:sz w:val="20"/>
          <w:szCs w:val="20"/>
        </w:rPr>
        <w:t>30.4.2018</w:t>
      </w:r>
      <w:proofErr w:type="gramEnd"/>
    </w:p>
    <w:p w:rsidR="00B37B06" w:rsidRDefault="00B37B0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282D86" w:rsidRDefault="00282D86" w:rsidP="00282D86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/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Řáha</w:t>
            </w: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82D86" w:rsidRDefault="00191F58" w:rsidP="00B272DE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82D86" w:rsidRDefault="00191F58" w:rsidP="00B272DE">
            <w:pPr>
              <w:jc w:val="center"/>
            </w:pPr>
            <w:r>
              <w:t>2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82D86" w:rsidRDefault="00191F58" w:rsidP="00B272DE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82D86" w:rsidRDefault="00191F58" w:rsidP="00B272DE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</w:tr>
    </w:tbl>
    <w:p w:rsidR="00282D86" w:rsidRDefault="00282D8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37B06" w:rsidRDefault="00B37B06" w:rsidP="00B37B06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Žádost o účelovou neinvestiční dotaci – Městské divadlo Žatec – opera </w:t>
      </w:r>
    </w:p>
    <w:p w:rsidR="00B37B06" w:rsidRDefault="00B37B06" w:rsidP="00B37B0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NABUCCO</w:t>
      </w:r>
    </w:p>
    <w:p w:rsidR="00B37B06" w:rsidRDefault="00B37B06" w:rsidP="00696D3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ředitele Městského divadla Žatec, Dvořákova 27, 438 01 Žatec Mgr. Martina Veselého a schvaluje účelovou neinvestiční dotaci na realizaci opery NABUCCO ve výši 50.000,00 Kč.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rozpočtové opatření ve výši 50.000,00 Kč: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       - 50.000,00 Kč (čerpání RF)</w:t>
      </w:r>
    </w:p>
    <w:p w:rsidR="00B37B06" w:rsidRDefault="00B37B06" w:rsidP="00B37B0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716-3311-5331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2836       + 50.000,00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(účelová neinvestiční dotace).</w:t>
      </w:r>
    </w:p>
    <w:p w:rsidR="00B37B06" w:rsidRDefault="00B37B06" w:rsidP="00B37B06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30.4.2018</w:t>
      </w:r>
      <w:proofErr w:type="gramEnd"/>
    </w:p>
    <w:p w:rsidR="00B37B06" w:rsidRDefault="00B37B0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HORNÁTOVÁ, </w:t>
      </w:r>
      <w:r w:rsidR="00696D34"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82D86" w:rsidRDefault="00282D86" w:rsidP="00282D86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/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Řáha</w:t>
            </w: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omluvena</w:t>
            </w: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/</w:t>
            </w: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</w:tr>
      <w:tr w:rsidR="00282D86" w:rsidTr="00B272DE">
        <w:tc>
          <w:tcPr>
            <w:tcW w:w="1347" w:type="dxa"/>
            <w:shd w:val="clear" w:color="auto" w:fill="auto"/>
          </w:tcPr>
          <w:p w:rsidR="00282D86" w:rsidRDefault="00282D86" w:rsidP="00B272DE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282D86" w:rsidRDefault="00282D86" w:rsidP="00B272DE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282D86" w:rsidRDefault="00282D86" w:rsidP="00B272DE">
            <w:pPr>
              <w:jc w:val="center"/>
            </w:pPr>
          </w:p>
        </w:tc>
      </w:tr>
    </w:tbl>
    <w:p w:rsidR="00282D86" w:rsidRDefault="00282D86" w:rsidP="00B37B0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37B06" w:rsidRDefault="00B37B06" w:rsidP="00B37B06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696D34">
        <w:rPr>
          <w:rFonts w:ascii="Times New Roman" w:hAnsi="Times New Roman" w:cs="Times New Roman"/>
          <w:b/>
          <w:bCs/>
          <w:color w:val="000000"/>
          <w:sz w:val="24"/>
          <w:szCs w:val="24"/>
        </w:rPr>
        <w:t>Místos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tarostka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Místostarosta</w:t>
      </w:r>
    </w:p>
    <w:p w:rsidR="00B37B06" w:rsidRDefault="00B37B06" w:rsidP="00696D34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696D34">
        <w:rPr>
          <w:rFonts w:ascii="Times New Roman" w:hAnsi="Times New Roman" w:cs="Times New Roman"/>
          <w:b/>
          <w:bCs/>
          <w:color w:val="000000"/>
          <w:sz w:val="24"/>
          <w:szCs w:val="24"/>
        </w:rPr>
        <w:t>Jana Nováková</w:t>
      </w:r>
      <w:r w:rsidR="006E743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Ja</w:t>
      </w:r>
      <w:r w:rsidR="00696D34">
        <w:rPr>
          <w:rFonts w:ascii="Times New Roman" w:hAnsi="Times New Roman" w:cs="Times New Roman"/>
          <w:b/>
          <w:bCs/>
          <w:color w:val="000000"/>
          <w:sz w:val="24"/>
          <w:szCs w:val="24"/>
        </w:rPr>
        <w:t>roslav Špička</w:t>
      </w:r>
      <w:r w:rsidR="006E743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</w:p>
    <w:p w:rsidR="006E743C" w:rsidRDefault="006E743C" w:rsidP="00696D34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E743C" w:rsidRDefault="006E743C" w:rsidP="00696D34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D7276" w:rsidRDefault="000D7276" w:rsidP="00696D34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D7276" w:rsidRDefault="000D7276" w:rsidP="000D7276">
      <w:pPr>
        <w:pStyle w:val="Nadpis1"/>
      </w:pPr>
      <w:r>
        <w:t>Za správnost vyhotovení: Pavlína Kloučková</w:t>
      </w:r>
    </w:p>
    <w:p w:rsidR="000D7276" w:rsidRDefault="000D7276" w:rsidP="000D7276">
      <w:pPr>
        <w:pStyle w:val="Zkladntext"/>
      </w:pPr>
    </w:p>
    <w:p w:rsidR="006E743C" w:rsidRDefault="000D7276" w:rsidP="000D7276">
      <w:pPr>
        <w:pStyle w:val="Zkladntext"/>
        <w:rPr>
          <w:sz w:val="26"/>
          <w:szCs w:val="26"/>
        </w:rPr>
      </w:pPr>
      <w:r>
        <w:t>Upravená verze dokumentu z důvodu dodržení přiměřenosti rozsahu zveřejňovaných osobních údajů podle zákona č. 101/2000 Sb., o ochraně osobních údajů v platném znění.</w:t>
      </w:r>
      <w:bookmarkStart w:id="0" w:name="_GoBack"/>
      <w:bookmarkEnd w:id="0"/>
    </w:p>
    <w:sectPr w:rsidR="006E743C">
      <w:footerReference w:type="default" r:id="rId9"/>
      <w:pgSz w:w="11906" w:h="16838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2DE" w:rsidRDefault="00B272DE" w:rsidP="00696D34">
      <w:pPr>
        <w:spacing w:after="0" w:line="240" w:lineRule="auto"/>
      </w:pPr>
      <w:r>
        <w:separator/>
      </w:r>
    </w:p>
  </w:endnote>
  <w:endnote w:type="continuationSeparator" w:id="0">
    <w:p w:rsidR="00B272DE" w:rsidRDefault="00B272DE" w:rsidP="00696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9536643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B272DE" w:rsidRDefault="00B272DE" w:rsidP="00696D34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07748">
              <w:rPr>
                <w:b/>
                <w:bCs/>
                <w:noProof/>
              </w:rPr>
              <w:t>16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07748">
              <w:rPr>
                <w:b/>
                <w:bCs/>
                <w:noProof/>
              </w:rPr>
              <w:t>16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272DE" w:rsidRDefault="00B272D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2DE" w:rsidRDefault="00B272DE" w:rsidP="00696D34">
      <w:pPr>
        <w:spacing w:after="0" w:line="240" w:lineRule="auto"/>
      </w:pPr>
      <w:r>
        <w:separator/>
      </w:r>
    </w:p>
  </w:footnote>
  <w:footnote w:type="continuationSeparator" w:id="0">
    <w:p w:rsidR="00B272DE" w:rsidRDefault="00B272DE" w:rsidP="00696D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B06"/>
    <w:rsid w:val="00037CF1"/>
    <w:rsid w:val="00092D00"/>
    <w:rsid w:val="000D7276"/>
    <w:rsid w:val="00191F58"/>
    <w:rsid w:val="002029C0"/>
    <w:rsid w:val="00282D86"/>
    <w:rsid w:val="004F6B3E"/>
    <w:rsid w:val="00696D34"/>
    <w:rsid w:val="006E59BC"/>
    <w:rsid w:val="006E743C"/>
    <w:rsid w:val="00736EEA"/>
    <w:rsid w:val="00754C5A"/>
    <w:rsid w:val="00914EB7"/>
    <w:rsid w:val="00A007B4"/>
    <w:rsid w:val="00A44BD4"/>
    <w:rsid w:val="00B272DE"/>
    <w:rsid w:val="00B37B06"/>
    <w:rsid w:val="00C07748"/>
    <w:rsid w:val="00EC3446"/>
    <w:rsid w:val="00F238D8"/>
    <w:rsid w:val="00F7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0D7276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96D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96D34"/>
  </w:style>
  <w:style w:type="paragraph" w:styleId="Zpat">
    <w:name w:val="footer"/>
    <w:basedOn w:val="Normln"/>
    <w:link w:val="ZpatChar"/>
    <w:uiPriority w:val="99"/>
    <w:unhideWhenUsed/>
    <w:rsid w:val="00696D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96D34"/>
  </w:style>
  <w:style w:type="paragraph" w:styleId="Textbubliny">
    <w:name w:val="Balloon Text"/>
    <w:basedOn w:val="Normln"/>
    <w:link w:val="TextbublinyChar"/>
    <w:uiPriority w:val="99"/>
    <w:semiHidden/>
    <w:unhideWhenUsed/>
    <w:rsid w:val="00A44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44BD4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0D7276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0D7276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0D7276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0D7276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96D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96D34"/>
  </w:style>
  <w:style w:type="paragraph" w:styleId="Zpat">
    <w:name w:val="footer"/>
    <w:basedOn w:val="Normln"/>
    <w:link w:val="ZpatChar"/>
    <w:uiPriority w:val="99"/>
    <w:unhideWhenUsed/>
    <w:rsid w:val="00696D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96D34"/>
  </w:style>
  <w:style w:type="paragraph" w:styleId="Textbubliny">
    <w:name w:val="Balloon Text"/>
    <w:basedOn w:val="Normln"/>
    <w:link w:val="TextbublinyChar"/>
    <w:uiPriority w:val="99"/>
    <w:semiHidden/>
    <w:unhideWhenUsed/>
    <w:rsid w:val="00A44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44BD4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0D7276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0D7276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0D7276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3C3B7-40F9-4CCB-A558-480E22F15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16</Pages>
  <Words>3268</Words>
  <Characters>18367</Characters>
  <Application>Microsoft Office Word</Application>
  <DocSecurity>0</DocSecurity>
  <Lines>153</Lines>
  <Paragraphs>43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Kloučková Pavlína</cp:lastModifiedBy>
  <cp:revision>8</cp:revision>
  <cp:lastPrinted>2018-04-10T07:54:00Z</cp:lastPrinted>
  <dcterms:created xsi:type="dcterms:W3CDTF">2018-04-10T07:00:00Z</dcterms:created>
  <dcterms:modified xsi:type="dcterms:W3CDTF">2018-04-10T07:54:00Z</dcterms:modified>
</cp:coreProperties>
</file>