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D70" w:rsidRDefault="008001F1">
      <w:pPr>
        <w:widowControl w:val="0"/>
        <w:tabs>
          <w:tab w:val="center" w:pos="4506"/>
        </w:tabs>
        <w:autoSpaceDE w:val="0"/>
        <w:autoSpaceDN w:val="0"/>
        <w:adjustRightInd w:val="0"/>
        <w:spacing w:before="288" w:after="0" w:line="240" w:lineRule="auto"/>
        <w:rPr>
          <w:rFonts w:ascii="Times New Roman" w:hAnsi="Times New Roman" w:cs="Times New Roman"/>
          <w:b/>
          <w:bCs/>
          <w:color w:val="000000"/>
          <w:sz w:val="56"/>
          <w:szCs w:val="5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48"/>
          <w:szCs w:val="48"/>
        </w:rPr>
        <w:t>MĚSTO ŽATEC</w:t>
      </w:r>
    </w:p>
    <w:p w:rsidR="003C0D70" w:rsidRDefault="001528AF">
      <w:pPr>
        <w:widowControl w:val="0"/>
        <w:tabs>
          <w:tab w:val="left" w:pos="2097"/>
        </w:tabs>
        <w:autoSpaceDE w:val="0"/>
        <w:autoSpaceDN w:val="0"/>
        <w:adjustRightInd w:val="0"/>
        <w:spacing w:before="2405" w:after="0" w:line="240" w:lineRule="auto"/>
        <w:rPr>
          <w:rFonts w:ascii="Times New Roman" w:hAnsi="Times New Roman" w:cs="Times New Roman"/>
          <w:b/>
          <w:bCs/>
          <w:color w:val="000000"/>
          <w:sz w:val="110"/>
          <w:szCs w:val="110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37B0943" wp14:editId="321F39AB">
            <wp:simplePos x="0" y="0"/>
            <wp:positionH relativeFrom="column">
              <wp:posOffset>2225040</wp:posOffset>
            </wp:positionH>
            <wp:positionV relativeFrom="paragraph">
              <wp:posOffset>107315</wp:posOffset>
            </wp:positionV>
            <wp:extent cx="1247775" cy="1371600"/>
            <wp:effectExtent l="0" t="0" r="9525" b="0"/>
            <wp:wrapNone/>
            <wp:docPr id="1" name="Obrázek 1" descr="Znak pro koresponden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pro korespondenc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01F1">
        <w:rPr>
          <w:rFonts w:ascii="Arial" w:hAnsi="Arial" w:cs="Arial"/>
          <w:sz w:val="24"/>
          <w:szCs w:val="24"/>
        </w:rPr>
        <w:tab/>
      </w:r>
      <w:r w:rsidR="008001F1">
        <w:rPr>
          <w:rFonts w:ascii="Times New Roman" w:hAnsi="Times New Roman" w:cs="Times New Roman"/>
          <w:b/>
          <w:bCs/>
          <w:color w:val="000000"/>
          <w:sz w:val="96"/>
          <w:szCs w:val="96"/>
        </w:rPr>
        <w:t>USNESENÍ</w:t>
      </w:r>
    </w:p>
    <w:p w:rsidR="003C0D70" w:rsidRDefault="008001F1">
      <w:pPr>
        <w:widowControl w:val="0"/>
        <w:tabs>
          <w:tab w:val="right" w:pos="3086"/>
          <w:tab w:val="right" w:pos="3414"/>
          <w:tab w:val="left" w:pos="3504"/>
        </w:tabs>
        <w:autoSpaceDE w:val="0"/>
        <w:autoSpaceDN w:val="0"/>
        <w:adjustRightInd w:val="0"/>
        <w:spacing w:before="334" w:after="0" w:line="240" w:lineRule="auto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z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jednání Rady města Žatce </w:t>
      </w:r>
    </w:p>
    <w:p w:rsidR="003C0D70" w:rsidRDefault="008001F1">
      <w:pPr>
        <w:widowControl w:val="0"/>
        <w:tabs>
          <w:tab w:val="left" w:pos="3231"/>
          <w:tab w:val="left" w:pos="4762"/>
        </w:tabs>
        <w:autoSpaceDE w:val="0"/>
        <w:autoSpaceDN w:val="0"/>
        <w:adjustRightInd w:val="0"/>
        <w:spacing w:before="143" w:after="0" w:line="240" w:lineRule="auto"/>
        <w:rPr>
          <w:rFonts w:ascii="Times New Roman" w:hAnsi="Times New Roman" w:cs="Times New Roman"/>
          <w:b/>
          <w:b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konané dne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11.12.2020</w:t>
      </w:r>
      <w:proofErr w:type="gramEnd"/>
    </w:p>
    <w:p w:rsidR="003C0D70" w:rsidRDefault="008001F1">
      <w:pPr>
        <w:widowControl w:val="0"/>
        <w:tabs>
          <w:tab w:val="left" w:pos="90"/>
          <w:tab w:val="left" w:pos="1420"/>
          <w:tab w:val="left" w:pos="2607"/>
          <w:tab w:val="left" w:pos="2834"/>
        </w:tabs>
        <w:autoSpaceDE w:val="0"/>
        <w:autoSpaceDN w:val="0"/>
        <w:adjustRightInd w:val="0"/>
        <w:spacing w:before="1157" w:after="0" w:line="240" w:lineRule="auto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Usnesení č.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934 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936 /20</w:t>
      </w:r>
    </w:p>
    <w:p w:rsidR="003C0D70" w:rsidRDefault="008001F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24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934/20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Schválení programu</w:t>
      </w:r>
    </w:p>
    <w:p w:rsidR="003C0D70" w:rsidRDefault="008001F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935/20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Výběr zhotovitele dodávka a montáž svítidel pro akci Obnova budovy </w:t>
      </w:r>
    </w:p>
    <w:p w:rsidR="003C0D70" w:rsidRDefault="008001F1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radnice nám. Svobody 1, Žatec – expozice</w:t>
      </w:r>
    </w:p>
    <w:p w:rsidR="003C0D70" w:rsidRDefault="008001F1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936/20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Podpora výměny kotlů ve městě Žatec, okres Louny – změna termínu pro </w:t>
      </w:r>
    </w:p>
    <w:p w:rsidR="003C0D70" w:rsidRDefault="008001F1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podání projektové dokumentace a zahájení</w:t>
      </w:r>
    </w:p>
    <w:p w:rsidR="008001F1" w:rsidRDefault="008001F1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001F1" w:rsidRDefault="008001F1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001F1" w:rsidRDefault="008001F1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528AF" w:rsidRDefault="001528AF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528AF" w:rsidRDefault="001528AF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528AF" w:rsidRDefault="001528AF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528AF" w:rsidRDefault="001528AF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528AF" w:rsidRDefault="001528AF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528AF" w:rsidRDefault="001528AF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528AF" w:rsidRDefault="001528AF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528AF" w:rsidRDefault="001528AF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528AF" w:rsidRDefault="001528AF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528AF" w:rsidRDefault="001528AF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528AF" w:rsidRDefault="001528AF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528AF" w:rsidRDefault="001528AF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528AF" w:rsidRDefault="001528AF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528AF" w:rsidRDefault="001528AF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528AF" w:rsidRDefault="001528AF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528AF" w:rsidRDefault="001528AF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001F1" w:rsidRDefault="008001F1" w:rsidP="008001F1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934/20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Schválení programu</w:t>
      </w:r>
    </w:p>
    <w:p w:rsidR="001528AF" w:rsidRDefault="008001F1" w:rsidP="001528AF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schvaluje program jednání rady města.</w:t>
      </w:r>
    </w:p>
    <w:p w:rsidR="008001F1" w:rsidRDefault="001528AF" w:rsidP="001528AF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001F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8001F1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8001F1">
        <w:rPr>
          <w:rFonts w:ascii="Times New Roman" w:hAnsi="Times New Roman" w:cs="Times New Roman"/>
          <w:color w:val="000000"/>
          <w:sz w:val="20"/>
          <w:szCs w:val="20"/>
        </w:rPr>
        <w:t>11.12.2020</w:t>
      </w:r>
      <w:proofErr w:type="gramEnd"/>
    </w:p>
    <w:p w:rsidR="008001F1" w:rsidRDefault="008001F1" w:rsidP="008001F1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HAMOUSOVÁ</w:t>
      </w:r>
    </w:p>
    <w:p w:rsidR="0003489B" w:rsidRDefault="0003489B" w:rsidP="0003489B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8"/>
        <w:gridCol w:w="844"/>
        <w:gridCol w:w="1413"/>
        <w:gridCol w:w="1024"/>
        <w:gridCol w:w="999"/>
        <w:gridCol w:w="991"/>
        <w:gridCol w:w="1004"/>
        <w:gridCol w:w="980"/>
        <w:gridCol w:w="935"/>
      </w:tblGrid>
      <w:tr w:rsidR="0003489B" w:rsidTr="00C95A0A">
        <w:tc>
          <w:tcPr>
            <w:tcW w:w="1219" w:type="dxa"/>
            <w:shd w:val="clear" w:color="auto" w:fill="auto"/>
          </w:tcPr>
          <w:p w:rsidR="0003489B" w:rsidRDefault="0003489B" w:rsidP="00C95A0A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03489B" w:rsidRDefault="0003489B" w:rsidP="00C95A0A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03489B" w:rsidRDefault="0003489B" w:rsidP="00C95A0A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03489B" w:rsidRDefault="0003489B" w:rsidP="00C95A0A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03489B" w:rsidRDefault="0003489B" w:rsidP="00C95A0A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03489B" w:rsidRDefault="0003489B" w:rsidP="00C95A0A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03489B" w:rsidRDefault="0003489B" w:rsidP="00C95A0A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03489B" w:rsidRDefault="0003489B" w:rsidP="00C95A0A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03489B" w:rsidRDefault="0003489B" w:rsidP="00C95A0A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03489B" w:rsidTr="00C95A0A">
        <w:tc>
          <w:tcPr>
            <w:tcW w:w="1219" w:type="dxa"/>
            <w:shd w:val="clear" w:color="auto" w:fill="auto"/>
          </w:tcPr>
          <w:p w:rsidR="0003489B" w:rsidRDefault="0003489B" w:rsidP="00C95A0A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03489B" w:rsidRDefault="0003489B" w:rsidP="00C95A0A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03489B" w:rsidRDefault="0003489B" w:rsidP="00C95A0A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03489B" w:rsidRDefault="0003489B" w:rsidP="00C95A0A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03489B" w:rsidRDefault="0003489B" w:rsidP="00C95A0A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92" w:type="dxa"/>
            <w:shd w:val="clear" w:color="auto" w:fill="auto"/>
          </w:tcPr>
          <w:p w:rsidR="0003489B" w:rsidRDefault="0003489B" w:rsidP="00C95A0A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03489B" w:rsidRDefault="0003489B" w:rsidP="00C95A0A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03489B" w:rsidRDefault="0003489B" w:rsidP="00C95A0A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03489B" w:rsidRDefault="0003489B" w:rsidP="00C95A0A">
            <w:pPr>
              <w:spacing w:line="360" w:lineRule="auto"/>
              <w:jc w:val="center"/>
            </w:pPr>
            <w:r>
              <w:t>/</w:t>
            </w:r>
          </w:p>
        </w:tc>
      </w:tr>
      <w:tr w:rsidR="0003489B" w:rsidTr="00C95A0A">
        <w:tc>
          <w:tcPr>
            <w:tcW w:w="1219" w:type="dxa"/>
            <w:shd w:val="clear" w:color="auto" w:fill="auto"/>
          </w:tcPr>
          <w:p w:rsidR="0003489B" w:rsidRDefault="0003489B" w:rsidP="00C95A0A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03489B" w:rsidRDefault="0003489B" w:rsidP="00C95A0A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03489B" w:rsidRDefault="0003489B" w:rsidP="00C95A0A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03489B" w:rsidRDefault="0003489B" w:rsidP="00C95A0A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3489B" w:rsidRDefault="0003489B" w:rsidP="00C95A0A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3489B" w:rsidRDefault="0003489B" w:rsidP="00C95A0A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03489B" w:rsidRDefault="0003489B" w:rsidP="00C95A0A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03489B" w:rsidRDefault="0003489B" w:rsidP="00C95A0A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03489B" w:rsidRDefault="0003489B" w:rsidP="00C95A0A">
            <w:pPr>
              <w:spacing w:line="360" w:lineRule="auto"/>
              <w:jc w:val="center"/>
            </w:pPr>
          </w:p>
        </w:tc>
      </w:tr>
      <w:tr w:rsidR="0003489B" w:rsidTr="00C95A0A">
        <w:tc>
          <w:tcPr>
            <w:tcW w:w="1219" w:type="dxa"/>
            <w:shd w:val="clear" w:color="auto" w:fill="auto"/>
          </w:tcPr>
          <w:p w:rsidR="0003489B" w:rsidRDefault="0003489B" w:rsidP="00C95A0A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03489B" w:rsidRDefault="0003489B" w:rsidP="00C95A0A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03489B" w:rsidRDefault="0003489B" w:rsidP="00C95A0A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03489B" w:rsidRDefault="0003489B" w:rsidP="00C95A0A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3489B" w:rsidRDefault="0003489B" w:rsidP="00C95A0A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3489B" w:rsidRDefault="0003489B" w:rsidP="00C95A0A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03489B" w:rsidRDefault="0003489B" w:rsidP="00C95A0A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03489B" w:rsidRDefault="0003489B" w:rsidP="00C95A0A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03489B" w:rsidRDefault="0003489B" w:rsidP="00C95A0A">
            <w:pPr>
              <w:spacing w:line="360" w:lineRule="auto"/>
              <w:jc w:val="center"/>
            </w:pPr>
          </w:p>
        </w:tc>
      </w:tr>
    </w:tbl>
    <w:p w:rsidR="0003489B" w:rsidRDefault="0003489B" w:rsidP="008001F1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8001F1" w:rsidRDefault="008001F1" w:rsidP="008001F1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935/20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Výběr zhotovitele dodávka a montáž svítidel pro akci Obnova budovy </w:t>
      </w:r>
    </w:p>
    <w:p w:rsidR="008001F1" w:rsidRDefault="008001F1" w:rsidP="008001F1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radnice nám. Svobody 1, Žatec – expozice</w:t>
      </w:r>
    </w:p>
    <w:p w:rsidR="008001F1" w:rsidRDefault="008001F1" w:rsidP="001528AF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zprávu o hodnocení nabídek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09.12.2020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zakázky malého rozsahu zadané v souladu se Zásadami a postupy pro zadávání veřejných zakázek města Žatec a</w:t>
      </w:r>
      <w:r w:rsidR="001528AF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dle Závazných pokynů pro žadatele a příjemce podpory v programu IROP stavby akce </w:t>
      </w:r>
      <w:r w:rsidR="001528AF">
        <w:rPr>
          <w:rFonts w:ascii="Times New Roman" w:hAnsi="Times New Roman" w:cs="Times New Roman"/>
          <w:color w:val="000000"/>
          <w:sz w:val="24"/>
          <w:szCs w:val="24"/>
        </w:rPr>
        <w:t>„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Obnova budovy radnice, náměstí Svobody č. p. 1, Žatec – expozice Žatec v proměnách času“    II. vyhlášení a rozhodla o výběru nejvhodnější nabídky pro dodávku a montáž svítidel pod   pořadovým číslem 2 uchazeče: „ETNA“ s.r.o., Újezd 409/19,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110 00</w:t>
      </w:r>
      <w:r w:rsidR="001528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Praha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1, IČ 453 09 621. </w:t>
      </w:r>
    </w:p>
    <w:p w:rsidR="008001F1" w:rsidRDefault="008001F1" w:rsidP="008001F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8001F1" w:rsidRDefault="008001F1" w:rsidP="008001F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výsledek hodnocení a posouzení nabídek stanovené hodnotící </w:t>
      </w:r>
    </w:p>
    <w:p w:rsidR="008001F1" w:rsidRDefault="008001F1" w:rsidP="008001F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komisí.</w:t>
      </w:r>
    </w:p>
    <w:p w:rsidR="008001F1" w:rsidRDefault="008001F1" w:rsidP="008001F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8001F1" w:rsidRDefault="008001F1" w:rsidP="008001F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zároveň ukládá starostce města Žatce podepsat smlouvu o dílo s vybraným uchazečem.</w:t>
      </w:r>
    </w:p>
    <w:p w:rsidR="008001F1" w:rsidRDefault="008001F1" w:rsidP="008001F1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7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14.12.2020</w:t>
      </w:r>
      <w:proofErr w:type="gramEnd"/>
    </w:p>
    <w:p w:rsidR="008001F1" w:rsidRDefault="008001F1" w:rsidP="008001F1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03489B" w:rsidRDefault="0003489B" w:rsidP="0003489B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8"/>
        <w:gridCol w:w="844"/>
        <w:gridCol w:w="1413"/>
        <w:gridCol w:w="1024"/>
        <w:gridCol w:w="999"/>
        <w:gridCol w:w="991"/>
        <w:gridCol w:w="1004"/>
        <w:gridCol w:w="980"/>
        <w:gridCol w:w="935"/>
      </w:tblGrid>
      <w:tr w:rsidR="0003489B" w:rsidTr="00C95A0A">
        <w:tc>
          <w:tcPr>
            <w:tcW w:w="1219" w:type="dxa"/>
            <w:shd w:val="clear" w:color="auto" w:fill="auto"/>
          </w:tcPr>
          <w:p w:rsidR="0003489B" w:rsidRDefault="0003489B" w:rsidP="00C95A0A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03489B" w:rsidRDefault="0003489B" w:rsidP="00C95A0A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03489B" w:rsidRDefault="0003489B" w:rsidP="00C95A0A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03489B" w:rsidRDefault="0003489B" w:rsidP="00C95A0A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03489B" w:rsidRDefault="0003489B" w:rsidP="00C95A0A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03489B" w:rsidRDefault="0003489B" w:rsidP="00C95A0A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03489B" w:rsidRDefault="0003489B" w:rsidP="00C95A0A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03489B" w:rsidRDefault="0003489B" w:rsidP="00C95A0A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03489B" w:rsidRDefault="0003489B" w:rsidP="00C95A0A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03489B" w:rsidTr="00C95A0A">
        <w:tc>
          <w:tcPr>
            <w:tcW w:w="1219" w:type="dxa"/>
            <w:shd w:val="clear" w:color="auto" w:fill="auto"/>
          </w:tcPr>
          <w:p w:rsidR="0003489B" w:rsidRDefault="0003489B" w:rsidP="00C95A0A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03489B" w:rsidRDefault="0003489B" w:rsidP="0003489B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03489B" w:rsidRDefault="0003489B" w:rsidP="00C95A0A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03489B" w:rsidRDefault="0003489B" w:rsidP="00C95A0A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03489B" w:rsidRDefault="0003489B" w:rsidP="00C95A0A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92" w:type="dxa"/>
            <w:shd w:val="clear" w:color="auto" w:fill="auto"/>
          </w:tcPr>
          <w:p w:rsidR="0003489B" w:rsidRDefault="0003489B" w:rsidP="00C95A0A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03489B" w:rsidRDefault="0003489B" w:rsidP="00C95A0A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03489B" w:rsidRDefault="0003489B" w:rsidP="00C95A0A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03489B" w:rsidRDefault="0003489B" w:rsidP="00C95A0A">
            <w:pPr>
              <w:spacing w:line="360" w:lineRule="auto"/>
              <w:jc w:val="center"/>
            </w:pPr>
            <w:r>
              <w:t>/</w:t>
            </w:r>
          </w:p>
        </w:tc>
      </w:tr>
      <w:tr w:rsidR="0003489B" w:rsidTr="00C95A0A">
        <w:tc>
          <w:tcPr>
            <w:tcW w:w="1219" w:type="dxa"/>
            <w:shd w:val="clear" w:color="auto" w:fill="auto"/>
          </w:tcPr>
          <w:p w:rsidR="0003489B" w:rsidRDefault="0003489B" w:rsidP="00C95A0A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03489B" w:rsidRDefault="0003489B" w:rsidP="00C95A0A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03489B" w:rsidRDefault="0003489B" w:rsidP="00C95A0A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03489B" w:rsidRDefault="0003489B" w:rsidP="00C95A0A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3489B" w:rsidRDefault="0003489B" w:rsidP="00C95A0A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3489B" w:rsidRDefault="0003489B" w:rsidP="00C95A0A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03489B" w:rsidRDefault="0003489B" w:rsidP="00C95A0A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03489B" w:rsidRDefault="0003489B" w:rsidP="00C95A0A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03489B" w:rsidRDefault="0003489B" w:rsidP="00C95A0A">
            <w:pPr>
              <w:spacing w:line="360" w:lineRule="auto"/>
              <w:jc w:val="center"/>
            </w:pPr>
          </w:p>
        </w:tc>
      </w:tr>
      <w:tr w:rsidR="0003489B" w:rsidTr="00C95A0A">
        <w:tc>
          <w:tcPr>
            <w:tcW w:w="1219" w:type="dxa"/>
            <w:shd w:val="clear" w:color="auto" w:fill="auto"/>
          </w:tcPr>
          <w:p w:rsidR="0003489B" w:rsidRDefault="0003489B" w:rsidP="00C95A0A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03489B" w:rsidRDefault="0003489B" w:rsidP="00C95A0A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03489B" w:rsidRDefault="0003489B" w:rsidP="00C95A0A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03489B" w:rsidRDefault="0003489B" w:rsidP="00C95A0A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3489B" w:rsidRDefault="0003489B" w:rsidP="00C95A0A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3489B" w:rsidRDefault="0003489B" w:rsidP="00C95A0A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03489B" w:rsidRDefault="0003489B" w:rsidP="00C95A0A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03489B" w:rsidRDefault="0003489B" w:rsidP="00C95A0A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03489B" w:rsidRDefault="0003489B" w:rsidP="00C95A0A">
            <w:pPr>
              <w:spacing w:line="360" w:lineRule="auto"/>
              <w:jc w:val="center"/>
            </w:pPr>
          </w:p>
        </w:tc>
      </w:tr>
    </w:tbl>
    <w:p w:rsidR="0003489B" w:rsidRDefault="0003489B" w:rsidP="008001F1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8001F1" w:rsidRDefault="008001F1" w:rsidP="008001F1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936/20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Podpora výměny kotlů ve městě Žatec, okres Louny – změna termínu pro</w:t>
      </w:r>
    </w:p>
    <w:p w:rsidR="008001F1" w:rsidRDefault="008001F1" w:rsidP="008001F1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podání projektové dokumentace a zahájení</w:t>
      </w:r>
    </w:p>
    <w:p w:rsidR="008001F1" w:rsidRDefault="008001F1" w:rsidP="001528AF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schvaluje změnu termínu pro podání projektové dokumentace a</w:t>
      </w:r>
      <w:r w:rsidR="001528AF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zahájení fyzické realizace projektu realizovaného v rámci Cíle 2 „Revitalizace parku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Bufo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“ na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31.12.2021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001F1" w:rsidRDefault="008001F1" w:rsidP="008001F1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37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31.12.2021</w:t>
      </w:r>
      <w:proofErr w:type="gramEnd"/>
    </w:p>
    <w:p w:rsidR="008001F1" w:rsidRDefault="008001F1" w:rsidP="008001F1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03489B" w:rsidRDefault="0003489B" w:rsidP="0003489B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3"/>
        <w:gridCol w:w="840"/>
        <w:gridCol w:w="1409"/>
        <w:gridCol w:w="1012"/>
        <w:gridCol w:w="985"/>
        <w:gridCol w:w="986"/>
        <w:gridCol w:w="1004"/>
        <w:gridCol w:w="970"/>
        <w:gridCol w:w="999"/>
      </w:tblGrid>
      <w:tr w:rsidR="0003489B" w:rsidTr="00C95A0A">
        <w:tc>
          <w:tcPr>
            <w:tcW w:w="1219" w:type="dxa"/>
            <w:shd w:val="clear" w:color="auto" w:fill="auto"/>
          </w:tcPr>
          <w:p w:rsidR="0003489B" w:rsidRDefault="0003489B" w:rsidP="00C95A0A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03489B" w:rsidRDefault="0003489B" w:rsidP="00C95A0A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03489B" w:rsidRDefault="0003489B" w:rsidP="00C95A0A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03489B" w:rsidRDefault="0003489B" w:rsidP="00C95A0A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03489B" w:rsidRDefault="0003489B" w:rsidP="00C95A0A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03489B" w:rsidRDefault="0003489B" w:rsidP="00C95A0A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03489B" w:rsidRDefault="0003489B" w:rsidP="00C95A0A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03489B" w:rsidRDefault="0003489B" w:rsidP="00C95A0A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03489B" w:rsidRDefault="0003489B" w:rsidP="00C95A0A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03489B" w:rsidTr="00C95A0A">
        <w:tc>
          <w:tcPr>
            <w:tcW w:w="1219" w:type="dxa"/>
            <w:shd w:val="clear" w:color="auto" w:fill="auto"/>
          </w:tcPr>
          <w:p w:rsidR="0003489B" w:rsidRDefault="0003489B" w:rsidP="00C95A0A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03489B" w:rsidRDefault="0003489B" w:rsidP="0003489B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03489B" w:rsidRDefault="0003489B" w:rsidP="00C95A0A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03489B" w:rsidRDefault="0003489B" w:rsidP="00C95A0A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03489B" w:rsidRDefault="0003489B" w:rsidP="00C95A0A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03489B" w:rsidRDefault="0003489B" w:rsidP="00C95A0A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03489B" w:rsidRDefault="0003489B" w:rsidP="00C95A0A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03489B" w:rsidRDefault="0003489B" w:rsidP="00C95A0A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03489B" w:rsidRDefault="0003489B" w:rsidP="00C95A0A">
            <w:pPr>
              <w:spacing w:line="360" w:lineRule="auto"/>
              <w:jc w:val="center"/>
            </w:pPr>
            <w:r>
              <w:t>omluven</w:t>
            </w:r>
            <w:bookmarkStart w:id="0" w:name="_GoBack"/>
            <w:bookmarkEnd w:id="0"/>
          </w:p>
        </w:tc>
      </w:tr>
      <w:tr w:rsidR="0003489B" w:rsidTr="00C95A0A">
        <w:tc>
          <w:tcPr>
            <w:tcW w:w="1219" w:type="dxa"/>
            <w:shd w:val="clear" w:color="auto" w:fill="auto"/>
          </w:tcPr>
          <w:p w:rsidR="0003489B" w:rsidRDefault="0003489B" w:rsidP="00C95A0A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03489B" w:rsidRDefault="0003489B" w:rsidP="00C95A0A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03489B" w:rsidRDefault="0003489B" w:rsidP="00C95A0A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03489B" w:rsidRDefault="0003489B" w:rsidP="00C95A0A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3489B" w:rsidRDefault="0003489B" w:rsidP="00C95A0A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3489B" w:rsidRDefault="0003489B" w:rsidP="00C95A0A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03489B" w:rsidRDefault="0003489B" w:rsidP="00C95A0A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03489B" w:rsidRDefault="0003489B" w:rsidP="00C95A0A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03489B" w:rsidRDefault="0003489B" w:rsidP="00C95A0A">
            <w:pPr>
              <w:spacing w:line="360" w:lineRule="auto"/>
              <w:jc w:val="center"/>
            </w:pPr>
          </w:p>
        </w:tc>
      </w:tr>
      <w:tr w:rsidR="0003489B" w:rsidTr="00C95A0A">
        <w:tc>
          <w:tcPr>
            <w:tcW w:w="1219" w:type="dxa"/>
            <w:shd w:val="clear" w:color="auto" w:fill="auto"/>
          </w:tcPr>
          <w:p w:rsidR="0003489B" w:rsidRDefault="0003489B" w:rsidP="00C95A0A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03489B" w:rsidRDefault="0003489B" w:rsidP="00C95A0A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03489B" w:rsidRDefault="0003489B" w:rsidP="00C95A0A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03489B" w:rsidRDefault="0003489B" w:rsidP="00C95A0A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3489B" w:rsidRDefault="0003489B" w:rsidP="00C95A0A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3489B" w:rsidRDefault="0003489B" w:rsidP="00C95A0A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03489B" w:rsidRDefault="0003489B" w:rsidP="00C95A0A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03489B" w:rsidRDefault="0003489B" w:rsidP="00C95A0A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03489B" w:rsidRDefault="0003489B" w:rsidP="00C95A0A">
            <w:pPr>
              <w:spacing w:line="360" w:lineRule="auto"/>
              <w:jc w:val="center"/>
            </w:pPr>
          </w:p>
        </w:tc>
      </w:tr>
    </w:tbl>
    <w:p w:rsidR="0003489B" w:rsidRDefault="0003489B" w:rsidP="008001F1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8001F1" w:rsidRDefault="008001F1" w:rsidP="008001F1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before="1057" w:after="0" w:line="240" w:lineRule="auto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Starostka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Místostarosta</w:t>
      </w:r>
    </w:p>
    <w:p w:rsidR="008001F1" w:rsidRDefault="008001F1" w:rsidP="001528AF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Mgr. Zdeňka Hamousová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Ing. Radim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Laibl</w:t>
      </w:r>
      <w:proofErr w:type="spellEnd"/>
    </w:p>
    <w:sectPr w:rsidR="008001F1">
      <w:footerReference w:type="default" r:id="rId9"/>
      <w:pgSz w:w="11906" w:h="16838" w:code="9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8AF" w:rsidRDefault="001528AF" w:rsidP="001528AF">
      <w:pPr>
        <w:spacing w:after="0" w:line="240" w:lineRule="auto"/>
      </w:pPr>
      <w:r>
        <w:separator/>
      </w:r>
    </w:p>
  </w:endnote>
  <w:endnote w:type="continuationSeparator" w:id="0">
    <w:p w:rsidR="001528AF" w:rsidRDefault="001528AF" w:rsidP="00152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1471263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1528AF" w:rsidRDefault="001528AF" w:rsidP="001528AF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964F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964F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528AF" w:rsidRDefault="001528A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8AF" w:rsidRDefault="001528AF" w:rsidP="001528AF">
      <w:pPr>
        <w:spacing w:after="0" w:line="240" w:lineRule="auto"/>
      </w:pPr>
      <w:r>
        <w:separator/>
      </w:r>
    </w:p>
  </w:footnote>
  <w:footnote w:type="continuationSeparator" w:id="0">
    <w:p w:rsidR="001528AF" w:rsidRDefault="001528AF" w:rsidP="001528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1F1"/>
    <w:rsid w:val="0003489B"/>
    <w:rsid w:val="001528AF"/>
    <w:rsid w:val="003C0D70"/>
    <w:rsid w:val="008001F1"/>
    <w:rsid w:val="00C9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28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28AF"/>
  </w:style>
  <w:style w:type="paragraph" w:styleId="Zpat">
    <w:name w:val="footer"/>
    <w:basedOn w:val="Normln"/>
    <w:link w:val="ZpatChar"/>
    <w:uiPriority w:val="99"/>
    <w:unhideWhenUsed/>
    <w:rsid w:val="001528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28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28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28AF"/>
  </w:style>
  <w:style w:type="paragraph" w:styleId="Zpat">
    <w:name w:val="footer"/>
    <w:basedOn w:val="Normln"/>
    <w:link w:val="ZpatChar"/>
    <w:uiPriority w:val="99"/>
    <w:unhideWhenUsed/>
    <w:rsid w:val="001528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28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D6E20-2738-45F2-9560-280043DCA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332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Kloučková Pavlína</dc:creator>
  <cp:lastModifiedBy>Kloučková Pavlína</cp:lastModifiedBy>
  <cp:revision>5</cp:revision>
  <cp:lastPrinted>2020-12-11T07:01:00Z</cp:lastPrinted>
  <dcterms:created xsi:type="dcterms:W3CDTF">2020-12-11T06:56:00Z</dcterms:created>
  <dcterms:modified xsi:type="dcterms:W3CDTF">2020-12-11T07:03:00Z</dcterms:modified>
</cp:coreProperties>
</file>