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DDE1" w14:textId="77777777" w:rsidR="00DD3643" w:rsidRDefault="006C1D06">
      <w:pPr>
        <w:spacing w:after="150"/>
        <w:jc w:val="center"/>
      </w:pPr>
      <w:r>
        <w:rPr>
          <w:b/>
          <w:sz w:val="28"/>
          <w:szCs w:val="28"/>
        </w:rPr>
        <w:t>Usnesení z jednání rady č. 6/2023</w:t>
      </w:r>
    </w:p>
    <w:p w14:paraId="671ADDDF" w14:textId="77777777" w:rsidR="00DD3643" w:rsidRDefault="006C1D06">
      <w:pPr>
        <w:spacing w:after="150"/>
        <w:jc w:val="center"/>
      </w:pPr>
      <w:r>
        <w:rPr>
          <w:b/>
          <w:sz w:val="28"/>
          <w:szCs w:val="28"/>
        </w:rPr>
        <w:t>města Žatec, které se uskutečnilo dne 20. 3. 2023</w:t>
      </w:r>
    </w:p>
    <w:p w14:paraId="0CBEABC0" w14:textId="77777777" w:rsidR="00DD3643" w:rsidRDefault="006C1D06">
      <w:r>
        <w:rPr>
          <w:sz w:val="22"/>
          <w:szCs w:val="22"/>
        </w:rPr>
        <w:t xml:space="preserve"> </w:t>
      </w:r>
    </w:p>
    <w:p w14:paraId="09CFA245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186/2023</w:t>
      </w:r>
    </w:p>
    <w:p w14:paraId="7D90E969" w14:textId="77777777" w:rsidR="00DD3643" w:rsidRPr="00D373EE" w:rsidRDefault="006C1D06">
      <w:pPr>
        <w:spacing w:before="150" w:after="50"/>
        <w:rPr>
          <w:b/>
          <w:bCs/>
        </w:rPr>
      </w:pPr>
      <w:r w:rsidRPr="00D373EE">
        <w:rPr>
          <w:b/>
          <w:bCs/>
          <w:sz w:val="22"/>
          <w:szCs w:val="22"/>
        </w:rPr>
        <w:t>Schválení programu</w:t>
      </w:r>
    </w:p>
    <w:p w14:paraId="3B5751C3" w14:textId="77777777" w:rsidR="00DD3643" w:rsidRDefault="006C1D06">
      <w:pPr>
        <w:spacing w:before="150" w:after="50"/>
      </w:pPr>
      <w:r>
        <w:rPr>
          <w:sz w:val="22"/>
          <w:szCs w:val="22"/>
        </w:rPr>
        <w:t>Rada města Žatce projednala a schvaluje upravený program jednání rady města.</w:t>
      </w:r>
    </w:p>
    <w:p w14:paraId="1FE87FFB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3582875E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B8FEA0D" w14:textId="77777777" w:rsidR="00DD3643" w:rsidRDefault="006C1D06">
      <w:r>
        <w:rPr>
          <w:sz w:val="22"/>
          <w:szCs w:val="22"/>
        </w:rPr>
        <w:t xml:space="preserve"> </w:t>
      </w:r>
    </w:p>
    <w:p w14:paraId="0B12EAD0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187/2023</w:t>
      </w:r>
    </w:p>
    <w:p w14:paraId="6FC6EB3A" w14:textId="77777777" w:rsidR="00DD3643" w:rsidRPr="00D373EE" w:rsidRDefault="006C1D06">
      <w:pPr>
        <w:spacing w:before="150" w:after="50"/>
        <w:rPr>
          <w:b/>
          <w:bCs/>
        </w:rPr>
      </w:pPr>
      <w:r w:rsidRPr="00D373EE">
        <w:rPr>
          <w:b/>
          <w:bCs/>
          <w:sz w:val="22"/>
          <w:szCs w:val="22"/>
        </w:rPr>
        <w:t>Kontrola usnesení</w:t>
      </w:r>
    </w:p>
    <w:p w14:paraId="3D3AFCB8" w14:textId="77777777" w:rsidR="00DD3643" w:rsidRDefault="006C1D06">
      <w:pPr>
        <w:spacing w:before="150" w:after="50"/>
      </w:pPr>
      <w:r>
        <w:rPr>
          <w:sz w:val="22"/>
          <w:szCs w:val="22"/>
        </w:rPr>
        <w:t>Rada města Žatce projednala a bere na vědomí kontrolu usnesení z minulých jednání rady města.</w:t>
      </w:r>
    </w:p>
    <w:p w14:paraId="1AFDE102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8ADCC1E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E7C4BD3" w14:textId="77777777" w:rsidR="00DD3643" w:rsidRDefault="006C1D06">
      <w:r>
        <w:rPr>
          <w:sz w:val="22"/>
          <w:szCs w:val="22"/>
        </w:rPr>
        <w:t xml:space="preserve"> </w:t>
      </w:r>
    </w:p>
    <w:p w14:paraId="6175CEF1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188/2023</w:t>
      </w:r>
    </w:p>
    <w:p w14:paraId="7F90E5F6" w14:textId="4A6D1C21" w:rsidR="00DD3643" w:rsidRPr="00D373EE" w:rsidRDefault="006C1D06">
      <w:pPr>
        <w:spacing w:before="150" w:after="50"/>
        <w:rPr>
          <w:b/>
          <w:bCs/>
        </w:rPr>
      </w:pPr>
      <w:r w:rsidRPr="00D373EE">
        <w:rPr>
          <w:b/>
          <w:bCs/>
          <w:sz w:val="22"/>
          <w:szCs w:val="22"/>
        </w:rPr>
        <w:t>Rozpočtové opatření – dotace TK – Přírodovědné centrum v Žatci – žádost o platbu č.</w:t>
      </w:r>
      <w:r w:rsidR="00D373EE">
        <w:rPr>
          <w:b/>
          <w:bCs/>
          <w:sz w:val="22"/>
          <w:szCs w:val="22"/>
        </w:rPr>
        <w:t> </w:t>
      </w:r>
      <w:r w:rsidRPr="00D373EE">
        <w:rPr>
          <w:b/>
          <w:bCs/>
          <w:sz w:val="22"/>
          <w:szCs w:val="22"/>
        </w:rPr>
        <w:t>5</w:t>
      </w:r>
    </w:p>
    <w:p w14:paraId="61FC50AD" w14:textId="389F0970" w:rsidR="00DD3643" w:rsidRDefault="006C1D06" w:rsidP="00D373EE">
      <w:pPr>
        <w:spacing w:before="150" w:after="50"/>
      </w:pPr>
      <w:r>
        <w:rPr>
          <w:sz w:val="22"/>
          <w:szCs w:val="22"/>
        </w:rPr>
        <w:t>Rada města Žatce projednala a schvaluje</w:t>
      </w:r>
      <w:r w:rsidR="00D373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rozpočtové opatření ve výši 418.000,00 Kč, a to zapojení přijaté neinvestiční účelové dotace z Operačního programu Vývoj výzkum a vzdělávání – Prioritní osa 3 na realizaci projektu: Podpora polytechnického vzdělávání a gramotnosti v Ústeckém kraji (KAP A2) s registračním číslem CZ.02.3.68/0.0/0.0/19_078/0017377: „Technický klub </w:t>
      </w:r>
      <w:r w:rsidR="00D373EE">
        <w:rPr>
          <w:sz w:val="22"/>
          <w:szCs w:val="22"/>
        </w:rPr>
        <w:t>–</w:t>
      </w:r>
      <w:r>
        <w:rPr>
          <w:sz w:val="22"/>
          <w:szCs w:val="22"/>
        </w:rPr>
        <w:t xml:space="preserve"> přírodovědné centrum Žatec“ ve výši 417.718,09 Kč</w:t>
      </w:r>
    </w:p>
    <w:p w14:paraId="79B5CE91" w14:textId="20EA4897" w:rsidR="00DD3643" w:rsidRDefault="006C1D06">
      <w:r>
        <w:rPr>
          <w:sz w:val="22"/>
          <w:szCs w:val="22"/>
        </w:rPr>
        <w:t xml:space="preserve">Příjmy:4122, org. 103 </w:t>
      </w:r>
      <w:r w:rsidR="00D373EE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>+ 418.000,00 Kč (příjem NIV dotace)</w:t>
      </w:r>
    </w:p>
    <w:p w14:paraId="1A568CD0" w14:textId="74446E14" w:rsidR="00DD3643" w:rsidRDefault="006C1D06">
      <w:r>
        <w:rPr>
          <w:sz w:val="22"/>
          <w:szCs w:val="22"/>
        </w:rPr>
        <w:t xml:space="preserve">Výdaje:714-3239-5901, org. 1032 </w:t>
      </w:r>
      <w:r w:rsidR="00D373EE">
        <w:rPr>
          <w:sz w:val="22"/>
          <w:szCs w:val="22"/>
        </w:rPr>
        <w:t xml:space="preserve">       </w:t>
      </w:r>
      <w:r>
        <w:rPr>
          <w:sz w:val="22"/>
          <w:szCs w:val="22"/>
        </w:rPr>
        <w:t>+</w:t>
      </w:r>
      <w:r w:rsidR="00D373E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20.000,00 Kč (nepřímé náklady projektu)</w:t>
      </w:r>
    </w:p>
    <w:p w14:paraId="0564D3B2" w14:textId="21FF910B" w:rsidR="00DD3643" w:rsidRDefault="006C1D06">
      <w:r>
        <w:rPr>
          <w:sz w:val="22"/>
          <w:szCs w:val="22"/>
        </w:rPr>
        <w:t>Výdaje:741-6171-5901</w:t>
      </w:r>
      <w:r w:rsidR="00D373EE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+ 398.000,00 Kč (RF)</w:t>
      </w:r>
    </w:p>
    <w:p w14:paraId="66F5DFC0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195C582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9C6D042" w14:textId="646C2664" w:rsidR="00DD3643" w:rsidRDefault="006C1D0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409AA8A" w14:textId="21E02C4D" w:rsidR="00D373EE" w:rsidRDefault="00D373EE">
      <w:pPr>
        <w:rPr>
          <w:sz w:val="22"/>
          <w:szCs w:val="22"/>
        </w:rPr>
      </w:pPr>
    </w:p>
    <w:p w14:paraId="30105A58" w14:textId="7E66A9AC" w:rsidR="00D373EE" w:rsidRDefault="00D373EE">
      <w:pPr>
        <w:rPr>
          <w:sz w:val="22"/>
          <w:szCs w:val="22"/>
        </w:rPr>
      </w:pPr>
    </w:p>
    <w:p w14:paraId="4388252B" w14:textId="77777777" w:rsidR="00D373EE" w:rsidRDefault="00D373EE"/>
    <w:p w14:paraId="0B30717C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lastRenderedPageBreak/>
        <w:t>usnesení č. 189/2023</w:t>
      </w:r>
    </w:p>
    <w:p w14:paraId="5C7E6A80" w14:textId="77777777" w:rsidR="00DD3643" w:rsidRPr="00D373EE" w:rsidRDefault="006C1D06">
      <w:pPr>
        <w:spacing w:before="150" w:after="50"/>
        <w:rPr>
          <w:b/>
          <w:bCs/>
        </w:rPr>
      </w:pPr>
      <w:r w:rsidRPr="00D373EE">
        <w:rPr>
          <w:b/>
          <w:bCs/>
          <w:sz w:val="22"/>
          <w:szCs w:val="22"/>
        </w:rPr>
        <w:t>Návratná finanční výpomoc na projekt „Výzva č. 101– Kamarád LORM – Pořízení automobilů pro sociální služby</w:t>
      </w:r>
    </w:p>
    <w:p w14:paraId="6ED5AEF9" w14:textId="77777777" w:rsidR="00D373EE" w:rsidRDefault="006C1D06" w:rsidP="00D373EE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 žádost ředitelky příspěvkové organizace Kamarád LORM, Zeyerové 859, 438 01 Žatec a doporučuje</w:t>
      </w:r>
      <w:r w:rsidR="00D373EE">
        <w:rPr>
          <w:sz w:val="22"/>
          <w:szCs w:val="22"/>
        </w:rPr>
        <w:t xml:space="preserve"> </w:t>
      </w:r>
      <w:r>
        <w:rPr>
          <w:sz w:val="22"/>
          <w:szCs w:val="22"/>
        </w:rPr>
        <w:t>Zastupitelstvu města Žatce schválit poskytnutí návratné finanční výpomoci příspěvkové organizaci Kamarád LORM na předfinancování dotačního projektu pod názvem "Kamarád LORM – Pořízení automobilů pro sociální služby", identifikační číslo EIS CZ.06.6.127/0.0/0.0/21_124/0017122 v celkové výši 3.205.000,00 Kč.</w:t>
      </w:r>
    </w:p>
    <w:p w14:paraId="41B98C59" w14:textId="77777777" w:rsidR="00D373EE" w:rsidRDefault="006C1D06" w:rsidP="00D373EE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Návratná finanční výpomoc po ukončení realizace projektu a po schválení závěrečné zprávy poskytovatelem dotace bude vrácena na účet zřizovatele, a to nejpozději ke dni 31.12.2024.</w:t>
      </w:r>
    </w:p>
    <w:p w14:paraId="586A09A7" w14:textId="77777777" w:rsidR="00D373EE" w:rsidRDefault="006C1D06" w:rsidP="00D373EE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Zároveň Rada města Žatce doporučuje Zastupitelstvu města Žatce schválit rozpočtové opatření ve výši 3.205.000,00 Kč takto:</w:t>
      </w:r>
    </w:p>
    <w:p w14:paraId="73A14AA2" w14:textId="7A45D195" w:rsidR="00D373EE" w:rsidRDefault="006C1D06" w:rsidP="00D373EE">
      <w:pPr>
        <w:spacing w:before="150" w:after="50"/>
      </w:pPr>
      <w:r>
        <w:rPr>
          <w:sz w:val="22"/>
          <w:szCs w:val="22"/>
        </w:rPr>
        <w:t xml:space="preserve">Výdaje: 728-4357-5901, org. 507 </w:t>
      </w:r>
      <w:r w:rsidR="00D373EE">
        <w:rPr>
          <w:sz w:val="22"/>
          <w:szCs w:val="22"/>
        </w:rPr>
        <w:t xml:space="preserve">       </w:t>
      </w:r>
      <w:r>
        <w:rPr>
          <w:sz w:val="22"/>
          <w:szCs w:val="22"/>
        </w:rPr>
        <w:t>- 1.250.000,00 Kč (rezerva kap. 728)</w:t>
      </w:r>
    </w:p>
    <w:p w14:paraId="0E95B9B9" w14:textId="00D2D6F2" w:rsidR="00DD3643" w:rsidRDefault="006C1D06">
      <w:r>
        <w:rPr>
          <w:sz w:val="22"/>
          <w:szCs w:val="22"/>
        </w:rPr>
        <w:t xml:space="preserve">Výdaje: 741-6171-6901, org. 2023 </w:t>
      </w:r>
      <w:r w:rsidR="00D373E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- 1.955.000,00 Kč (kofinancování </w:t>
      </w:r>
      <w:proofErr w:type="spellStart"/>
      <w:r>
        <w:rPr>
          <w:sz w:val="22"/>
          <w:szCs w:val="22"/>
        </w:rPr>
        <w:t>dot</w:t>
      </w:r>
      <w:proofErr w:type="spellEnd"/>
      <w:r>
        <w:rPr>
          <w:sz w:val="22"/>
          <w:szCs w:val="22"/>
        </w:rPr>
        <w:t>. titulů)</w:t>
      </w:r>
    </w:p>
    <w:p w14:paraId="02C9B805" w14:textId="77777777" w:rsidR="00D373EE" w:rsidRDefault="006C1D06">
      <w:pPr>
        <w:rPr>
          <w:sz w:val="22"/>
          <w:szCs w:val="22"/>
        </w:rPr>
      </w:pPr>
      <w:r>
        <w:rPr>
          <w:sz w:val="22"/>
          <w:szCs w:val="22"/>
        </w:rPr>
        <w:t>Výdaje: 728-4357-6451, org. 507</w:t>
      </w:r>
      <w:r w:rsidR="00D373E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+ 3.205.000,00 Kč (návratná </w:t>
      </w:r>
      <w:proofErr w:type="spellStart"/>
      <w:r>
        <w:rPr>
          <w:sz w:val="22"/>
          <w:szCs w:val="22"/>
        </w:rPr>
        <w:t>fin</w:t>
      </w:r>
      <w:proofErr w:type="spellEnd"/>
      <w:r>
        <w:rPr>
          <w:sz w:val="22"/>
          <w:szCs w:val="22"/>
        </w:rPr>
        <w:t>. výpomoc)</w:t>
      </w:r>
    </w:p>
    <w:p w14:paraId="2AE8A6E0" w14:textId="57841FED" w:rsidR="00DD3643" w:rsidRDefault="006C1D06">
      <w:r>
        <w:rPr>
          <w:sz w:val="22"/>
          <w:szCs w:val="22"/>
        </w:rPr>
        <w:t>Rada města Žatce souhlasí s čerpáním fondu investic organizace Kamarád LORM, Zeyerova 859, 438 01 Žatec ve výši 3.470.495,96 Kč na pořízení automobilů pro sociální služby.</w:t>
      </w:r>
    </w:p>
    <w:p w14:paraId="283530E2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BA11D74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EF3AC55" w14:textId="77777777" w:rsidR="00DD3643" w:rsidRDefault="006C1D06">
      <w:r>
        <w:rPr>
          <w:sz w:val="22"/>
          <w:szCs w:val="22"/>
        </w:rPr>
        <w:t xml:space="preserve"> </w:t>
      </w:r>
    </w:p>
    <w:p w14:paraId="3526ED68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190/2023</w:t>
      </w:r>
    </w:p>
    <w:p w14:paraId="316E6EEC" w14:textId="77777777" w:rsidR="00DD3643" w:rsidRPr="00D373EE" w:rsidRDefault="006C1D06">
      <w:pPr>
        <w:spacing w:before="150" w:after="50"/>
        <w:rPr>
          <w:b/>
          <w:bCs/>
        </w:rPr>
      </w:pPr>
      <w:r w:rsidRPr="00D373EE">
        <w:rPr>
          <w:b/>
          <w:bCs/>
          <w:sz w:val="22"/>
          <w:szCs w:val="22"/>
        </w:rPr>
        <w:t>Likvidace majetku ze ztrát a nálezů</w:t>
      </w:r>
    </w:p>
    <w:p w14:paraId="74A219CA" w14:textId="77777777" w:rsidR="00DD3643" w:rsidRDefault="006C1D06">
      <w:pPr>
        <w:spacing w:before="150" w:after="50"/>
      </w:pPr>
      <w:r>
        <w:rPr>
          <w:sz w:val="22"/>
          <w:szCs w:val="22"/>
        </w:rPr>
        <w:t>Rada města Žatce schvaluje v souladu s Pravidly Městského úřadu Žatec pro nakládání s nálezy, věcmi skrytými a opuštěnými likvidaci majetku ze ztrát a nálezů uloženého od 01.01.2019.</w:t>
      </w:r>
    </w:p>
    <w:p w14:paraId="09C45438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BDFA94E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E6F01AE" w14:textId="77777777" w:rsidR="00DD3643" w:rsidRDefault="006C1D06">
      <w:r>
        <w:rPr>
          <w:sz w:val="22"/>
          <w:szCs w:val="22"/>
        </w:rPr>
        <w:t xml:space="preserve"> </w:t>
      </w:r>
    </w:p>
    <w:p w14:paraId="63A06313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191/2023</w:t>
      </w:r>
    </w:p>
    <w:p w14:paraId="1B05BB34" w14:textId="77777777" w:rsidR="00DD3643" w:rsidRPr="00D373EE" w:rsidRDefault="006C1D06">
      <w:pPr>
        <w:spacing w:before="150" w:after="50"/>
        <w:rPr>
          <w:b/>
          <w:bCs/>
        </w:rPr>
      </w:pPr>
      <w:r w:rsidRPr="00D373EE">
        <w:rPr>
          <w:b/>
          <w:bCs/>
          <w:sz w:val="22"/>
          <w:szCs w:val="22"/>
        </w:rPr>
        <w:t>Prodej speciální cisternové automobilové stříkačky</w:t>
      </w:r>
    </w:p>
    <w:p w14:paraId="45EB7190" w14:textId="77777777" w:rsidR="00DD3643" w:rsidRDefault="006C1D06">
      <w:pPr>
        <w:spacing w:before="150" w:after="50"/>
      </w:pPr>
      <w:r>
        <w:rPr>
          <w:sz w:val="22"/>
          <w:szCs w:val="22"/>
        </w:rPr>
        <w:t xml:space="preserve">Rada města Žatce schvaluje prodej speciální cisternové automobilové stříkačky LIAZ101 CAS 25 </w:t>
      </w:r>
      <w:proofErr w:type="spellStart"/>
      <w:r>
        <w:rPr>
          <w:sz w:val="22"/>
          <w:szCs w:val="22"/>
        </w:rPr>
        <w:t>reg</w:t>
      </w:r>
      <w:proofErr w:type="spellEnd"/>
      <w:r>
        <w:rPr>
          <w:sz w:val="22"/>
          <w:szCs w:val="22"/>
        </w:rPr>
        <w:t>. značka 6U6 2870, rok výroby 1988 a to firmě s nejvyšší nabídkou kupní ceny JUNKTRANS s.r.o., IČ 25421930 za kupní cenu 401.115,00 Kč včetně DPH a ukládá starostovi podepsat kupní smlouvu.</w:t>
      </w:r>
    </w:p>
    <w:p w14:paraId="19F4FB8F" w14:textId="51BC7FA3" w:rsidR="00DD3643" w:rsidRDefault="006C1D06" w:rsidP="00D373EE">
      <w:pPr>
        <w:spacing w:before="150" w:after="50"/>
      </w:pPr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66359DD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C7B66FA" w14:textId="77777777" w:rsidR="00DD3643" w:rsidRDefault="006C1D06">
      <w:r>
        <w:rPr>
          <w:sz w:val="22"/>
          <w:szCs w:val="22"/>
        </w:rPr>
        <w:t xml:space="preserve"> </w:t>
      </w:r>
    </w:p>
    <w:p w14:paraId="752A49AD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lastRenderedPageBreak/>
        <w:t>usnesení č. 192/2023</w:t>
      </w:r>
    </w:p>
    <w:p w14:paraId="72596F46" w14:textId="77777777" w:rsidR="00DD3643" w:rsidRPr="00D373EE" w:rsidRDefault="006C1D06">
      <w:pPr>
        <w:spacing w:before="150" w:after="50"/>
        <w:rPr>
          <w:b/>
          <w:bCs/>
        </w:rPr>
      </w:pPr>
      <w:r w:rsidRPr="00D373EE">
        <w:rPr>
          <w:b/>
          <w:bCs/>
          <w:sz w:val="22"/>
          <w:szCs w:val="22"/>
        </w:rPr>
        <w:t>Zadávací dokumentace veřejná zakázka malého rozsahu - "Nákup služebního vozidla"</w:t>
      </w:r>
    </w:p>
    <w:p w14:paraId="6C0ED354" w14:textId="77777777" w:rsidR="00DD3643" w:rsidRDefault="006C1D06">
      <w:pPr>
        <w:spacing w:before="150" w:after="50"/>
      </w:pPr>
      <w:r>
        <w:rPr>
          <w:sz w:val="22"/>
          <w:szCs w:val="22"/>
        </w:rPr>
        <w:t>Rada města Žatce projednala a schvaluje zahájení výběrového řízení a výzvu k podání nabídek na veřejnou zakázku malého rozsahu zadanou v souladu se zněním zákona č. 134/2016 Sb., o zadávání veřejných zakázek na "Nákup služebního vozidla", a schvaluje členy hodnotící komise.</w:t>
      </w:r>
    </w:p>
    <w:p w14:paraId="0FCE23F2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245BA13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8006FD2" w14:textId="77777777" w:rsidR="00DD3643" w:rsidRDefault="006C1D06">
      <w:r>
        <w:rPr>
          <w:sz w:val="22"/>
          <w:szCs w:val="22"/>
        </w:rPr>
        <w:t xml:space="preserve"> </w:t>
      </w:r>
    </w:p>
    <w:p w14:paraId="43CED47C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193/2023</w:t>
      </w:r>
    </w:p>
    <w:p w14:paraId="70BA6300" w14:textId="77777777" w:rsidR="00DD3643" w:rsidRPr="00D373EE" w:rsidRDefault="006C1D06">
      <w:pPr>
        <w:spacing w:before="150" w:after="50"/>
        <w:rPr>
          <w:b/>
          <w:bCs/>
        </w:rPr>
      </w:pPr>
      <w:r w:rsidRPr="00D373EE">
        <w:rPr>
          <w:b/>
          <w:bCs/>
          <w:sz w:val="22"/>
          <w:szCs w:val="22"/>
        </w:rPr>
        <w:t>Skončení nájmu v DPS</w:t>
      </w:r>
    </w:p>
    <w:p w14:paraId="3974DB8E" w14:textId="77777777" w:rsidR="00DD3643" w:rsidRDefault="006C1D06">
      <w:pPr>
        <w:spacing w:before="150" w:after="50"/>
      </w:pPr>
      <w:r>
        <w:rPr>
          <w:sz w:val="22"/>
          <w:szCs w:val="22"/>
        </w:rPr>
        <w:t xml:space="preserve">Rada města Žatce schvaluje skončení nájmu bytu č. 35 v domě č.p. 2513 ul. U Hřiště v Žatci dohodou k 31.03.2023, nájemce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xxxxxxxxxxxxxxxxxxxxx</w:t>
      </w:r>
      <w:proofErr w:type="spellEnd"/>
      <w:r>
        <w:rPr>
          <w:sz w:val="22"/>
          <w:szCs w:val="22"/>
        </w:rPr>
        <w:t>.</w:t>
      </w:r>
    </w:p>
    <w:p w14:paraId="5317A76F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D7F26CA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1FFE894" w14:textId="77777777" w:rsidR="00DD3643" w:rsidRDefault="006C1D06">
      <w:r>
        <w:rPr>
          <w:sz w:val="22"/>
          <w:szCs w:val="22"/>
        </w:rPr>
        <w:t xml:space="preserve"> </w:t>
      </w:r>
    </w:p>
    <w:p w14:paraId="718A3D65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194/2023</w:t>
      </w:r>
    </w:p>
    <w:p w14:paraId="5F623E68" w14:textId="77777777" w:rsidR="00DD3643" w:rsidRPr="00D373EE" w:rsidRDefault="006C1D06">
      <w:pPr>
        <w:spacing w:before="150" w:after="50"/>
        <w:rPr>
          <w:b/>
          <w:bCs/>
        </w:rPr>
      </w:pPr>
      <w:r w:rsidRPr="00D373EE">
        <w:rPr>
          <w:b/>
          <w:bCs/>
          <w:sz w:val="22"/>
          <w:szCs w:val="22"/>
        </w:rPr>
        <w:t>Obecně závazná vyhláška Města Žatce, kterou se nařizuje provedení speciální ochranné deratizace ve městě Žatci</w:t>
      </w:r>
    </w:p>
    <w:p w14:paraId="5700F937" w14:textId="77777777" w:rsidR="00DD3643" w:rsidRDefault="006C1D06">
      <w:pPr>
        <w:spacing w:before="150" w:after="50"/>
      </w:pPr>
      <w:r>
        <w:rPr>
          <w:sz w:val="22"/>
          <w:szCs w:val="22"/>
        </w:rPr>
        <w:t>Rada města Žatce projednala a doporučuje Zastupitelstvu města Žatce schválit Obecně závaznou vyhlášku Města Žatce, kterou se nařizuje provedení speciální ochranné deratizace ve městě Žatci.</w:t>
      </w:r>
    </w:p>
    <w:p w14:paraId="5B65A039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4C0A477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D724970" w14:textId="77777777" w:rsidR="00DD3643" w:rsidRDefault="006C1D06">
      <w:r>
        <w:rPr>
          <w:sz w:val="22"/>
          <w:szCs w:val="22"/>
        </w:rPr>
        <w:t xml:space="preserve"> </w:t>
      </w:r>
    </w:p>
    <w:p w14:paraId="34783038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195/2023</w:t>
      </w:r>
    </w:p>
    <w:p w14:paraId="01DEA8B8" w14:textId="77777777" w:rsidR="00DD3643" w:rsidRPr="00D373EE" w:rsidRDefault="006C1D06">
      <w:pPr>
        <w:spacing w:before="150" w:after="50"/>
        <w:rPr>
          <w:b/>
          <w:bCs/>
        </w:rPr>
      </w:pPr>
      <w:r w:rsidRPr="00D373EE">
        <w:rPr>
          <w:b/>
          <w:bCs/>
          <w:sz w:val="22"/>
          <w:szCs w:val="22"/>
        </w:rPr>
        <w:t>Příloha č. 1 k Pravidlům zřizování věcných břemen omezujících vlastnické právo města Žatec ve věcem nemovitým</w:t>
      </w:r>
    </w:p>
    <w:p w14:paraId="55FB3C30" w14:textId="77777777" w:rsidR="00DD3643" w:rsidRDefault="006C1D06">
      <w:pPr>
        <w:spacing w:before="150" w:after="50"/>
      </w:pPr>
      <w:r>
        <w:rPr>
          <w:sz w:val="22"/>
          <w:szCs w:val="22"/>
        </w:rPr>
        <w:t>Rada města Žatce schvaluje přílohu č. 1 k Pravidlům zřizování věcných břemen omezujících vlastnické právo města Žatec ve věcem nemovitým.</w:t>
      </w:r>
    </w:p>
    <w:p w14:paraId="2B9592B9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242A7A6E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0CFAED0" w14:textId="77777777" w:rsidR="00D373EE" w:rsidRDefault="00D373EE">
      <w:pPr>
        <w:rPr>
          <w:sz w:val="22"/>
          <w:szCs w:val="22"/>
        </w:rPr>
      </w:pPr>
    </w:p>
    <w:p w14:paraId="76E2C3B0" w14:textId="77777777" w:rsidR="00D373EE" w:rsidRDefault="00D373EE">
      <w:pPr>
        <w:rPr>
          <w:sz w:val="22"/>
          <w:szCs w:val="22"/>
        </w:rPr>
      </w:pPr>
    </w:p>
    <w:p w14:paraId="0CA7A2C9" w14:textId="2A721D82" w:rsidR="00DD3643" w:rsidRDefault="006C1D06">
      <w:r>
        <w:rPr>
          <w:sz w:val="22"/>
          <w:szCs w:val="22"/>
        </w:rPr>
        <w:t xml:space="preserve"> </w:t>
      </w:r>
    </w:p>
    <w:p w14:paraId="161C9DD0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lastRenderedPageBreak/>
        <w:t>usnesení č. 196/2023</w:t>
      </w:r>
    </w:p>
    <w:p w14:paraId="62DEEF28" w14:textId="77777777" w:rsidR="00DD3643" w:rsidRPr="00D373EE" w:rsidRDefault="006C1D06">
      <w:pPr>
        <w:spacing w:before="150" w:after="50"/>
        <w:rPr>
          <w:b/>
          <w:bCs/>
        </w:rPr>
      </w:pPr>
      <w:r w:rsidRPr="00D373EE">
        <w:rPr>
          <w:b/>
          <w:bCs/>
          <w:sz w:val="22"/>
          <w:szCs w:val="22"/>
        </w:rPr>
        <w:t>Dodatek č. 2 ke Smlouvě o provozování sběrného dvora města Žatec uzavřené dne 7.3.2019</w:t>
      </w:r>
    </w:p>
    <w:p w14:paraId="1D89AD05" w14:textId="77777777" w:rsidR="00DD3643" w:rsidRDefault="006C1D06">
      <w:pPr>
        <w:spacing w:before="150" w:after="50"/>
      </w:pPr>
      <w:r>
        <w:rPr>
          <w:sz w:val="22"/>
          <w:szCs w:val="22"/>
        </w:rPr>
        <w:t>Rada města Žatce projednala a doporučuje Zastupitelstvu města Žatce schválit Dodatek č. 2 ke smlouvě o provozování sběrného dvora města Žatec uzavřené dne 7.3.2019 s platností od 1.1.2023.</w:t>
      </w:r>
    </w:p>
    <w:p w14:paraId="45BF6A57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5B5F570F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39BB0EA" w14:textId="77777777" w:rsidR="00DD3643" w:rsidRDefault="006C1D06">
      <w:r>
        <w:rPr>
          <w:sz w:val="22"/>
          <w:szCs w:val="22"/>
        </w:rPr>
        <w:t xml:space="preserve"> </w:t>
      </w:r>
    </w:p>
    <w:p w14:paraId="36DEF260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197/2023</w:t>
      </w:r>
    </w:p>
    <w:p w14:paraId="22051FF9" w14:textId="77777777" w:rsidR="00DD3643" w:rsidRPr="00D373EE" w:rsidRDefault="006C1D06">
      <w:pPr>
        <w:spacing w:before="150" w:after="50"/>
        <w:rPr>
          <w:b/>
          <w:bCs/>
        </w:rPr>
      </w:pPr>
      <w:r w:rsidRPr="00D373EE">
        <w:rPr>
          <w:b/>
          <w:bCs/>
          <w:sz w:val="22"/>
          <w:szCs w:val="22"/>
        </w:rPr>
        <w:t>Směna pozemků v k.ú. Žatec</w:t>
      </w:r>
    </w:p>
    <w:p w14:paraId="39A857CB" w14:textId="77777777" w:rsidR="00DD3643" w:rsidRDefault="006C1D06">
      <w:pPr>
        <w:spacing w:before="150" w:after="50"/>
      </w:pPr>
      <w:r>
        <w:rPr>
          <w:sz w:val="22"/>
          <w:szCs w:val="22"/>
        </w:rPr>
        <w:t xml:space="preserve">Rada města Žatce projednala a neschvaluje zveřejnit záměr města směnit pozemky ostatní plocha p.p.č. 6813/1, 6810/1, zastavěná plocha a nádvoří st.p.č. 691/2, 690, 693, 694, 695, 699, 700 a zahrada p.p.č. 379 v majetku města Žatce zapsaných na LV 10001 v k.ú. Žatec, za pozemek zastavěná plocha a nádvoří st.p.č. 361/2 jehož součástí je bytový dům č.p. 692 zapsané na LV 3822 v k.ú. Žatec ve vlastnictví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</w:t>
      </w:r>
      <w:proofErr w:type="spellEnd"/>
      <w:r>
        <w:rPr>
          <w:sz w:val="22"/>
          <w:szCs w:val="22"/>
        </w:rPr>
        <w:t>.</w:t>
      </w:r>
    </w:p>
    <w:p w14:paraId="5A86C2ED" w14:textId="0EC4DBDC" w:rsidR="00DD3643" w:rsidRDefault="006C1D06" w:rsidP="00D373EE">
      <w:pPr>
        <w:spacing w:before="150" w:after="50"/>
      </w:pPr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EF0D3E3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7FDAAD7" w14:textId="77777777" w:rsidR="00DD3643" w:rsidRDefault="006C1D06">
      <w:r>
        <w:rPr>
          <w:sz w:val="22"/>
          <w:szCs w:val="22"/>
        </w:rPr>
        <w:t xml:space="preserve"> </w:t>
      </w:r>
    </w:p>
    <w:p w14:paraId="598FF237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198/2023</w:t>
      </w:r>
    </w:p>
    <w:p w14:paraId="024C086B" w14:textId="77777777" w:rsidR="00DD3643" w:rsidRPr="00D373EE" w:rsidRDefault="006C1D06">
      <w:pPr>
        <w:spacing w:before="150" w:after="50"/>
        <w:rPr>
          <w:b/>
          <w:bCs/>
        </w:rPr>
      </w:pPr>
      <w:r w:rsidRPr="00D373EE">
        <w:rPr>
          <w:b/>
          <w:bCs/>
          <w:sz w:val="22"/>
          <w:szCs w:val="22"/>
        </w:rPr>
        <w:t>Nájem části pozemku p.p.č. 831/1 v k.ú. Bezděkov u Žatce z majetku města jako zázemí ke stavbě na st.p.č. 155 v k.ú. Bezděkov u Žatce</w:t>
      </w:r>
    </w:p>
    <w:p w14:paraId="39EB9B95" w14:textId="31335260" w:rsidR="00DD3643" w:rsidRDefault="006C1D06">
      <w:pPr>
        <w:spacing w:before="150" w:after="50"/>
      </w:pPr>
      <w:r>
        <w:rPr>
          <w:sz w:val="22"/>
          <w:szCs w:val="22"/>
        </w:rPr>
        <w:t xml:space="preserve">Rada města Žatce schvaluje nájem části pozemku p.p.č. 831/1 trvalý travní porost o výměře 461 m2 v k. ú. Bezděkov u Žatce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</w:t>
      </w:r>
      <w:proofErr w:type="spellEnd"/>
      <w:r>
        <w:rPr>
          <w:sz w:val="22"/>
          <w:szCs w:val="22"/>
        </w:rPr>
        <w:t xml:space="preserve"> jako zázemí k rekreačnímu objektu bez čp/č. evid., který je součástí pozemku st.p.č. 155 v k. ú. Bezděkov u Žatce na dobu určitou do 31.12. 2028, za nájemné ve výši 10 Kč/m2/rok.</w:t>
      </w:r>
    </w:p>
    <w:p w14:paraId="4A01D926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3F453FB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F46A179" w14:textId="77777777" w:rsidR="00DD3643" w:rsidRDefault="006C1D06">
      <w:r>
        <w:rPr>
          <w:sz w:val="22"/>
          <w:szCs w:val="22"/>
        </w:rPr>
        <w:t xml:space="preserve"> </w:t>
      </w:r>
    </w:p>
    <w:p w14:paraId="23AD57E8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199/2023</w:t>
      </w:r>
    </w:p>
    <w:p w14:paraId="4C12148E" w14:textId="77777777" w:rsidR="00DD3643" w:rsidRPr="00D373EE" w:rsidRDefault="006C1D06">
      <w:pPr>
        <w:spacing w:before="150" w:after="50"/>
        <w:rPr>
          <w:b/>
          <w:bCs/>
        </w:rPr>
      </w:pPr>
      <w:r w:rsidRPr="00D373EE">
        <w:rPr>
          <w:b/>
          <w:bCs/>
          <w:sz w:val="22"/>
          <w:szCs w:val="22"/>
        </w:rPr>
        <w:t>Nájem části pozemku p.p.č. 831/1 v k.ú. Bezděkov u Žatce z majetku města jako zázemí ke stavbě na st.p.č. 152 v k.ú. Bezděkov u Žatce</w:t>
      </w:r>
    </w:p>
    <w:p w14:paraId="6CAB6B0B" w14:textId="77777777" w:rsidR="00DD3643" w:rsidRDefault="006C1D06">
      <w:pPr>
        <w:spacing w:before="150" w:after="50"/>
      </w:pPr>
      <w:r>
        <w:rPr>
          <w:sz w:val="22"/>
          <w:szCs w:val="22"/>
        </w:rPr>
        <w:t xml:space="preserve">Rada města Žatce schvaluje nájem části pozemku p.p.č. 831/1 trvalý travní porost v k.ú. Bezděkov u Žatce o výměře 553 m2 jako zázemí k stavbě pro rodinnou rekreaci bez čp/č. evid., který je součástí pozemku st.p.č. 152 v k.ú. Bezděkov u Žatce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</w:t>
      </w:r>
      <w:proofErr w:type="spellEnd"/>
      <w:r>
        <w:rPr>
          <w:sz w:val="22"/>
          <w:szCs w:val="22"/>
        </w:rPr>
        <w:t xml:space="preserve"> na dobu určitou do 31.12.2028 za nájemné výši 10 Kč/m2/rok.</w:t>
      </w:r>
    </w:p>
    <w:p w14:paraId="07366E93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E3CAE54" w14:textId="77777777" w:rsidR="00DD3643" w:rsidRDefault="006C1D06">
      <w:r>
        <w:rPr>
          <w:b/>
          <w:sz w:val="22"/>
          <w:szCs w:val="22"/>
        </w:rPr>
        <w:lastRenderedPageBreak/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8F8BDD0" w14:textId="314911F9" w:rsidR="00DD3643" w:rsidRDefault="00DD3643"/>
    <w:p w14:paraId="49967A40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200/2023</w:t>
      </w:r>
    </w:p>
    <w:p w14:paraId="2CDCD11A" w14:textId="77777777" w:rsidR="00DD3643" w:rsidRPr="00D373EE" w:rsidRDefault="006C1D06">
      <w:pPr>
        <w:spacing w:before="150" w:after="50"/>
        <w:rPr>
          <w:b/>
          <w:bCs/>
        </w:rPr>
      </w:pPr>
      <w:r w:rsidRPr="00D373EE">
        <w:rPr>
          <w:b/>
          <w:bCs/>
          <w:sz w:val="22"/>
          <w:szCs w:val="22"/>
        </w:rPr>
        <w:t>Záměr města pronajmout část pozemku p.p.č. 831/1 v k.ú. Bezděkov u Žatce z majetku města jako zázemí ke stavbě na st.p.č. 151 v k.ú. Bezděkov u Žatce</w:t>
      </w:r>
    </w:p>
    <w:p w14:paraId="2E4EA2D8" w14:textId="77777777" w:rsidR="00DD3643" w:rsidRDefault="006C1D06">
      <w:pPr>
        <w:spacing w:before="150" w:after="50"/>
      </w:pPr>
      <w:r>
        <w:rPr>
          <w:sz w:val="22"/>
          <w:szCs w:val="22"/>
        </w:rPr>
        <w:t>Rada města Žatce ukládá odboru místního hospodářství a majetku zveřejnit po dobu 15 dnů záměr města pronajmout část pozemku p. p. č. 831/1 trvalý travní porost o výměře 580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v k. ú. Bezděkov u Žatce jako zázemí ke stavbě pro rodinnou rekreaci č. evid. 2652, která je součástí pozemku st. p. č. 151 v k. ú. Bezděkov u Žatce.</w:t>
      </w:r>
    </w:p>
    <w:p w14:paraId="19CA0E7D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79A98F7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0EB277B" w14:textId="77777777" w:rsidR="00DD3643" w:rsidRDefault="006C1D06">
      <w:r>
        <w:rPr>
          <w:sz w:val="22"/>
          <w:szCs w:val="22"/>
        </w:rPr>
        <w:t xml:space="preserve"> </w:t>
      </w:r>
    </w:p>
    <w:p w14:paraId="585654F3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201/2023</w:t>
      </w:r>
    </w:p>
    <w:p w14:paraId="0305E21F" w14:textId="77777777" w:rsidR="00DD3643" w:rsidRPr="00D373EE" w:rsidRDefault="006C1D06">
      <w:pPr>
        <w:spacing w:before="150" w:after="50"/>
        <w:rPr>
          <w:b/>
          <w:bCs/>
        </w:rPr>
      </w:pPr>
      <w:r w:rsidRPr="00D373EE">
        <w:rPr>
          <w:b/>
          <w:bCs/>
          <w:sz w:val="22"/>
          <w:szCs w:val="22"/>
        </w:rPr>
        <w:t>Smlouva o úpravě vzájemných práv a povinností souvisejících s rekonstrukcí vodního díla</w:t>
      </w:r>
    </w:p>
    <w:p w14:paraId="13C07729" w14:textId="77777777" w:rsidR="00DD3643" w:rsidRDefault="006C1D06">
      <w:pPr>
        <w:spacing w:before="150" w:after="50"/>
      </w:pPr>
      <w:r>
        <w:rPr>
          <w:sz w:val="22"/>
          <w:szCs w:val="22"/>
        </w:rPr>
        <w:t>Rada města Žatce schvaluje Smlouvu o úpravě vzájemných práv a povinností souvisejících s rekonstrukcí vodního díla pro Severočeskou vodárenskou společnost a.s., na stavbu „LN 085 229 Žatec, Husova – rekonstrukce kanalizace a vodovodu“. Konkrétně se jedná o rekonstrukci kanalizace a vodovodu na pozemcích města: p.p.č. 6787/1, 5596/1, 6787/3, 6992/1, 5605/11, 5605/18, 5612/5, 5586/12, 5564/24, 5564/4, 5616/4, 5655/11, 6993/5 v k. ú. Žatec.</w:t>
      </w:r>
    </w:p>
    <w:p w14:paraId="22E1AAD3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663158D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23EA533" w14:textId="77777777" w:rsidR="00DD3643" w:rsidRDefault="006C1D06">
      <w:r>
        <w:rPr>
          <w:sz w:val="22"/>
          <w:szCs w:val="22"/>
        </w:rPr>
        <w:t xml:space="preserve"> </w:t>
      </w:r>
    </w:p>
    <w:p w14:paraId="185493B6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202/2023</w:t>
      </w:r>
    </w:p>
    <w:p w14:paraId="7FB35C18" w14:textId="0EC1992B" w:rsidR="00DD3643" w:rsidRPr="00D373EE" w:rsidRDefault="006C1D06">
      <w:pPr>
        <w:spacing w:before="150" w:after="50"/>
        <w:rPr>
          <w:b/>
          <w:bCs/>
        </w:rPr>
      </w:pPr>
      <w:r w:rsidRPr="00D373EE">
        <w:rPr>
          <w:b/>
          <w:bCs/>
          <w:sz w:val="22"/>
          <w:szCs w:val="22"/>
        </w:rPr>
        <w:t xml:space="preserve">Dohoda o partnerství a spolupráci </w:t>
      </w:r>
      <w:r w:rsidR="00D373EE">
        <w:rPr>
          <w:b/>
          <w:bCs/>
          <w:sz w:val="22"/>
          <w:szCs w:val="22"/>
        </w:rPr>
        <w:t>–</w:t>
      </w:r>
      <w:r w:rsidRPr="00D373EE">
        <w:rPr>
          <w:b/>
          <w:bCs/>
          <w:sz w:val="22"/>
          <w:szCs w:val="22"/>
        </w:rPr>
        <w:t xml:space="preserve"> EVO Komořany</w:t>
      </w:r>
    </w:p>
    <w:p w14:paraId="1EE100A7" w14:textId="77777777" w:rsidR="00DD3643" w:rsidRDefault="006C1D06">
      <w:pPr>
        <w:spacing w:before="150" w:after="50"/>
      </w:pPr>
      <w:r>
        <w:rPr>
          <w:sz w:val="22"/>
          <w:szCs w:val="22"/>
        </w:rPr>
        <w:t xml:space="preserve">Rada města Žatce projednala a doporučuje Zastupitelstvu města Žatce schválit uzavření Dohody o partnerství a spolupráci na rozšíření systémového řešení odpadového hospodářství města Žatec dle § 1746 odst. 2 z. č. 89/2012 Sb., Občanský zákoník, v platném znění se společností United </w:t>
      </w:r>
      <w:proofErr w:type="spellStart"/>
      <w:r>
        <w:rPr>
          <w:sz w:val="22"/>
          <w:szCs w:val="22"/>
        </w:rPr>
        <w:t>Energy</w:t>
      </w:r>
      <w:proofErr w:type="spellEnd"/>
      <w:r>
        <w:rPr>
          <w:sz w:val="22"/>
          <w:szCs w:val="22"/>
        </w:rPr>
        <w:t>, a.s. se sídlem na adrese Teplárenská 2, 434 03 Most, Komořany, IČ: 27309959.</w:t>
      </w:r>
    </w:p>
    <w:p w14:paraId="38E2CAEE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F8FD224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B7DAC6E" w14:textId="77777777" w:rsidR="00DD3643" w:rsidRDefault="006C1D06">
      <w:r>
        <w:rPr>
          <w:sz w:val="22"/>
          <w:szCs w:val="22"/>
        </w:rPr>
        <w:t xml:space="preserve"> </w:t>
      </w:r>
    </w:p>
    <w:p w14:paraId="1F4CF3D2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203/2023</w:t>
      </w:r>
    </w:p>
    <w:p w14:paraId="66327C81" w14:textId="77777777" w:rsidR="00DD3643" w:rsidRPr="00D373EE" w:rsidRDefault="006C1D06">
      <w:pPr>
        <w:spacing w:before="150" w:after="50"/>
        <w:rPr>
          <w:b/>
          <w:bCs/>
        </w:rPr>
      </w:pPr>
      <w:r w:rsidRPr="00D373EE">
        <w:rPr>
          <w:b/>
          <w:bCs/>
          <w:sz w:val="22"/>
          <w:szCs w:val="22"/>
        </w:rPr>
        <w:t>Informace o investičních akcích Odboru rozvoje města v realizaci v roce 2023</w:t>
      </w:r>
    </w:p>
    <w:p w14:paraId="39DF4A10" w14:textId="77777777" w:rsidR="00DD3643" w:rsidRDefault="006C1D06">
      <w:pPr>
        <w:spacing w:before="150" w:after="50"/>
      </w:pPr>
      <w:r>
        <w:rPr>
          <w:sz w:val="22"/>
          <w:szCs w:val="22"/>
        </w:rPr>
        <w:t xml:space="preserve">Rada města Žatce bere na vědomí aktuální Přehled investičních akcí Odboru rozvoje města Žatce k 06. 03. 2023. </w:t>
      </w:r>
    </w:p>
    <w:p w14:paraId="4629228D" w14:textId="77777777" w:rsidR="00DD3643" w:rsidRDefault="006C1D06">
      <w:r>
        <w:rPr>
          <w:b/>
          <w:sz w:val="22"/>
          <w:szCs w:val="22"/>
        </w:rPr>
        <w:lastRenderedPageBreak/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331F53CA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3DE3AAF" w14:textId="77777777" w:rsidR="00DD3643" w:rsidRDefault="006C1D06">
      <w:r>
        <w:rPr>
          <w:sz w:val="22"/>
          <w:szCs w:val="22"/>
        </w:rPr>
        <w:t xml:space="preserve"> </w:t>
      </w:r>
    </w:p>
    <w:p w14:paraId="0F7E1E4C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204/2023</w:t>
      </w:r>
    </w:p>
    <w:p w14:paraId="745D1176" w14:textId="09731BB3" w:rsidR="00DD3643" w:rsidRPr="00D373EE" w:rsidRDefault="006C1D06">
      <w:pPr>
        <w:spacing w:before="150" w:after="50"/>
        <w:rPr>
          <w:b/>
          <w:bCs/>
        </w:rPr>
      </w:pPr>
      <w:r w:rsidRPr="00D373EE">
        <w:rPr>
          <w:b/>
          <w:bCs/>
          <w:sz w:val="22"/>
          <w:szCs w:val="22"/>
        </w:rPr>
        <w:t xml:space="preserve">Rozpočtová opatření </w:t>
      </w:r>
      <w:r w:rsidR="00D373EE">
        <w:rPr>
          <w:b/>
          <w:bCs/>
          <w:sz w:val="22"/>
          <w:szCs w:val="22"/>
        </w:rPr>
        <w:t>–</w:t>
      </w:r>
      <w:r w:rsidRPr="00D373EE">
        <w:rPr>
          <w:b/>
          <w:bCs/>
          <w:sz w:val="22"/>
          <w:szCs w:val="22"/>
        </w:rPr>
        <w:t xml:space="preserve"> uvolnění finančních prostředků na investiční akce v roce 2023</w:t>
      </w:r>
    </w:p>
    <w:p w14:paraId="6F822154" w14:textId="1F3CF51A" w:rsidR="00DD3643" w:rsidRDefault="006C1D06" w:rsidP="00D373EE">
      <w:pPr>
        <w:spacing w:before="150" w:after="50"/>
      </w:pPr>
      <w:r>
        <w:rPr>
          <w:sz w:val="22"/>
          <w:szCs w:val="22"/>
        </w:rPr>
        <w:t>Rada města Žatce projednala a doporučuje</w:t>
      </w:r>
      <w:r w:rsidR="00D373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Zastupitelstvu města Žatce schválit rozpočtová opatření v celkové výši 22.800.000,00 Kč </w:t>
      </w:r>
      <w:r w:rsidR="00D373EE">
        <w:rPr>
          <w:sz w:val="22"/>
          <w:szCs w:val="22"/>
        </w:rPr>
        <w:t>–</w:t>
      </w:r>
      <w:r>
        <w:rPr>
          <w:sz w:val="22"/>
          <w:szCs w:val="22"/>
        </w:rPr>
        <w:t xml:space="preserve"> uvolnění finančních prostředků z investičního fondu na financování akcí schválených usnesením č. 244/22 ze dne 15. 12. 2022 „Investiční plán města Žatce na rok 2023 - návrh“ v tomto znění:</w:t>
      </w:r>
    </w:p>
    <w:p w14:paraId="2A01BCAB" w14:textId="2ED8AE35" w:rsidR="00D373EE" w:rsidRDefault="006C1D06">
      <w:pPr>
        <w:rPr>
          <w:sz w:val="22"/>
          <w:szCs w:val="22"/>
        </w:rPr>
      </w:pPr>
      <w:r>
        <w:rPr>
          <w:sz w:val="22"/>
          <w:szCs w:val="22"/>
        </w:rPr>
        <w:t xml:space="preserve">Výdaje: 741-6171-6901 </w:t>
      </w:r>
      <w:r w:rsidR="00D373EE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- 22.800.000,00 Kč (IF)</w:t>
      </w:r>
    </w:p>
    <w:p w14:paraId="0464FCE2" w14:textId="19978361" w:rsidR="00D373EE" w:rsidRDefault="006C1D06">
      <w:pPr>
        <w:rPr>
          <w:sz w:val="22"/>
          <w:szCs w:val="22"/>
        </w:rPr>
      </w:pPr>
      <w:r>
        <w:rPr>
          <w:sz w:val="22"/>
          <w:szCs w:val="22"/>
        </w:rPr>
        <w:t xml:space="preserve">Výdaje: 710-2212-6121 org. 632 </w:t>
      </w:r>
      <w:r w:rsidR="00D373EE">
        <w:rPr>
          <w:sz w:val="22"/>
          <w:szCs w:val="22"/>
        </w:rPr>
        <w:t xml:space="preserve">     </w:t>
      </w:r>
      <w:r>
        <w:rPr>
          <w:sz w:val="22"/>
          <w:szCs w:val="22"/>
        </w:rPr>
        <w:t>+ 14.000.000,00 Kč (rekonstrukce ul. O. Březiny)</w:t>
      </w:r>
    </w:p>
    <w:p w14:paraId="1E669D44" w14:textId="681AB8D0" w:rsidR="00D373EE" w:rsidRDefault="006C1D06">
      <w:pPr>
        <w:rPr>
          <w:sz w:val="22"/>
          <w:szCs w:val="22"/>
        </w:rPr>
      </w:pPr>
      <w:r>
        <w:rPr>
          <w:sz w:val="22"/>
          <w:szCs w:val="22"/>
        </w:rPr>
        <w:t xml:space="preserve">Výdaje: 710-2212-6121 org. 776 </w:t>
      </w:r>
      <w:r w:rsidR="00D373EE">
        <w:rPr>
          <w:sz w:val="22"/>
          <w:szCs w:val="22"/>
        </w:rPr>
        <w:t xml:space="preserve">     </w:t>
      </w:r>
      <w:r>
        <w:rPr>
          <w:sz w:val="22"/>
          <w:szCs w:val="22"/>
        </w:rPr>
        <w:t>+</w:t>
      </w:r>
      <w:r w:rsidR="00D373E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6.500.000,00 Kč (ul. Studentská)</w:t>
      </w:r>
    </w:p>
    <w:p w14:paraId="71D0875A" w14:textId="188C4067" w:rsidR="00DD3643" w:rsidRDefault="006C1D06">
      <w:r>
        <w:rPr>
          <w:sz w:val="22"/>
          <w:szCs w:val="22"/>
        </w:rPr>
        <w:t xml:space="preserve">Výdaje: 710-2219-6121 org. 625 </w:t>
      </w:r>
      <w:r w:rsidR="00D373E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+ </w:t>
      </w:r>
      <w:r w:rsidR="00D373EE">
        <w:rPr>
          <w:sz w:val="22"/>
          <w:szCs w:val="22"/>
        </w:rPr>
        <w:t xml:space="preserve">  </w:t>
      </w:r>
      <w:r>
        <w:rPr>
          <w:sz w:val="22"/>
          <w:szCs w:val="22"/>
        </w:rPr>
        <w:t>2.300.000,00 Kč (parkoviště v ul. Tyršova)</w:t>
      </w:r>
    </w:p>
    <w:p w14:paraId="6ADD9CD6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52D6A18C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F004F9B" w14:textId="77777777" w:rsidR="00DD3643" w:rsidRDefault="006C1D06">
      <w:r>
        <w:rPr>
          <w:sz w:val="22"/>
          <w:szCs w:val="22"/>
        </w:rPr>
        <w:t xml:space="preserve"> </w:t>
      </w:r>
    </w:p>
    <w:p w14:paraId="19FA9553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205/2023</w:t>
      </w:r>
    </w:p>
    <w:p w14:paraId="3D3F447B" w14:textId="77777777" w:rsidR="00DD3643" w:rsidRPr="00D373EE" w:rsidRDefault="006C1D06">
      <w:pPr>
        <w:spacing w:before="150" w:after="50"/>
        <w:rPr>
          <w:b/>
          <w:bCs/>
        </w:rPr>
      </w:pPr>
      <w:r w:rsidRPr="00D373EE">
        <w:rPr>
          <w:b/>
          <w:bCs/>
          <w:sz w:val="22"/>
          <w:szCs w:val="22"/>
        </w:rPr>
        <w:t>Dodatek č. 2 ke Smlouvě o dílo na realizaci veřejné zakázky s názvem: „Páteřní cyklostezka Ohře, úsek č. 6“</w:t>
      </w:r>
    </w:p>
    <w:p w14:paraId="07D31124" w14:textId="77777777" w:rsidR="00D373EE" w:rsidRDefault="006C1D06" w:rsidP="00D373EE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 a schvaluje</w:t>
      </w:r>
      <w:r w:rsidR="00D373EE">
        <w:rPr>
          <w:sz w:val="22"/>
          <w:szCs w:val="22"/>
        </w:rPr>
        <w:t xml:space="preserve"> </w:t>
      </w:r>
      <w:r>
        <w:rPr>
          <w:sz w:val="22"/>
          <w:szCs w:val="22"/>
        </w:rPr>
        <w:t>Dodatek č. 2 ke Smlouvě o dílo ze dne 07. 10. 2022 na realizaci veřejné zakázky s názvem: „Páteřní cyklostezka Ohře, úsek č. 6“ a zároveň ukládá starostovi města Dodatek č. 2 podepsat.</w:t>
      </w:r>
    </w:p>
    <w:p w14:paraId="2A801F58" w14:textId="77777777" w:rsidR="00D373EE" w:rsidRDefault="006C1D06" w:rsidP="00D373EE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 a schvaluje rozpočtové opatření ve výši 1.000.000,00 Kč, a to čerpání investičního fondu na dofinancování akce „Páteřní cyklostezka Ohře, úsek č. 6“ v tomto znění:</w:t>
      </w:r>
    </w:p>
    <w:p w14:paraId="47435902" w14:textId="04B5DEE8" w:rsidR="00DD3643" w:rsidRDefault="006C1D06" w:rsidP="00D373EE">
      <w:pPr>
        <w:spacing w:before="150" w:after="50"/>
      </w:pPr>
      <w:r>
        <w:rPr>
          <w:sz w:val="22"/>
          <w:szCs w:val="22"/>
        </w:rPr>
        <w:t>Výdaje: 741-6171-6901</w:t>
      </w:r>
      <w:r w:rsidR="00D373EE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</w:t>
      </w:r>
      <w:r w:rsidR="00D373EE">
        <w:rPr>
          <w:sz w:val="22"/>
          <w:szCs w:val="22"/>
        </w:rPr>
        <w:t xml:space="preserve"> </w:t>
      </w:r>
      <w:r>
        <w:rPr>
          <w:sz w:val="22"/>
          <w:szCs w:val="22"/>
        </w:rPr>
        <w:t>- 1.000.000,00 Kč (IF)</w:t>
      </w:r>
    </w:p>
    <w:p w14:paraId="70723FE4" w14:textId="03AFA767" w:rsidR="00D373EE" w:rsidRDefault="006C1D06">
      <w:pPr>
        <w:rPr>
          <w:sz w:val="22"/>
          <w:szCs w:val="22"/>
        </w:rPr>
      </w:pPr>
      <w:r>
        <w:rPr>
          <w:sz w:val="22"/>
          <w:szCs w:val="22"/>
        </w:rPr>
        <w:t xml:space="preserve">Výdaje: 710-2219-6121 org. 7166 </w:t>
      </w:r>
      <w:r w:rsidR="00D373EE">
        <w:rPr>
          <w:sz w:val="22"/>
          <w:szCs w:val="22"/>
        </w:rPr>
        <w:t xml:space="preserve">    </w:t>
      </w:r>
      <w:r>
        <w:rPr>
          <w:sz w:val="22"/>
          <w:szCs w:val="22"/>
        </w:rPr>
        <w:t>+</w:t>
      </w:r>
      <w:r w:rsidR="00D373EE">
        <w:rPr>
          <w:sz w:val="22"/>
          <w:szCs w:val="22"/>
        </w:rPr>
        <w:t xml:space="preserve"> </w:t>
      </w:r>
      <w:r>
        <w:rPr>
          <w:sz w:val="22"/>
          <w:szCs w:val="22"/>
        </w:rPr>
        <w:t>1.000.000,00 Kč (cyklostezka úsek č. 6)</w:t>
      </w:r>
    </w:p>
    <w:p w14:paraId="0569D8E3" w14:textId="4D19C39D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8B21FC2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4791E27" w14:textId="77777777" w:rsidR="00DD3643" w:rsidRDefault="006C1D06">
      <w:r>
        <w:rPr>
          <w:sz w:val="22"/>
          <w:szCs w:val="22"/>
        </w:rPr>
        <w:t xml:space="preserve"> </w:t>
      </w:r>
    </w:p>
    <w:p w14:paraId="6586C5B6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206/2023</w:t>
      </w:r>
    </w:p>
    <w:p w14:paraId="7E5BC795" w14:textId="77777777" w:rsidR="00DD3643" w:rsidRPr="00D373EE" w:rsidRDefault="006C1D06">
      <w:pPr>
        <w:spacing w:before="150" w:after="50"/>
        <w:rPr>
          <w:b/>
          <w:bCs/>
        </w:rPr>
      </w:pPr>
      <w:r w:rsidRPr="00D373EE">
        <w:rPr>
          <w:b/>
          <w:bCs/>
          <w:sz w:val="22"/>
          <w:szCs w:val="22"/>
        </w:rPr>
        <w:t>Páteřní cyklostezka Ohře, úsek č. 6 - podání žádosti o dotaci</w:t>
      </w:r>
    </w:p>
    <w:p w14:paraId="2204919F" w14:textId="493F60CC" w:rsidR="00DD3643" w:rsidRDefault="006C1D06">
      <w:pPr>
        <w:spacing w:before="150" w:after="50"/>
      </w:pPr>
      <w:r>
        <w:rPr>
          <w:sz w:val="22"/>
          <w:szCs w:val="22"/>
        </w:rPr>
        <w:t>Rada města Žatce projednala a doporučuje Zastupitelstvu města Žatce schválit podání žádosti o dotaci z Integrovaného operačního programu</w:t>
      </w:r>
      <w:r w:rsidR="00D373EE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výzva č. 35 - Infrastruktura pro cyklistickou </w:t>
      </w:r>
      <w:proofErr w:type="gramStart"/>
      <w:r>
        <w:rPr>
          <w:sz w:val="22"/>
          <w:szCs w:val="22"/>
        </w:rPr>
        <w:t>dopravu - SC</w:t>
      </w:r>
      <w:proofErr w:type="gramEnd"/>
      <w:r>
        <w:rPr>
          <w:sz w:val="22"/>
          <w:szCs w:val="22"/>
        </w:rPr>
        <w:t xml:space="preserve"> 6. 1 na akci "Páteřní cyklostezka Ohře, úsek č. 6“.</w:t>
      </w:r>
    </w:p>
    <w:p w14:paraId="2A2CB59F" w14:textId="4B610CB3" w:rsidR="00DD3643" w:rsidRDefault="006C1D06" w:rsidP="00D373EE">
      <w:pPr>
        <w:spacing w:before="150" w:after="50"/>
      </w:pPr>
      <w:r>
        <w:rPr>
          <w:sz w:val="22"/>
          <w:szCs w:val="22"/>
        </w:rPr>
        <w:lastRenderedPageBreak/>
        <w:t xml:space="preserve">Rada města Žatce projednala a doporučuje Zastupitelstvu města Žatce schválit zajištění předfinancování projektu „Páteřní cyklostezka Ohře, úsek č. 6" z Integrovaného operačního programu </w:t>
      </w:r>
      <w:r w:rsidR="00D373EE">
        <w:rPr>
          <w:sz w:val="22"/>
          <w:szCs w:val="22"/>
        </w:rPr>
        <w:t>–</w:t>
      </w:r>
      <w:r>
        <w:rPr>
          <w:sz w:val="22"/>
          <w:szCs w:val="22"/>
        </w:rPr>
        <w:t xml:space="preserve"> výzva č. 35 - Infrastruktura pro cyklistickou dopravu </w:t>
      </w:r>
      <w:r w:rsidR="00D373EE">
        <w:rPr>
          <w:sz w:val="22"/>
          <w:szCs w:val="22"/>
        </w:rPr>
        <w:t>–</w:t>
      </w:r>
      <w:r>
        <w:rPr>
          <w:sz w:val="22"/>
          <w:szCs w:val="22"/>
        </w:rPr>
        <w:t xml:space="preserve"> SC 6. 1, a zároveň zajištění financování projektu, tzn. zajištění spolufinancování obce ve výši minimálně 15 % celkových způsobilých výdajů projektu a zajištění financování nezpůsobilých výdajů projektu.</w:t>
      </w:r>
    </w:p>
    <w:p w14:paraId="10406B28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25BA192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0520ED1" w14:textId="77777777" w:rsidR="00DD3643" w:rsidRDefault="006C1D06">
      <w:r>
        <w:rPr>
          <w:sz w:val="22"/>
          <w:szCs w:val="22"/>
        </w:rPr>
        <w:t xml:space="preserve"> </w:t>
      </w:r>
    </w:p>
    <w:p w14:paraId="470F4B48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207/2023</w:t>
      </w:r>
    </w:p>
    <w:p w14:paraId="30C7DD74" w14:textId="77777777" w:rsidR="00DD3643" w:rsidRPr="00D373EE" w:rsidRDefault="006C1D06">
      <w:pPr>
        <w:spacing w:before="150" w:after="50"/>
        <w:rPr>
          <w:b/>
          <w:bCs/>
        </w:rPr>
      </w:pPr>
      <w:r w:rsidRPr="00D373EE">
        <w:rPr>
          <w:b/>
          <w:bCs/>
          <w:sz w:val="22"/>
          <w:szCs w:val="22"/>
        </w:rPr>
        <w:t>Program regenerace městských památkových rezervací a městských památkových zón pro rok 2023</w:t>
      </w:r>
    </w:p>
    <w:p w14:paraId="7E876BE0" w14:textId="77777777" w:rsidR="00DD3643" w:rsidRDefault="006C1D06">
      <w:pPr>
        <w:spacing w:before="150" w:after="50"/>
      </w:pPr>
      <w:r>
        <w:rPr>
          <w:sz w:val="22"/>
          <w:szCs w:val="22"/>
        </w:rPr>
        <w:t>Rada města Žatce projednala a doporučuje Zastupitelstvu města Žatce schválit rozdělení finančních prostředků z Programu regenerace MPR a MPZ pro rok 2023 dle předloženého návrhu:</w:t>
      </w:r>
    </w:p>
    <w:p w14:paraId="2C426E2E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Městská památková rezervace: 500 000,00 Kč</w:t>
      </w:r>
    </w:p>
    <w:tbl>
      <w:tblPr>
        <w:tblW w:w="8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586"/>
        <w:gridCol w:w="1098"/>
        <w:gridCol w:w="1346"/>
        <w:gridCol w:w="1149"/>
        <w:gridCol w:w="1504"/>
        <w:gridCol w:w="1419"/>
      </w:tblGrid>
      <w:tr w:rsidR="00CE17D5" w:rsidRPr="00877DA5" w14:paraId="2EB6A0A6" w14:textId="77777777" w:rsidTr="00275DD7">
        <w:trPr>
          <w:trHeight w:val="1215"/>
        </w:trPr>
        <w:tc>
          <w:tcPr>
            <w:tcW w:w="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5A0F" w14:textId="77777777" w:rsidR="00CE17D5" w:rsidRPr="00AE093C" w:rsidRDefault="00CE17D5" w:rsidP="00275D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E093C">
              <w:rPr>
                <w:rFonts w:eastAsia="Times New Roman"/>
                <w:b/>
                <w:bCs/>
              </w:rPr>
              <w:t>Objekt (KP)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BAE1" w14:textId="77777777" w:rsidR="00CE17D5" w:rsidRPr="00AE093C" w:rsidRDefault="00CE17D5" w:rsidP="00275D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E093C">
              <w:rPr>
                <w:rFonts w:eastAsia="Times New Roman"/>
                <w:b/>
                <w:bCs/>
              </w:rPr>
              <w:t>Charakteristika obnovy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23E1" w14:textId="77777777" w:rsidR="00CE17D5" w:rsidRPr="00AE093C" w:rsidRDefault="00CE17D5" w:rsidP="00275D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E093C">
              <w:rPr>
                <w:rFonts w:eastAsia="Times New Roman"/>
                <w:b/>
                <w:bCs/>
              </w:rPr>
              <w:t>Vlastník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35EB" w14:textId="77777777" w:rsidR="00CE17D5" w:rsidRPr="00AE093C" w:rsidRDefault="00CE17D5" w:rsidP="00275D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E093C">
              <w:rPr>
                <w:rFonts w:eastAsia="Times New Roman"/>
                <w:b/>
                <w:bCs/>
              </w:rPr>
              <w:t>Celkové náklady akce na památkové práce v Kč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C8267A4" w14:textId="77777777" w:rsidR="00CE17D5" w:rsidRPr="00AE093C" w:rsidRDefault="00CE17D5" w:rsidP="00275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093C">
              <w:rPr>
                <w:rFonts w:ascii="Calibri" w:eastAsia="Times New Roman" w:hAnsi="Calibri" w:cs="Calibri"/>
                <w:sz w:val="22"/>
                <w:szCs w:val="22"/>
              </w:rPr>
              <w:t>Dotace z programu regenerace MPR v Kč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51CECE4D" w14:textId="77777777" w:rsidR="00CE17D5" w:rsidRPr="00AE093C" w:rsidRDefault="00CE17D5" w:rsidP="00275D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E093C">
              <w:rPr>
                <w:rFonts w:eastAsia="Times New Roman"/>
                <w:b/>
                <w:bCs/>
              </w:rPr>
              <w:t>Podíl města z památkových prací v Kč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05CD4401" w14:textId="77777777" w:rsidR="00CE17D5" w:rsidRPr="00AE093C" w:rsidRDefault="00CE17D5" w:rsidP="00275D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E093C">
              <w:rPr>
                <w:rFonts w:eastAsia="Times New Roman"/>
                <w:b/>
                <w:bCs/>
              </w:rPr>
              <w:t>Podíl vlastníka z památkových prací v Kč</w:t>
            </w:r>
          </w:p>
        </w:tc>
      </w:tr>
      <w:tr w:rsidR="00CE17D5" w:rsidRPr="00877DA5" w14:paraId="18FC8744" w14:textId="77777777" w:rsidTr="00275DD7">
        <w:trPr>
          <w:trHeight w:val="9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C251" w14:textId="77777777" w:rsidR="00CE17D5" w:rsidRPr="00AE093C" w:rsidRDefault="00CE17D5" w:rsidP="00275D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E093C">
              <w:rPr>
                <w:rFonts w:eastAsia="Times New Roman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783C" w14:textId="77777777" w:rsidR="00CE17D5" w:rsidRPr="00AE093C" w:rsidRDefault="00CE17D5" w:rsidP="00275DD7">
            <w:pPr>
              <w:spacing w:after="0" w:line="240" w:lineRule="auto"/>
              <w:rPr>
                <w:rFonts w:eastAsia="Times New Roman"/>
              </w:rPr>
            </w:pPr>
            <w:r w:rsidRPr="00AE093C">
              <w:rPr>
                <w:rFonts w:eastAsia="Times New Roman"/>
              </w:rPr>
              <w:t>Oprava fasády a výměna části výplní otvorů a další související práce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8D4A" w14:textId="55BEA5B8" w:rsidR="00CE17D5" w:rsidRPr="00CE17D5" w:rsidRDefault="00CE17D5" w:rsidP="00275DD7">
            <w:pPr>
              <w:spacing w:after="0" w:line="240" w:lineRule="auto"/>
              <w:jc w:val="center"/>
              <w:rPr>
                <w:rFonts w:eastAsia="Times New Roman"/>
                <w:highlight w:val="black"/>
              </w:rPr>
            </w:pPr>
            <w:proofErr w:type="spellStart"/>
            <w:r w:rsidRPr="00CE17D5">
              <w:rPr>
                <w:rFonts w:eastAsia="Times New Roman"/>
                <w:highlight w:val="black"/>
              </w:rPr>
              <w:t>xxxxxx</w:t>
            </w:r>
            <w:proofErr w:type="spellEnd"/>
          </w:p>
          <w:p w14:paraId="16959BB2" w14:textId="377D1C97" w:rsidR="00CE17D5" w:rsidRPr="00CE17D5" w:rsidRDefault="00CE17D5" w:rsidP="00275DD7">
            <w:pPr>
              <w:spacing w:after="0" w:line="240" w:lineRule="auto"/>
              <w:jc w:val="center"/>
              <w:rPr>
                <w:rFonts w:eastAsia="Times New Roman"/>
                <w:highlight w:val="black"/>
              </w:rPr>
            </w:pPr>
            <w:proofErr w:type="spellStart"/>
            <w:r w:rsidRPr="00CE17D5">
              <w:rPr>
                <w:rFonts w:eastAsia="Times New Roman"/>
                <w:highlight w:val="black"/>
              </w:rPr>
              <w:t>xxxxxx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C5EC" w14:textId="77777777" w:rsidR="00CE17D5" w:rsidRPr="00AE093C" w:rsidRDefault="00CE17D5" w:rsidP="00275DD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E093C">
              <w:rPr>
                <w:rFonts w:eastAsia="Times New Roman"/>
              </w:rPr>
              <w:t>962 389,00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14:paraId="27EFA270" w14:textId="77777777" w:rsidR="00CE17D5" w:rsidRPr="00AE093C" w:rsidRDefault="00CE17D5" w:rsidP="00275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E093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109 000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F3762E7" w14:textId="77777777" w:rsidR="00CE17D5" w:rsidRPr="00AE093C" w:rsidRDefault="00CE17D5" w:rsidP="00275DD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E093C">
              <w:rPr>
                <w:rFonts w:eastAsia="Times New Roman"/>
              </w:rPr>
              <w:t>289 000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7ADA04F1" w14:textId="77777777" w:rsidR="00CE17D5" w:rsidRPr="00AE093C" w:rsidRDefault="00CE17D5" w:rsidP="00275DD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E093C">
              <w:rPr>
                <w:rFonts w:eastAsia="Times New Roman"/>
              </w:rPr>
              <w:t>564 389,00</w:t>
            </w:r>
          </w:p>
        </w:tc>
      </w:tr>
      <w:tr w:rsidR="00CE17D5" w:rsidRPr="00877DA5" w14:paraId="433E07C6" w14:textId="77777777" w:rsidTr="00275DD7">
        <w:trPr>
          <w:trHeight w:val="9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FCF8" w14:textId="77777777" w:rsidR="00CE17D5" w:rsidRPr="00AE093C" w:rsidRDefault="00CE17D5" w:rsidP="00275D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E093C">
              <w:rPr>
                <w:rFonts w:eastAsia="Times New Roman"/>
              </w:rPr>
              <w:t>108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7197" w14:textId="77777777" w:rsidR="00CE17D5" w:rsidRPr="00AE093C" w:rsidRDefault="00CE17D5" w:rsidP="00275DD7">
            <w:pPr>
              <w:spacing w:after="0" w:line="240" w:lineRule="auto"/>
              <w:rPr>
                <w:rFonts w:eastAsia="Times New Roman"/>
              </w:rPr>
            </w:pPr>
            <w:r w:rsidRPr="00AE093C">
              <w:rPr>
                <w:rFonts w:eastAsia="Times New Roman"/>
              </w:rPr>
              <w:t>Restaurování omítek a maleb v místnostech č. 4, 5, 8, 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56E8" w14:textId="6B5EF705" w:rsidR="00CE17D5" w:rsidRPr="00CE17D5" w:rsidRDefault="00CE17D5" w:rsidP="00275DD7">
            <w:pPr>
              <w:spacing w:after="0" w:line="240" w:lineRule="auto"/>
              <w:jc w:val="center"/>
              <w:rPr>
                <w:rFonts w:eastAsia="Times New Roman"/>
                <w:highlight w:val="black"/>
              </w:rPr>
            </w:pPr>
            <w:proofErr w:type="spellStart"/>
            <w:r w:rsidRPr="00CE17D5">
              <w:rPr>
                <w:rFonts w:eastAsia="Times New Roman"/>
                <w:highlight w:val="black"/>
              </w:rPr>
              <w:t>xxxxxxxx</w:t>
            </w:r>
            <w:proofErr w:type="spellEnd"/>
          </w:p>
          <w:p w14:paraId="739869DF" w14:textId="78122694" w:rsidR="00CE17D5" w:rsidRPr="00AE093C" w:rsidRDefault="00CE17D5" w:rsidP="00275DD7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CE17D5">
              <w:rPr>
                <w:rFonts w:eastAsia="Times New Roman"/>
                <w:highlight w:val="black"/>
              </w:rPr>
              <w:t>xxxxxxx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7CCF" w14:textId="77777777" w:rsidR="00CE17D5" w:rsidRPr="00AE093C" w:rsidRDefault="00CE17D5" w:rsidP="00275DD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E093C">
              <w:rPr>
                <w:rFonts w:eastAsia="Times New Roman"/>
              </w:rPr>
              <w:t>1 199 980,00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14:paraId="7B1AE125" w14:textId="77777777" w:rsidR="00CE17D5" w:rsidRPr="00AE093C" w:rsidRDefault="00CE17D5" w:rsidP="00275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E093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136 000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13C4160" w14:textId="77777777" w:rsidR="00CE17D5" w:rsidRPr="00AE093C" w:rsidRDefault="00CE17D5" w:rsidP="00275DD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E093C">
              <w:rPr>
                <w:rFonts w:eastAsia="Times New Roman"/>
              </w:rPr>
              <w:t>360 000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0FA4E050" w14:textId="77777777" w:rsidR="00CE17D5" w:rsidRPr="00AE093C" w:rsidRDefault="00CE17D5" w:rsidP="00275DD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E093C">
              <w:rPr>
                <w:rFonts w:eastAsia="Times New Roman"/>
              </w:rPr>
              <w:t>703 980,00</w:t>
            </w:r>
          </w:p>
        </w:tc>
      </w:tr>
      <w:tr w:rsidR="00CE17D5" w:rsidRPr="00877DA5" w14:paraId="698C94F1" w14:textId="77777777" w:rsidTr="00275DD7">
        <w:trPr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FEF0" w14:textId="77777777" w:rsidR="00CE17D5" w:rsidRPr="00AE093C" w:rsidRDefault="00CE17D5" w:rsidP="00275D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E093C">
              <w:rPr>
                <w:rFonts w:eastAsia="Times New Roman"/>
              </w:rPr>
              <w:t>126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0605" w14:textId="77777777" w:rsidR="00CE17D5" w:rsidRPr="00AE093C" w:rsidRDefault="00CE17D5" w:rsidP="00275DD7">
            <w:pPr>
              <w:spacing w:after="0" w:line="240" w:lineRule="auto"/>
              <w:rPr>
                <w:rFonts w:eastAsia="Times New Roman"/>
              </w:rPr>
            </w:pPr>
            <w:r w:rsidRPr="00AE093C">
              <w:rPr>
                <w:rFonts w:eastAsia="Times New Roman"/>
              </w:rPr>
              <w:t>Výměna střešní krytiny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B693" w14:textId="77777777" w:rsidR="00CE17D5" w:rsidRPr="00AE093C" w:rsidRDefault="00CE17D5" w:rsidP="00275D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E093C">
              <w:rPr>
                <w:rFonts w:eastAsia="Times New Roman"/>
              </w:rPr>
              <w:t xml:space="preserve">Město </w:t>
            </w:r>
            <w:r w:rsidRPr="00877DA5">
              <w:rPr>
                <w:rFonts w:eastAsia="Times New Roman"/>
              </w:rPr>
              <w:t>Žatec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E731" w14:textId="77777777" w:rsidR="00CE17D5" w:rsidRPr="00AE093C" w:rsidRDefault="00CE17D5" w:rsidP="00275DD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E093C">
              <w:rPr>
                <w:rFonts w:eastAsia="Times New Roman"/>
              </w:rPr>
              <w:t>1 530 508,99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14:paraId="630608B5" w14:textId="77777777" w:rsidR="00CE17D5" w:rsidRPr="00AE093C" w:rsidRDefault="00CE17D5" w:rsidP="00275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E093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175 000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988F3A6" w14:textId="77777777" w:rsidR="00CE17D5" w:rsidRPr="00AE093C" w:rsidRDefault="00CE17D5" w:rsidP="00275DD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E093C">
              <w:rPr>
                <w:rFonts w:eastAsia="Times New Roman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15F816BA" w14:textId="77777777" w:rsidR="00CE17D5" w:rsidRPr="00AE093C" w:rsidRDefault="00CE17D5" w:rsidP="00275DD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E093C">
              <w:rPr>
                <w:rFonts w:eastAsia="Times New Roman"/>
              </w:rPr>
              <w:t>1 355 508,99</w:t>
            </w:r>
          </w:p>
        </w:tc>
      </w:tr>
      <w:tr w:rsidR="00CE17D5" w:rsidRPr="00877DA5" w14:paraId="2F71848E" w14:textId="77777777" w:rsidTr="00275DD7">
        <w:trPr>
          <w:trHeight w:val="76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C44E" w14:textId="77777777" w:rsidR="00CE17D5" w:rsidRPr="00AE093C" w:rsidRDefault="00CE17D5" w:rsidP="00275D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E093C">
              <w:rPr>
                <w:rFonts w:eastAsia="Times New Roman"/>
              </w:rPr>
              <w:t>193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9CD9C" w14:textId="77777777" w:rsidR="00CE17D5" w:rsidRPr="00AE093C" w:rsidRDefault="00CE17D5" w:rsidP="00275DD7">
            <w:pPr>
              <w:spacing w:after="0" w:line="240" w:lineRule="auto"/>
              <w:rPr>
                <w:rFonts w:eastAsia="Times New Roman"/>
              </w:rPr>
            </w:pPr>
            <w:r w:rsidRPr="00AE093C">
              <w:rPr>
                <w:rFonts w:eastAsia="Times New Roman"/>
              </w:rPr>
              <w:t>Výroba a osazení replik historických oken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38A0" w14:textId="685117CF" w:rsidR="00CE17D5" w:rsidRPr="00CE17D5" w:rsidRDefault="00CE17D5" w:rsidP="00275DD7">
            <w:pPr>
              <w:spacing w:after="0" w:line="240" w:lineRule="auto"/>
              <w:jc w:val="center"/>
              <w:rPr>
                <w:rFonts w:eastAsia="Times New Roman"/>
                <w:highlight w:val="black"/>
              </w:rPr>
            </w:pPr>
            <w:proofErr w:type="spellStart"/>
            <w:r w:rsidRPr="00CE17D5">
              <w:rPr>
                <w:rFonts w:eastAsia="Times New Roman"/>
                <w:highlight w:val="black"/>
              </w:rPr>
              <w:t>xxxxxxxx</w:t>
            </w:r>
            <w:proofErr w:type="spellEnd"/>
          </w:p>
          <w:p w14:paraId="7FA1BB60" w14:textId="3419B43E" w:rsidR="00CE17D5" w:rsidRPr="00CE17D5" w:rsidRDefault="00CE17D5" w:rsidP="00275DD7">
            <w:pPr>
              <w:spacing w:after="0" w:line="240" w:lineRule="auto"/>
              <w:jc w:val="center"/>
              <w:rPr>
                <w:rFonts w:eastAsia="Times New Roman"/>
                <w:highlight w:val="black"/>
              </w:rPr>
            </w:pPr>
            <w:proofErr w:type="spellStart"/>
            <w:r w:rsidRPr="00CE17D5">
              <w:rPr>
                <w:rFonts w:eastAsia="Times New Roman"/>
                <w:highlight w:val="black"/>
              </w:rPr>
              <w:t>xxxxxx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4CAE" w14:textId="77777777" w:rsidR="00CE17D5" w:rsidRPr="00AE093C" w:rsidRDefault="00CE17D5" w:rsidP="00275DD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E093C">
              <w:rPr>
                <w:rFonts w:eastAsia="Times New Roman"/>
              </w:rPr>
              <w:t>597 630,00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14:paraId="25F0A453" w14:textId="77777777" w:rsidR="00CE17D5" w:rsidRPr="00AE093C" w:rsidRDefault="00CE17D5" w:rsidP="00275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E093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80 000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BDCDA66" w14:textId="77777777" w:rsidR="00CE17D5" w:rsidRPr="00AE093C" w:rsidRDefault="00CE17D5" w:rsidP="00275DD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E093C">
              <w:rPr>
                <w:rFonts w:eastAsia="Times New Roman"/>
              </w:rPr>
              <w:t>179 000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02B33128" w14:textId="77777777" w:rsidR="00CE17D5" w:rsidRPr="00AE093C" w:rsidRDefault="00CE17D5" w:rsidP="00275DD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E093C">
              <w:rPr>
                <w:rFonts w:eastAsia="Times New Roman"/>
              </w:rPr>
              <w:t>338 630,00</w:t>
            </w:r>
          </w:p>
        </w:tc>
      </w:tr>
      <w:tr w:rsidR="00CE17D5" w:rsidRPr="00877DA5" w14:paraId="2005E128" w14:textId="77777777" w:rsidTr="00275DD7">
        <w:trPr>
          <w:trHeight w:val="762"/>
        </w:trPr>
        <w:tc>
          <w:tcPr>
            <w:tcW w:w="3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F7D5" w14:textId="77777777" w:rsidR="00CE17D5" w:rsidRPr="00AE093C" w:rsidRDefault="00CE17D5" w:rsidP="00275D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7DA5">
              <w:rPr>
                <w:rFonts w:eastAsia="Times New Roman"/>
                <w:b/>
                <w:bCs/>
              </w:rPr>
              <w:t>CELKEM</w:t>
            </w:r>
            <w:r w:rsidRPr="00AE093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725C" w14:textId="77777777" w:rsidR="00CE17D5" w:rsidRPr="00AE093C" w:rsidRDefault="00CE17D5" w:rsidP="00275DD7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AE093C">
              <w:rPr>
                <w:rFonts w:eastAsia="Times New Roman"/>
                <w:b/>
                <w:bCs/>
              </w:rPr>
              <w:t>4 290 507,99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14:paraId="2CC5EDF1" w14:textId="77777777" w:rsidR="00CE17D5" w:rsidRPr="00AE093C" w:rsidRDefault="00CE17D5" w:rsidP="00275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E093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500 000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40460B12" w14:textId="77777777" w:rsidR="00CE17D5" w:rsidRPr="00AE093C" w:rsidRDefault="00CE17D5" w:rsidP="00275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E093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828 000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5A23872E" w14:textId="77777777" w:rsidR="00CE17D5" w:rsidRPr="00AE093C" w:rsidRDefault="00CE17D5" w:rsidP="00275DD7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AE093C">
              <w:rPr>
                <w:rFonts w:eastAsia="Times New Roman"/>
                <w:b/>
                <w:bCs/>
              </w:rPr>
              <w:t>2 962 507,99</w:t>
            </w:r>
          </w:p>
        </w:tc>
      </w:tr>
    </w:tbl>
    <w:p w14:paraId="4E59E2B1" w14:textId="0A0B5D09" w:rsidR="00DD3643" w:rsidRDefault="00DD3643">
      <w:pPr>
        <w:spacing w:before="150" w:after="50"/>
      </w:pPr>
    </w:p>
    <w:p w14:paraId="70FCC6E8" w14:textId="2C67ABAB" w:rsidR="00CE17D5" w:rsidRDefault="00CE17D5">
      <w:pPr>
        <w:spacing w:before="150" w:after="50"/>
      </w:pPr>
    </w:p>
    <w:p w14:paraId="20317C7D" w14:textId="2581982F" w:rsidR="00CE17D5" w:rsidRDefault="00CE17D5">
      <w:pPr>
        <w:spacing w:before="150" w:after="50"/>
      </w:pPr>
    </w:p>
    <w:p w14:paraId="77B81591" w14:textId="6C205B5A" w:rsidR="00CE17D5" w:rsidRDefault="00CE17D5">
      <w:pPr>
        <w:spacing w:before="150" w:after="50"/>
      </w:pPr>
    </w:p>
    <w:p w14:paraId="305D7951" w14:textId="0D03E861" w:rsidR="00CE17D5" w:rsidRDefault="00CE17D5">
      <w:pPr>
        <w:spacing w:before="150" w:after="50"/>
      </w:pPr>
    </w:p>
    <w:p w14:paraId="69F67D72" w14:textId="77777777" w:rsidR="00CE17D5" w:rsidRDefault="00CE17D5">
      <w:pPr>
        <w:spacing w:before="150" w:after="50"/>
      </w:pPr>
    </w:p>
    <w:p w14:paraId="695A6FF3" w14:textId="77777777" w:rsidR="00DD3643" w:rsidRDefault="006C1D06">
      <w:r>
        <w:rPr>
          <w:b/>
          <w:sz w:val="22"/>
          <w:szCs w:val="22"/>
        </w:rPr>
        <w:lastRenderedPageBreak/>
        <w:t>Městská památková zóna: 200 000,00 Kč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882"/>
        <w:gridCol w:w="1319"/>
        <w:gridCol w:w="1560"/>
        <w:gridCol w:w="1417"/>
        <w:gridCol w:w="1419"/>
        <w:gridCol w:w="1419"/>
      </w:tblGrid>
      <w:tr w:rsidR="00CE17D5" w:rsidRPr="00CF6CD1" w14:paraId="0515298E" w14:textId="77777777" w:rsidTr="00275DD7">
        <w:trPr>
          <w:trHeight w:val="1035"/>
        </w:trPr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3A79" w14:textId="77777777" w:rsidR="00CE17D5" w:rsidRPr="00CF6CD1" w:rsidRDefault="00CE17D5" w:rsidP="00275D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F6CD1">
              <w:rPr>
                <w:rFonts w:eastAsia="Times New Roman"/>
                <w:b/>
                <w:bCs/>
              </w:rPr>
              <w:t>Objekt (KP)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2E17" w14:textId="77777777" w:rsidR="00CE17D5" w:rsidRPr="00CF6CD1" w:rsidRDefault="00CE17D5" w:rsidP="00275D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F6CD1">
              <w:rPr>
                <w:rFonts w:eastAsia="Times New Roman"/>
                <w:b/>
                <w:bCs/>
              </w:rPr>
              <w:t>Charakteristika obnovy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0532" w14:textId="77777777" w:rsidR="00CE17D5" w:rsidRPr="00CF6CD1" w:rsidRDefault="00CE17D5" w:rsidP="00275D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F6CD1">
              <w:rPr>
                <w:rFonts w:eastAsia="Times New Roman"/>
                <w:b/>
                <w:bCs/>
              </w:rPr>
              <w:t>Vlastník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04AA" w14:textId="77777777" w:rsidR="00CE17D5" w:rsidRPr="00CF6CD1" w:rsidRDefault="00CE17D5" w:rsidP="00275D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F6CD1">
              <w:rPr>
                <w:rFonts w:eastAsia="Times New Roman"/>
                <w:b/>
                <w:bCs/>
              </w:rPr>
              <w:t>Celkové náklady akce na památkové práce v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97BBC2" w14:textId="77777777" w:rsidR="00CE17D5" w:rsidRPr="00CF6CD1" w:rsidRDefault="00CE17D5" w:rsidP="00275D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F6CD1">
              <w:rPr>
                <w:rFonts w:eastAsia="Times New Roman"/>
                <w:b/>
                <w:bCs/>
              </w:rPr>
              <w:t>Dotace z programu regenerace MPR v Kč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ADEB0" w14:textId="77777777" w:rsidR="00CE17D5" w:rsidRPr="00CF6CD1" w:rsidRDefault="00CE17D5" w:rsidP="00275D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F6CD1">
              <w:rPr>
                <w:rFonts w:eastAsia="Times New Roman"/>
                <w:b/>
                <w:bCs/>
              </w:rPr>
              <w:t>Podíl města z památkových prací v Kč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DE47" w14:textId="77777777" w:rsidR="00CE17D5" w:rsidRPr="00CF6CD1" w:rsidRDefault="00CE17D5" w:rsidP="00275D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F6CD1">
              <w:rPr>
                <w:rFonts w:eastAsia="Times New Roman"/>
                <w:b/>
                <w:bCs/>
              </w:rPr>
              <w:t>Podíl vlastníka z památkových prací v Kč</w:t>
            </w:r>
          </w:p>
        </w:tc>
      </w:tr>
      <w:tr w:rsidR="00CE17D5" w:rsidRPr="00CF6CD1" w14:paraId="02FC67D2" w14:textId="77777777" w:rsidTr="00275DD7">
        <w:trPr>
          <w:trHeight w:val="7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E54F" w14:textId="77777777" w:rsidR="00CE17D5" w:rsidRPr="00CF6CD1" w:rsidRDefault="00CE17D5" w:rsidP="00275D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F6CD1">
              <w:rPr>
                <w:rFonts w:eastAsia="Times New Roman"/>
              </w:rPr>
              <w:t>828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CE6F" w14:textId="77777777" w:rsidR="00CE17D5" w:rsidRPr="00CF6CD1" w:rsidRDefault="00CE17D5" w:rsidP="00275DD7">
            <w:pPr>
              <w:spacing w:after="0" w:line="240" w:lineRule="auto"/>
              <w:rPr>
                <w:rFonts w:eastAsia="Times New Roman"/>
              </w:rPr>
            </w:pPr>
            <w:r w:rsidRPr="00CF6CD1">
              <w:rPr>
                <w:rFonts w:eastAsia="Times New Roman"/>
              </w:rPr>
              <w:t>Konzervace a restaurování uměleckořemeslné výmalby a štuků v průjezdu místnost 1.11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3DC8" w14:textId="77777777" w:rsidR="00CE17D5" w:rsidRPr="00CF6CD1" w:rsidRDefault="00CE17D5" w:rsidP="00275D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F6CD1">
              <w:rPr>
                <w:rFonts w:eastAsia="Times New Roman"/>
              </w:rPr>
              <w:t>ISG Development s.r.o.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0A1B" w14:textId="77777777" w:rsidR="00CE17D5" w:rsidRPr="00CF6CD1" w:rsidRDefault="00CE17D5" w:rsidP="00275DD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F6CD1">
              <w:rPr>
                <w:rFonts w:eastAsia="Times New Roman"/>
              </w:rPr>
              <w:t>1 101 980,00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C38FBD" w14:textId="77777777" w:rsidR="00CE17D5" w:rsidRPr="00CF6CD1" w:rsidRDefault="00CE17D5" w:rsidP="00275DD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F6CD1">
              <w:rPr>
                <w:rFonts w:eastAsia="Times New Roman"/>
              </w:rPr>
              <w:t>200 000,00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E2F02" w14:textId="77777777" w:rsidR="00CE17D5" w:rsidRPr="00CF6CD1" w:rsidRDefault="00CE17D5" w:rsidP="00275DD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F6CD1">
              <w:rPr>
                <w:rFonts w:eastAsia="Times New Roman"/>
              </w:rPr>
              <w:t>242 436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E4868" w14:textId="77777777" w:rsidR="00CE17D5" w:rsidRPr="00CF6CD1" w:rsidRDefault="00CE17D5" w:rsidP="00275DD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F6CD1">
              <w:rPr>
                <w:rFonts w:eastAsia="Times New Roman"/>
              </w:rPr>
              <w:t>659 980,00</w:t>
            </w:r>
          </w:p>
        </w:tc>
      </w:tr>
      <w:tr w:rsidR="00CE17D5" w:rsidRPr="00CF6CD1" w14:paraId="6217527A" w14:textId="77777777" w:rsidTr="00275DD7">
        <w:trPr>
          <w:trHeight w:val="255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92F2" w14:textId="77777777" w:rsidR="00CE17D5" w:rsidRPr="00CF6CD1" w:rsidRDefault="00CE17D5" w:rsidP="00275D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CELKEM</w:t>
            </w:r>
            <w:r w:rsidRPr="00CF6CD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157A" w14:textId="77777777" w:rsidR="00CE17D5" w:rsidRPr="00CF6CD1" w:rsidRDefault="00CE17D5" w:rsidP="00275DD7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F6CD1">
              <w:rPr>
                <w:rFonts w:eastAsia="Times New Roman"/>
                <w:b/>
                <w:bCs/>
              </w:rPr>
              <w:t>1 101 980,00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9F57" w14:textId="77777777" w:rsidR="00CE17D5" w:rsidRPr="00CF6CD1" w:rsidRDefault="00CE17D5" w:rsidP="00275DD7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F6CD1">
              <w:rPr>
                <w:rFonts w:eastAsia="Times New Roman"/>
                <w:b/>
                <w:bCs/>
              </w:rPr>
              <w:t>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CB62" w14:textId="77777777" w:rsidR="00CE17D5" w:rsidRPr="00CF6CD1" w:rsidRDefault="00CE17D5" w:rsidP="00275DD7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F6CD1">
              <w:rPr>
                <w:rFonts w:eastAsia="Times New Roman"/>
                <w:b/>
                <w:bCs/>
              </w:rPr>
              <w:t>242 436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5554" w14:textId="77777777" w:rsidR="00CE17D5" w:rsidRPr="00CF6CD1" w:rsidRDefault="00CE17D5" w:rsidP="00275DD7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F6CD1">
              <w:rPr>
                <w:rFonts w:eastAsia="Times New Roman"/>
                <w:b/>
                <w:bCs/>
              </w:rPr>
              <w:t>659 980,00</w:t>
            </w:r>
          </w:p>
        </w:tc>
      </w:tr>
    </w:tbl>
    <w:p w14:paraId="498F993C" w14:textId="35ED9F97" w:rsidR="00DD3643" w:rsidRDefault="00DD3643">
      <w:pPr>
        <w:spacing w:before="150" w:after="50"/>
      </w:pPr>
    </w:p>
    <w:p w14:paraId="24F66D63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CCF3999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4E152C3" w14:textId="77777777" w:rsidR="00DD3643" w:rsidRDefault="006C1D06">
      <w:r>
        <w:rPr>
          <w:sz w:val="22"/>
          <w:szCs w:val="22"/>
        </w:rPr>
        <w:t xml:space="preserve"> </w:t>
      </w:r>
    </w:p>
    <w:p w14:paraId="6330D4CF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208/2023</w:t>
      </w:r>
    </w:p>
    <w:p w14:paraId="6360FE76" w14:textId="77777777" w:rsidR="00DD3643" w:rsidRPr="00CE17D5" w:rsidRDefault="006C1D06">
      <w:pPr>
        <w:spacing w:before="150" w:after="50"/>
        <w:rPr>
          <w:b/>
          <w:bCs/>
        </w:rPr>
      </w:pPr>
      <w:r w:rsidRPr="00CE17D5">
        <w:rPr>
          <w:b/>
          <w:bCs/>
          <w:sz w:val="22"/>
          <w:szCs w:val="22"/>
        </w:rPr>
        <w:t>RO + Dodatek č. 1 - TDS Archiv a kuželna</w:t>
      </w:r>
    </w:p>
    <w:p w14:paraId="1B0ED8F9" w14:textId="696AAE4E" w:rsidR="00DD3643" w:rsidRDefault="006C1D06">
      <w:pPr>
        <w:spacing w:before="150" w:after="50"/>
      </w:pPr>
      <w:r>
        <w:rPr>
          <w:sz w:val="22"/>
          <w:szCs w:val="22"/>
        </w:rPr>
        <w:t>Rada města Žatce schvaluje znění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Dodatku č. 1 k Příkazní smlouvě ze dne 2.12.2021 na služby: Technického dozoru na staveništi stavby: „Regenerace objektu bývalých papíren v Žatci </w:t>
      </w:r>
      <w:r w:rsidR="00CE17D5">
        <w:rPr>
          <w:sz w:val="22"/>
          <w:szCs w:val="22"/>
        </w:rPr>
        <w:t>–</w:t>
      </w:r>
      <w:r>
        <w:rPr>
          <w:sz w:val="22"/>
          <w:szCs w:val="22"/>
        </w:rPr>
        <w:t xml:space="preserve"> Vybudování a vybavení městského archivu a kuželny“, č. dotační smlouvy 4968110029 a zároveň </w:t>
      </w:r>
      <w:r>
        <w:rPr>
          <w:i/>
          <w:iCs/>
          <w:sz w:val="22"/>
          <w:szCs w:val="22"/>
        </w:rPr>
        <w:t>ukládá</w:t>
      </w:r>
      <w:r>
        <w:rPr>
          <w:sz w:val="22"/>
          <w:szCs w:val="22"/>
        </w:rPr>
        <w:t xml:space="preserve"> starostovi města Žatce podepsat tento dodatek.</w:t>
      </w:r>
    </w:p>
    <w:p w14:paraId="23A695B6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P. Aschenbrenner, J. Hodina,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), Proti: 0, Zdrželo se: 0, Nehlasovalo: 0 </w:t>
      </w:r>
    </w:p>
    <w:p w14:paraId="48CA2502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</w:t>
      </w:r>
    </w:p>
    <w:p w14:paraId="0DFA98EB" w14:textId="77777777" w:rsidR="00DD3643" w:rsidRDefault="006C1D06">
      <w:r>
        <w:rPr>
          <w:sz w:val="22"/>
          <w:szCs w:val="22"/>
        </w:rPr>
        <w:t xml:space="preserve"> </w:t>
      </w:r>
    </w:p>
    <w:p w14:paraId="61C92505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209/2023</w:t>
      </w:r>
    </w:p>
    <w:p w14:paraId="7C9E0CC0" w14:textId="77777777" w:rsidR="00DD3643" w:rsidRPr="00CE17D5" w:rsidRDefault="006C1D06">
      <w:pPr>
        <w:spacing w:before="150" w:after="50"/>
        <w:rPr>
          <w:b/>
          <w:bCs/>
        </w:rPr>
      </w:pPr>
      <w:r w:rsidRPr="00CE17D5">
        <w:rPr>
          <w:b/>
          <w:bCs/>
          <w:sz w:val="22"/>
          <w:szCs w:val="22"/>
        </w:rPr>
        <w:t>RO + Dodatek č. 1 - TDS Archiv a kuželna</w:t>
      </w:r>
    </w:p>
    <w:p w14:paraId="565C1D15" w14:textId="77777777" w:rsidR="00DD3643" w:rsidRDefault="006C1D06">
      <w:pPr>
        <w:spacing w:before="150" w:after="50"/>
      </w:pPr>
      <w:r>
        <w:rPr>
          <w:sz w:val="22"/>
          <w:szCs w:val="22"/>
        </w:rPr>
        <w:t xml:space="preserve">Rada města Žatce projednala a schvaluje rozpočtové opatření v celkové výši </w:t>
      </w:r>
      <w:r>
        <w:rPr>
          <w:color w:val="000000"/>
          <w:sz w:val="22"/>
          <w:szCs w:val="22"/>
        </w:rPr>
        <w:t>200.000,00 K</w:t>
      </w:r>
      <w:r>
        <w:rPr>
          <w:sz w:val="22"/>
          <w:szCs w:val="22"/>
        </w:rPr>
        <w:t>č, a to financování výdajů spojených se službami na stavbě: „Polyfunkční a spolkové centrum – Regionální technologické centrum robotiky v objektu Kláštera kapucínů v Žatci“, prostřednictvím úvěru schváleného usnesením ZM č. 14/22 ze dne 17.02.2022.</w:t>
      </w:r>
    </w:p>
    <w:p w14:paraId="4DB8F78B" w14:textId="77777777" w:rsidR="00CE17D5" w:rsidRDefault="006C1D06" w:rsidP="00CE17D5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Financování: 8123</w:t>
      </w:r>
      <w:r w:rsidR="00CE17D5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+ 200.000,00 Kč (přijatý dlouhodobý úvěr)</w:t>
      </w:r>
    </w:p>
    <w:p w14:paraId="2A3CA817" w14:textId="77777777" w:rsidR="00CE17D5" w:rsidRDefault="006C1D06" w:rsidP="00CE17D5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Výdaje: 739-3613-6121 org. 7901</w:t>
      </w:r>
      <w:r w:rsidR="00CE17D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+ 100.000,00 Kč (Archiv)</w:t>
      </w:r>
    </w:p>
    <w:p w14:paraId="72C8FBF7" w14:textId="555147CF" w:rsidR="00DD3643" w:rsidRDefault="006C1D06" w:rsidP="00CE17D5">
      <w:pPr>
        <w:spacing w:before="150" w:after="50"/>
      </w:pPr>
      <w:r>
        <w:rPr>
          <w:sz w:val="22"/>
          <w:szCs w:val="22"/>
        </w:rPr>
        <w:t xml:space="preserve">Výdaje: </w:t>
      </w:r>
      <w:r>
        <w:rPr>
          <w:color w:val="000000"/>
          <w:sz w:val="22"/>
          <w:szCs w:val="22"/>
        </w:rPr>
        <w:t xml:space="preserve">739-3613-6121 org. 7902 </w:t>
      </w:r>
      <w:r w:rsidR="00CE17D5">
        <w:rPr>
          <w:color w:val="000000"/>
          <w:sz w:val="22"/>
          <w:szCs w:val="22"/>
        </w:rPr>
        <w:t xml:space="preserve">       </w:t>
      </w:r>
      <w:r>
        <w:rPr>
          <w:sz w:val="22"/>
          <w:szCs w:val="22"/>
        </w:rPr>
        <w:t>+ 100.000,00 Kč (Kuželna)</w:t>
      </w:r>
    </w:p>
    <w:p w14:paraId="5AB454D8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P. Aschenbrenner, J. Hodina,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), Proti: 0, Zdrželo se: 0, Nehlasovalo: 0 </w:t>
      </w:r>
    </w:p>
    <w:p w14:paraId="5327DABA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</w:t>
      </w:r>
    </w:p>
    <w:p w14:paraId="3AFEFFDE" w14:textId="6AF12573" w:rsidR="00DD3643" w:rsidRDefault="006C1D0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0369634" w14:textId="092D1240" w:rsidR="00B47AA2" w:rsidRDefault="00B47AA2">
      <w:pPr>
        <w:rPr>
          <w:sz w:val="22"/>
          <w:szCs w:val="22"/>
        </w:rPr>
      </w:pPr>
    </w:p>
    <w:p w14:paraId="2121CE0F" w14:textId="77777777" w:rsidR="00B47AA2" w:rsidRDefault="00B47AA2"/>
    <w:p w14:paraId="63AAA982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lastRenderedPageBreak/>
        <w:t>usnesení č. 210/2023</w:t>
      </w:r>
    </w:p>
    <w:p w14:paraId="2535D378" w14:textId="77777777" w:rsidR="00DD3643" w:rsidRPr="00B47AA2" w:rsidRDefault="006C1D06">
      <w:pPr>
        <w:spacing w:before="150" w:after="50"/>
        <w:rPr>
          <w:b/>
          <w:bCs/>
        </w:rPr>
      </w:pPr>
      <w:r w:rsidRPr="00B47AA2">
        <w:rPr>
          <w:b/>
          <w:bCs/>
          <w:sz w:val="22"/>
          <w:szCs w:val="22"/>
        </w:rPr>
        <w:t>Bytová komise</w:t>
      </w:r>
    </w:p>
    <w:p w14:paraId="1CFE6402" w14:textId="77777777" w:rsidR="00DD3643" w:rsidRDefault="006C1D06">
      <w:pPr>
        <w:spacing w:before="150" w:after="50"/>
      </w:pPr>
      <w:r>
        <w:rPr>
          <w:sz w:val="22"/>
          <w:szCs w:val="22"/>
        </w:rPr>
        <w:t>Rada města Žatce schvaluje v souladu s Jednacím řádem komisí města Žatce, vydaným radou města dne 14.2.2023 předložený Statut bytové komise.</w:t>
      </w:r>
    </w:p>
    <w:p w14:paraId="664F6A27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FA85AAC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8AB3FAB" w14:textId="77777777" w:rsidR="00DD3643" w:rsidRDefault="006C1D06">
      <w:r>
        <w:rPr>
          <w:sz w:val="22"/>
          <w:szCs w:val="22"/>
        </w:rPr>
        <w:t xml:space="preserve"> </w:t>
      </w:r>
    </w:p>
    <w:p w14:paraId="6CB64C06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211/2023</w:t>
      </w:r>
    </w:p>
    <w:p w14:paraId="288F7845" w14:textId="77777777" w:rsidR="00DD3643" w:rsidRPr="00B47AA2" w:rsidRDefault="006C1D06">
      <w:pPr>
        <w:spacing w:before="150" w:after="50"/>
        <w:rPr>
          <w:b/>
          <w:bCs/>
        </w:rPr>
      </w:pPr>
      <w:r w:rsidRPr="00B47AA2">
        <w:rPr>
          <w:b/>
          <w:bCs/>
          <w:sz w:val="22"/>
          <w:szCs w:val="22"/>
        </w:rPr>
        <w:t>Zápis z jednání komise pro architekturu a regeneraci města Žatec</w:t>
      </w:r>
    </w:p>
    <w:p w14:paraId="2305ACBC" w14:textId="77777777" w:rsidR="00DD3643" w:rsidRDefault="006C1D06">
      <w:pPr>
        <w:spacing w:before="150" w:after="50"/>
      </w:pPr>
      <w:r>
        <w:rPr>
          <w:sz w:val="22"/>
          <w:szCs w:val="22"/>
        </w:rPr>
        <w:t>Rada města Žatce projednala a bere na vědomí zápis č.1 z jednání komise pro architekturu a regeneraci města Žatce, konaného dne 28.02.2023.</w:t>
      </w:r>
    </w:p>
    <w:p w14:paraId="2BC06E95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05F0C25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9619BE5" w14:textId="77777777" w:rsidR="00DD3643" w:rsidRDefault="006C1D06">
      <w:r>
        <w:rPr>
          <w:sz w:val="22"/>
          <w:szCs w:val="22"/>
        </w:rPr>
        <w:t xml:space="preserve"> </w:t>
      </w:r>
    </w:p>
    <w:p w14:paraId="20A6595D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212/2023</w:t>
      </w:r>
    </w:p>
    <w:p w14:paraId="28BF0EF7" w14:textId="77777777" w:rsidR="00DD3643" w:rsidRPr="00B47AA2" w:rsidRDefault="006C1D06">
      <w:pPr>
        <w:spacing w:before="150" w:after="50"/>
        <w:rPr>
          <w:b/>
          <w:bCs/>
        </w:rPr>
      </w:pPr>
      <w:r w:rsidRPr="00B47AA2">
        <w:rPr>
          <w:b/>
          <w:bCs/>
          <w:sz w:val="22"/>
          <w:szCs w:val="22"/>
        </w:rPr>
        <w:t>Zápis z jednání Komise pro kulturu a cestovní ruch</w:t>
      </w:r>
    </w:p>
    <w:p w14:paraId="44ADECD3" w14:textId="77777777" w:rsidR="00DD3643" w:rsidRDefault="006C1D06">
      <w:pPr>
        <w:spacing w:before="150" w:after="50"/>
      </w:pPr>
      <w:r>
        <w:rPr>
          <w:sz w:val="22"/>
          <w:szCs w:val="22"/>
        </w:rPr>
        <w:t>Rada města Žatce schvaluje statut Komise pro kulturu a cestovní ruch a současně bere na vědomí zápis z Komise pro kulturu a cestovní ruch ze dne 6.3.2023</w:t>
      </w:r>
    </w:p>
    <w:p w14:paraId="5F634559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J. Hodina,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2 (P. Aschenbrenner, M. Kollmann), Nehlasovalo: 0 </w:t>
      </w:r>
    </w:p>
    <w:p w14:paraId="7E685A58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45EDB35" w14:textId="77777777" w:rsidR="00DD3643" w:rsidRDefault="006C1D06">
      <w:r>
        <w:rPr>
          <w:sz w:val="22"/>
          <w:szCs w:val="22"/>
        </w:rPr>
        <w:t xml:space="preserve"> </w:t>
      </w:r>
    </w:p>
    <w:p w14:paraId="460C2FD5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213/2023</w:t>
      </w:r>
    </w:p>
    <w:p w14:paraId="5C93E554" w14:textId="77777777" w:rsidR="00DD3643" w:rsidRPr="00B47AA2" w:rsidRDefault="006C1D06">
      <w:pPr>
        <w:spacing w:before="150" w:after="50"/>
        <w:rPr>
          <w:b/>
          <w:bCs/>
        </w:rPr>
      </w:pPr>
      <w:r w:rsidRPr="00B47AA2">
        <w:rPr>
          <w:b/>
          <w:bCs/>
          <w:sz w:val="22"/>
          <w:szCs w:val="22"/>
        </w:rPr>
        <w:t>Zápis z jednání Komise pro kulturu a cestovní ruch</w:t>
      </w:r>
    </w:p>
    <w:p w14:paraId="30D1B763" w14:textId="77777777" w:rsidR="00DD3643" w:rsidRDefault="006C1D06">
      <w:pPr>
        <w:spacing w:before="150" w:after="50"/>
      </w:pPr>
      <w:r>
        <w:rPr>
          <w:sz w:val="22"/>
          <w:szCs w:val="22"/>
        </w:rPr>
        <w:t>Rada města Žatce schvaluje Rada města Žatce schvaluje poskytnutí dotací ostatním organizacím pro rok 2023 do 50.000 Kč dle upravených tabulek (Podpora provozu galerií, muzeí a expozic 2023, Rozdělení příspěvky ostatní žadatelé) a současně projednala a doporučuje Zastupitelstvu města Žatce dle §85 odst. c) zákona č. 128/2000 Sb., o obcích (obecní zřízení), ve znění pozdějších předpisů, schválit poskytnutí dotací ostatním organizacím pro rok 2023 nad 50.000 Kč dle předložené tabulky (Podpora provozu galerií, muzeí a expozic 2023).</w:t>
      </w:r>
    </w:p>
    <w:p w14:paraId="78750BB5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J. Hodina,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2 (P. Aschenbrenner, M. Kollmann), Nehlasovalo: 0 </w:t>
      </w:r>
    </w:p>
    <w:p w14:paraId="3D4F082E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BF99611" w14:textId="28EAE0C1" w:rsidR="00DD3643" w:rsidRDefault="006C1D0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BD14A5" w14:textId="51CDD130" w:rsidR="00B47AA2" w:rsidRDefault="00B47AA2">
      <w:pPr>
        <w:rPr>
          <w:sz w:val="22"/>
          <w:szCs w:val="22"/>
        </w:rPr>
      </w:pPr>
    </w:p>
    <w:p w14:paraId="5FDEF0B5" w14:textId="77777777" w:rsidR="00B47AA2" w:rsidRDefault="00B47AA2"/>
    <w:p w14:paraId="50FEDD58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lastRenderedPageBreak/>
        <w:t>usnesení č. 214/2023</w:t>
      </w:r>
    </w:p>
    <w:p w14:paraId="5C7E6AA2" w14:textId="77777777" w:rsidR="00DD3643" w:rsidRPr="00B47AA2" w:rsidRDefault="006C1D06">
      <w:pPr>
        <w:spacing w:before="150" w:after="50"/>
        <w:rPr>
          <w:b/>
          <w:bCs/>
        </w:rPr>
      </w:pPr>
      <w:r w:rsidRPr="00B47AA2">
        <w:rPr>
          <w:b/>
          <w:bCs/>
          <w:sz w:val="22"/>
          <w:szCs w:val="22"/>
        </w:rPr>
        <w:t>Zápis z Komise pro výchovu a vzdělávání</w:t>
      </w:r>
    </w:p>
    <w:p w14:paraId="070EEDA3" w14:textId="576320A9" w:rsidR="00DD3643" w:rsidRDefault="006C1D06" w:rsidP="00B47AA2">
      <w:pPr>
        <w:spacing w:before="150" w:after="50"/>
      </w:pPr>
      <w:r>
        <w:rPr>
          <w:sz w:val="22"/>
          <w:szCs w:val="22"/>
        </w:rPr>
        <w:t>Rada města Žatce projednala</w:t>
      </w:r>
      <w:r w:rsidR="00B47AA2">
        <w:rPr>
          <w:sz w:val="22"/>
          <w:szCs w:val="22"/>
        </w:rPr>
        <w:t xml:space="preserve"> </w:t>
      </w:r>
      <w:r>
        <w:rPr>
          <w:sz w:val="22"/>
          <w:szCs w:val="22"/>
        </w:rPr>
        <w:t>a bere na vědomí zápis z jednání Komise pro výchovu a vzdělávání ze dne 27.02.2023.</w:t>
      </w:r>
    </w:p>
    <w:p w14:paraId="5BF599E7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81E28C7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80F4FC8" w14:textId="77777777" w:rsidR="00DD3643" w:rsidRDefault="006C1D06">
      <w:r>
        <w:rPr>
          <w:sz w:val="22"/>
          <w:szCs w:val="22"/>
        </w:rPr>
        <w:t xml:space="preserve"> </w:t>
      </w:r>
    </w:p>
    <w:p w14:paraId="3E747E4D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215/2023</w:t>
      </w:r>
    </w:p>
    <w:p w14:paraId="161E373A" w14:textId="77777777" w:rsidR="00DD3643" w:rsidRPr="00B47AA2" w:rsidRDefault="006C1D06">
      <w:pPr>
        <w:spacing w:before="150" w:after="50"/>
        <w:rPr>
          <w:b/>
          <w:bCs/>
        </w:rPr>
      </w:pPr>
      <w:r w:rsidRPr="00B47AA2">
        <w:rPr>
          <w:b/>
          <w:bCs/>
          <w:sz w:val="22"/>
          <w:szCs w:val="22"/>
        </w:rPr>
        <w:t>Dotace sportovním organizacím pro rok 2023</w:t>
      </w:r>
    </w:p>
    <w:p w14:paraId="34062794" w14:textId="77777777" w:rsidR="00B47AA2" w:rsidRDefault="006C1D06" w:rsidP="00B47AA2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schvaluje rozpočtové opatření v návaznosti na přijaté usnesení Rady města Žatce číslo 101/2022 takto:</w:t>
      </w:r>
    </w:p>
    <w:p w14:paraId="6AFD0B7A" w14:textId="4C7E7E5C" w:rsidR="00B47AA2" w:rsidRDefault="006C1D06" w:rsidP="00B47AA2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 xml:space="preserve">Výdaje: 741-3429-5222 </w:t>
      </w:r>
      <w:r w:rsidR="00B47AA2">
        <w:rPr>
          <w:sz w:val="22"/>
          <w:szCs w:val="22"/>
        </w:rPr>
        <w:t xml:space="preserve">       </w:t>
      </w:r>
      <w:r>
        <w:rPr>
          <w:sz w:val="22"/>
          <w:szCs w:val="22"/>
        </w:rPr>
        <w:t>-</w:t>
      </w:r>
      <w:r w:rsidR="00B47AA2">
        <w:rPr>
          <w:sz w:val="22"/>
          <w:szCs w:val="22"/>
        </w:rPr>
        <w:t xml:space="preserve"> </w:t>
      </w:r>
      <w:r>
        <w:rPr>
          <w:sz w:val="22"/>
          <w:szCs w:val="22"/>
        </w:rPr>
        <w:t>150.000,00 Kč (příspěvky ostatním org.)</w:t>
      </w:r>
    </w:p>
    <w:p w14:paraId="4B5F5059" w14:textId="77777777" w:rsidR="00B47AA2" w:rsidRDefault="006C1D06" w:rsidP="00B47AA2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 xml:space="preserve">Výdaje: 741-3419-5222 </w:t>
      </w:r>
      <w:r w:rsidR="00B47AA2">
        <w:rPr>
          <w:sz w:val="22"/>
          <w:szCs w:val="22"/>
        </w:rPr>
        <w:t xml:space="preserve">       </w:t>
      </w:r>
      <w:r>
        <w:rPr>
          <w:sz w:val="22"/>
          <w:szCs w:val="22"/>
        </w:rPr>
        <w:t>+</w:t>
      </w:r>
      <w:r w:rsidR="00B47AA2">
        <w:rPr>
          <w:sz w:val="22"/>
          <w:szCs w:val="22"/>
        </w:rPr>
        <w:t xml:space="preserve"> </w:t>
      </w:r>
      <w:r>
        <w:rPr>
          <w:sz w:val="22"/>
          <w:szCs w:val="22"/>
        </w:rPr>
        <w:t>150.000,00 Kč (příspěvky sportovní org.)</w:t>
      </w:r>
    </w:p>
    <w:p w14:paraId="6320E2F2" w14:textId="77777777" w:rsidR="00B47AA2" w:rsidRDefault="006C1D06" w:rsidP="00B47AA2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Dále Rada města Žatce schvaluje dle ust. § 85 písmene c) a § 102 odst. 3 zákona č. 128/2000 Sb., o obcích (obecní zřízení), ve znění pozdějších předpisů, poskytnutí dotací sportovním organizacím pro rok 2023 do výše 50 000,00 Kč dle upraveného návrhu č. 1.</w:t>
      </w:r>
    </w:p>
    <w:p w14:paraId="4E60624C" w14:textId="77777777" w:rsidR="00B47AA2" w:rsidRDefault="006C1D06" w:rsidP="00B47AA2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 a doporučuje Zastupitelstvu města Žatce dle § 85 odst. c) zákona č. 128/2000 Sb., o obcích (obecní zřízení), ve znění pozdějších předpisů, schválit poskytnutí dotací sportovním organizacím pro rok 2023 nad 50.000,00 Kč dle předloženého návrhu č. 2.</w:t>
      </w:r>
    </w:p>
    <w:p w14:paraId="219D4DAD" w14:textId="77777777" w:rsidR="00B47AA2" w:rsidRDefault="006C1D06" w:rsidP="00B47AA2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schvaluje uzavření Smlouvy o poskytnutí neinvestiční dotace z rozpočtu města Žatce pro jednotlivé zapsané spolky dle přiloženého vzoru Smlouvy.</w:t>
      </w:r>
    </w:p>
    <w:p w14:paraId="1E15738D" w14:textId="77777777" w:rsidR="00B47AA2" w:rsidRDefault="006C1D06" w:rsidP="00B47AA2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bere na vědomí zápis komise tělovýchovy a sportu ze dne 2.3.2023.</w:t>
      </w:r>
    </w:p>
    <w:p w14:paraId="6BF8130E" w14:textId="2FB3C190" w:rsidR="00DD3643" w:rsidRDefault="006C1D06" w:rsidP="00B47AA2">
      <w:pPr>
        <w:spacing w:before="150" w:after="50"/>
      </w:pPr>
      <w:r>
        <w:rPr>
          <w:sz w:val="22"/>
          <w:szCs w:val="22"/>
        </w:rPr>
        <w:t>Rada města Žatce schvaluje Statut komise tělovýchovy a sportu.</w:t>
      </w:r>
    </w:p>
    <w:p w14:paraId="3631DF72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3255F1CE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62A3A10" w14:textId="77777777" w:rsidR="00DD3643" w:rsidRDefault="006C1D06">
      <w:r>
        <w:rPr>
          <w:sz w:val="22"/>
          <w:szCs w:val="22"/>
        </w:rPr>
        <w:t xml:space="preserve"> </w:t>
      </w:r>
    </w:p>
    <w:p w14:paraId="3D024391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216/2023</w:t>
      </w:r>
    </w:p>
    <w:p w14:paraId="1AE6DDA8" w14:textId="77777777" w:rsidR="00DD3643" w:rsidRPr="00B47AA2" w:rsidRDefault="006C1D06">
      <w:pPr>
        <w:spacing w:before="150" w:after="50"/>
        <w:rPr>
          <w:b/>
          <w:bCs/>
        </w:rPr>
      </w:pPr>
      <w:r w:rsidRPr="00B47AA2">
        <w:rPr>
          <w:b/>
          <w:bCs/>
          <w:sz w:val="22"/>
          <w:szCs w:val="22"/>
        </w:rPr>
        <w:t>Dotace pro rok 2023 - ostatní organizace</w:t>
      </w:r>
    </w:p>
    <w:p w14:paraId="6D47A8E5" w14:textId="77777777" w:rsidR="00B47AA2" w:rsidRDefault="006C1D06" w:rsidP="00B47AA2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schvaluje</w:t>
      </w:r>
      <w:r w:rsidR="00B47AA2">
        <w:rPr>
          <w:sz w:val="22"/>
          <w:szCs w:val="22"/>
        </w:rPr>
        <w:t xml:space="preserve"> </w:t>
      </w:r>
      <w:r>
        <w:rPr>
          <w:sz w:val="22"/>
          <w:szCs w:val="22"/>
        </w:rPr>
        <w:t>dle ust. § 85 písmene c) a § 102 odst. 3 zákona č. 128/2000 Sb., o obcích (obecní zřízení), ve znění pozdějších předpisů, poskytnutí dotací ostatním organizacím pro rok 2023 do 50.000,00 Kč dle předloženého návrhu č. 1.</w:t>
      </w:r>
    </w:p>
    <w:p w14:paraId="793B4475" w14:textId="098418B8" w:rsidR="00DD3643" w:rsidRDefault="006C1D06" w:rsidP="00B47AA2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 a doporučuje Zastupitelstvu města Žatce dle § 85 odst. c) zákona č. 128/2000 Sb., o obcích (obecní zřízení), ve znění pozdějších předpisů, schválit poskytnutí dotací ostatním organizacím pro rok 2023 nad 50.000,00 Kč dle předloženého návrhu č. 2</w:t>
      </w:r>
    </w:p>
    <w:p w14:paraId="2BB513E7" w14:textId="77777777" w:rsidR="00B47AA2" w:rsidRDefault="00B47AA2" w:rsidP="00B47AA2">
      <w:pPr>
        <w:spacing w:before="150" w:after="50"/>
      </w:pPr>
    </w:p>
    <w:p w14:paraId="71BE31D7" w14:textId="77777777" w:rsidR="00DD3643" w:rsidRDefault="006C1D06">
      <w:r>
        <w:rPr>
          <w:b/>
          <w:sz w:val="22"/>
          <w:szCs w:val="22"/>
        </w:rPr>
        <w:lastRenderedPageBreak/>
        <w:t>Hlasování:</w:t>
      </w:r>
      <w:r>
        <w:rPr>
          <w:sz w:val="22"/>
          <w:szCs w:val="22"/>
        </w:rPr>
        <w:t xml:space="preserve"> Pro: 5 (P. Antoni, J. Hodina,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2 (P. Aschenbrenner, M. Kollmann), Nehlasovalo: 0 </w:t>
      </w:r>
    </w:p>
    <w:p w14:paraId="288AF054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5329DA8" w14:textId="77777777" w:rsidR="00DD3643" w:rsidRDefault="006C1D06">
      <w:r>
        <w:rPr>
          <w:sz w:val="22"/>
          <w:szCs w:val="22"/>
        </w:rPr>
        <w:t xml:space="preserve"> </w:t>
      </w:r>
    </w:p>
    <w:p w14:paraId="31D71963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217/2023</w:t>
      </w:r>
    </w:p>
    <w:p w14:paraId="23F5BF69" w14:textId="77777777" w:rsidR="00DD3643" w:rsidRPr="00B47AA2" w:rsidRDefault="006C1D06">
      <w:pPr>
        <w:spacing w:before="150" w:after="50"/>
        <w:rPr>
          <w:b/>
          <w:bCs/>
        </w:rPr>
      </w:pPr>
      <w:r w:rsidRPr="00B47AA2">
        <w:rPr>
          <w:b/>
          <w:bCs/>
          <w:sz w:val="22"/>
          <w:szCs w:val="22"/>
        </w:rPr>
        <w:t>Pravidla pro odměňování členů komisí a výborů</w:t>
      </w:r>
    </w:p>
    <w:p w14:paraId="25BCEDD2" w14:textId="77777777" w:rsidR="00DD3643" w:rsidRDefault="006C1D06">
      <w:pPr>
        <w:spacing w:before="150" w:after="50"/>
      </w:pPr>
      <w:r>
        <w:rPr>
          <w:sz w:val="22"/>
          <w:szCs w:val="22"/>
        </w:rPr>
        <w:t>Rada města Žatce doporučuje Zastupitelstvu města Žatce schválit na základě § 84 odst. 2 písm. v zákona č. 128/2000 Sb., o obcích v platném znění Pravidla pro odměňování členů komisí a výborů města Žatce, kteří nejsou členy Zastupitelstva města Žatce.</w:t>
      </w:r>
    </w:p>
    <w:p w14:paraId="5BFC607D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C0E7505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1AC4A4F" w14:textId="77777777" w:rsidR="00DD3643" w:rsidRDefault="006C1D06">
      <w:r>
        <w:rPr>
          <w:sz w:val="22"/>
          <w:szCs w:val="22"/>
        </w:rPr>
        <w:t xml:space="preserve"> </w:t>
      </w:r>
    </w:p>
    <w:p w14:paraId="59AB9E87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218/2023</w:t>
      </w:r>
    </w:p>
    <w:p w14:paraId="27ED751D" w14:textId="77777777" w:rsidR="00DD3643" w:rsidRPr="00B47AA2" w:rsidRDefault="006C1D06">
      <w:pPr>
        <w:spacing w:before="150" w:after="50"/>
        <w:rPr>
          <w:b/>
          <w:bCs/>
        </w:rPr>
      </w:pPr>
      <w:r w:rsidRPr="00B47AA2">
        <w:rPr>
          <w:b/>
          <w:bCs/>
          <w:sz w:val="22"/>
          <w:szCs w:val="22"/>
        </w:rPr>
        <w:t>Jednací řád finančního a kontrolního výboru města Žatce</w:t>
      </w:r>
    </w:p>
    <w:p w14:paraId="5BB2ABBB" w14:textId="77777777" w:rsidR="00DD3643" w:rsidRDefault="006C1D06">
      <w:pPr>
        <w:spacing w:before="150" w:after="50"/>
      </w:pPr>
      <w:r>
        <w:rPr>
          <w:sz w:val="22"/>
          <w:szCs w:val="22"/>
        </w:rPr>
        <w:t>Rada města Žatce doporučuje Zastupitelstvu města Žatce schválit Jednací řád finančního a kontrolního výboru města Žatce.</w:t>
      </w:r>
    </w:p>
    <w:p w14:paraId="707308BC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8231268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485C7DE" w14:textId="77777777" w:rsidR="00DD3643" w:rsidRDefault="006C1D06">
      <w:r>
        <w:rPr>
          <w:sz w:val="22"/>
          <w:szCs w:val="22"/>
        </w:rPr>
        <w:t xml:space="preserve"> </w:t>
      </w:r>
    </w:p>
    <w:p w14:paraId="5B51704E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219/2023</w:t>
      </w:r>
    </w:p>
    <w:p w14:paraId="5E4E4650" w14:textId="77777777" w:rsidR="00DD3643" w:rsidRPr="00B47AA2" w:rsidRDefault="006C1D06">
      <w:pPr>
        <w:spacing w:before="150" w:after="50"/>
        <w:rPr>
          <w:b/>
          <w:bCs/>
        </w:rPr>
      </w:pPr>
      <w:r w:rsidRPr="00B47AA2">
        <w:rPr>
          <w:b/>
          <w:bCs/>
          <w:sz w:val="22"/>
          <w:szCs w:val="22"/>
        </w:rPr>
        <w:t>Program zastupitelstva města</w:t>
      </w:r>
    </w:p>
    <w:p w14:paraId="7BEC4D11" w14:textId="77777777" w:rsidR="00DD3643" w:rsidRDefault="006C1D06">
      <w:pPr>
        <w:spacing w:before="150" w:after="50"/>
      </w:pPr>
      <w:r>
        <w:rPr>
          <w:sz w:val="22"/>
          <w:szCs w:val="22"/>
        </w:rPr>
        <w:t>Rada města Žatce projednala a bere na vědomí program jednání zastupitelstva města, konaného dne 30.03.2023 od 15:30 hodin (mimo stálé body programu):</w:t>
      </w:r>
    </w:p>
    <w:p w14:paraId="3355757F" w14:textId="77777777" w:rsidR="00DD3643" w:rsidRDefault="006C1D06" w:rsidP="00B47AA2">
      <w:pPr>
        <w:spacing w:after="0" w:line="240" w:lineRule="auto"/>
      </w:pPr>
      <w:r>
        <w:rPr>
          <w:sz w:val="22"/>
          <w:szCs w:val="22"/>
        </w:rPr>
        <w:t>- Rozpočtová opatření od 1.10. do 31.12.2022</w:t>
      </w:r>
    </w:p>
    <w:p w14:paraId="70894766" w14:textId="77777777" w:rsidR="00DD3643" w:rsidRDefault="006C1D06" w:rsidP="00B47AA2">
      <w:pPr>
        <w:spacing w:after="0" w:line="240" w:lineRule="auto"/>
      </w:pPr>
      <w:r>
        <w:rPr>
          <w:sz w:val="22"/>
          <w:szCs w:val="22"/>
        </w:rPr>
        <w:t>- Návrh na zapojení finančních prostředků nevyčerpaných v roce 2022 do rozpočtu roku 2023, převod nedočerpaného úvěru z roku 2022 do roku 2023 a zapojení převodu vlastních účtů přes rok do rozpočtu města</w:t>
      </w:r>
    </w:p>
    <w:p w14:paraId="5D851215" w14:textId="65D4513F" w:rsidR="00DD3643" w:rsidRDefault="006C1D06" w:rsidP="00B47AA2">
      <w:pPr>
        <w:spacing w:after="0" w:line="240" w:lineRule="auto"/>
      </w:pPr>
      <w:r>
        <w:rPr>
          <w:sz w:val="22"/>
          <w:szCs w:val="22"/>
        </w:rPr>
        <w:t xml:space="preserve">- RK MPR Vladimír Martinovský </w:t>
      </w:r>
      <w:r w:rsidR="00B47AA2">
        <w:rPr>
          <w:sz w:val="22"/>
          <w:szCs w:val="22"/>
        </w:rPr>
        <w:t>–</w:t>
      </w:r>
      <w:r>
        <w:rPr>
          <w:sz w:val="22"/>
          <w:szCs w:val="22"/>
        </w:rPr>
        <w:t xml:space="preserve"> žádost o ponechání HV za rok 2022</w:t>
      </w:r>
    </w:p>
    <w:p w14:paraId="55139D8C" w14:textId="267E7006" w:rsidR="00DD3643" w:rsidRDefault="006C1D06" w:rsidP="00B47AA2">
      <w:pPr>
        <w:spacing w:after="0" w:line="240" w:lineRule="auto"/>
      </w:pPr>
      <w:r>
        <w:rPr>
          <w:sz w:val="22"/>
          <w:szCs w:val="22"/>
        </w:rPr>
        <w:t xml:space="preserve">- Návratná finanční výpomoc na projekt "Výzva č. 101 - Kamarád LORM </w:t>
      </w:r>
      <w:r w:rsidR="00B47AA2">
        <w:rPr>
          <w:sz w:val="22"/>
          <w:szCs w:val="22"/>
        </w:rPr>
        <w:t>–</w:t>
      </w:r>
      <w:r>
        <w:rPr>
          <w:sz w:val="22"/>
          <w:szCs w:val="22"/>
        </w:rPr>
        <w:t xml:space="preserve"> Pořízení automobilů pro sociální služby</w:t>
      </w:r>
    </w:p>
    <w:p w14:paraId="6C8FEF9B" w14:textId="77777777" w:rsidR="00DD3643" w:rsidRDefault="006C1D06" w:rsidP="00B47AA2">
      <w:pPr>
        <w:spacing w:after="0" w:line="240" w:lineRule="auto"/>
      </w:pPr>
      <w:r>
        <w:rPr>
          <w:sz w:val="22"/>
          <w:szCs w:val="22"/>
        </w:rPr>
        <w:t>- Dotace sportovním organizacím pro rok 2023</w:t>
      </w:r>
    </w:p>
    <w:p w14:paraId="68E7EECA" w14:textId="77777777" w:rsidR="00DD3643" w:rsidRDefault="006C1D06" w:rsidP="00B47AA2">
      <w:pPr>
        <w:spacing w:after="0" w:line="240" w:lineRule="auto"/>
      </w:pPr>
      <w:r>
        <w:rPr>
          <w:sz w:val="22"/>
          <w:szCs w:val="22"/>
        </w:rPr>
        <w:t>- Poskytnutí dotací ostatním organizacím pro rok 2023</w:t>
      </w:r>
    </w:p>
    <w:p w14:paraId="24C0A15D" w14:textId="62DC946F" w:rsidR="00DD3643" w:rsidRDefault="006C1D06" w:rsidP="00B47AA2">
      <w:pPr>
        <w:spacing w:after="0" w:line="240" w:lineRule="auto"/>
      </w:pPr>
      <w:r>
        <w:rPr>
          <w:sz w:val="22"/>
          <w:szCs w:val="22"/>
        </w:rPr>
        <w:t xml:space="preserve">- Poskytnutí dotací ostatním organizacím </w:t>
      </w:r>
      <w:r w:rsidR="00B47AA2">
        <w:rPr>
          <w:sz w:val="22"/>
          <w:szCs w:val="22"/>
        </w:rPr>
        <w:t>–</w:t>
      </w:r>
      <w:r>
        <w:rPr>
          <w:sz w:val="22"/>
          <w:szCs w:val="22"/>
        </w:rPr>
        <w:t xml:space="preserve"> podpora provozu galerií, muzeí a expozic 2023</w:t>
      </w:r>
    </w:p>
    <w:p w14:paraId="0CFB286E" w14:textId="77777777" w:rsidR="00DD3643" w:rsidRDefault="006C1D06" w:rsidP="00B47AA2">
      <w:pPr>
        <w:spacing w:after="0" w:line="240" w:lineRule="auto"/>
      </w:pPr>
      <w:r>
        <w:rPr>
          <w:sz w:val="22"/>
          <w:szCs w:val="22"/>
        </w:rPr>
        <w:t>- Prodej pozemku p. p. č. 957/2 v k. ú. Žatec</w:t>
      </w:r>
    </w:p>
    <w:p w14:paraId="1A4ACDEB" w14:textId="77777777" w:rsidR="00DD3643" w:rsidRDefault="006C1D06" w:rsidP="00B47AA2">
      <w:pPr>
        <w:spacing w:after="0" w:line="240" w:lineRule="auto"/>
      </w:pPr>
      <w:r>
        <w:rPr>
          <w:sz w:val="22"/>
          <w:szCs w:val="22"/>
        </w:rPr>
        <w:t>- Obecně závazná vyhláška Města Žatce, kterou se nařizuje provedení speciální ochranné deratizace ve městě Žatci</w:t>
      </w:r>
    </w:p>
    <w:p w14:paraId="42CA6E90" w14:textId="77777777" w:rsidR="00DD3643" w:rsidRDefault="006C1D06" w:rsidP="00B47AA2">
      <w:pPr>
        <w:spacing w:after="0" w:line="240" w:lineRule="auto"/>
      </w:pPr>
      <w:r>
        <w:rPr>
          <w:sz w:val="22"/>
          <w:szCs w:val="22"/>
        </w:rPr>
        <w:t>- Dodatek č. 2 ke Smlouvě o provozování sběrného dvora města Žatec uzavřené dne 7.3.2019</w:t>
      </w:r>
    </w:p>
    <w:p w14:paraId="6B005B02" w14:textId="78BC28CE" w:rsidR="00DD3643" w:rsidRDefault="006C1D06" w:rsidP="00B47AA2">
      <w:pPr>
        <w:spacing w:after="0" w:line="240" w:lineRule="auto"/>
      </w:pPr>
      <w:r>
        <w:rPr>
          <w:sz w:val="22"/>
          <w:szCs w:val="22"/>
        </w:rPr>
        <w:t xml:space="preserve">- Dohoda o partnerství a spolupráci </w:t>
      </w:r>
      <w:r w:rsidR="00B47AA2">
        <w:rPr>
          <w:sz w:val="22"/>
          <w:szCs w:val="22"/>
        </w:rPr>
        <w:t>–</w:t>
      </w:r>
      <w:r>
        <w:rPr>
          <w:sz w:val="22"/>
          <w:szCs w:val="22"/>
        </w:rPr>
        <w:t xml:space="preserve"> United </w:t>
      </w:r>
      <w:proofErr w:type="spellStart"/>
      <w:r>
        <w:rPr>
          <w:sz w:val="22"/>
          <w:szCs w:val="22"/>
        </w:rPr>
        <w:t>Energy</w:t>
      </w:r>
      <w:proofErr w:type="spellEnd"/>
      <w:r>
        <w:rPr>
          <w:sz w:val="22"/>
          <w:szCs w:val="22"/>
        </w:rPr>
        <w:t>, a.s.</w:t>
      </w:r>
    </w:p>
    <w:p w14:paraId="07B04D9F" w14:textId="77777777" w:rsidR="00DD3643" w:rsidRDefault="006C1D06" w:rsidP="00B47AA2">
      <w:pPr>
        <w:spacing w:after="0" w:line="240" w:lineRule="auto"/>
      </w:pPr>
      <w:r>
        <w:rPr>
          <w:sz w:val="22"/>
          <w:szCs w:val="22"/>
        </w:rPr>
        <w:t>- Páteřní cyklostezka Ohře, úsek č. 6 - podání žádosti o dotaci</w:t>
      </w:r>
    </w:p>
    <w:p w14:paraId="119E83D6" w14:textId="77777777" w:rsidR="00DD3643" w:rsidRDefault="006C1D06" w:rsidP="00B47AA2">
      <w:pPr>
        <w:spacing w:after="0" w:line="240" w:lineRule="auto"/>
      </w:pPr>
      <w:r>
        <w:rPr>
          <w:sz w:val="22"/>
          <w:szCs w:val="22"/>
        </w:rPr>
        <w:t>- Program regenerace městských památkových rezervací a městských památkových zón pro rok 2023</w:t>
      </w:r>
    </w:p>
    <w:p w14:paraId="09346FA1" w14:textId="341E61FA" w:rsidR="00DD3643" w:rsidRDefault="006C1D06" w:rsidP="00B47AA2">
      <w:pPr>
        <w:spacing w:after="0" w:line="240" w:lineRule="auto"/>
      </w:pPr>
      <w:r>
        <w:rPr>
          <w:sz w:val="22"/>
          <w:szCs w:val="22"/>
        </w:rPr>
        <w:lastRenderedPageBreak/>
        <w:t xml:space="preserve">- Rozpočtová opatření </w:t>
      </w:r>
      <w:r w:rsidR="00B47AA2">
        <w:rPr>
          <w:sz w:val="22"/>
          <w:szCs w:val="22"/>
        </w:rPr>
        <w:t>–</w:t>
      </w:r>
      <w:r>
        <w:rPr>
          <w:sz w:val="22"/>
          <w:szCs w:val="22"/>
        </w:rPr>
        <w:t xml:space="preserve"> uvolnění finančních prostředků na investiční akce v roce 2023</w:t>
      </w:r>
    </w:p>
    <w:p w14:paraId="3BAB2085" w14:textId="77777777" w:rsidR="00DD3643" w:rsidRDefault="006C1D06" w:rsidP="00B47AA2">
      <w:pPr>
        <w:spacing w:after="0" w:line="240" w:lineRule="auto"/>
      </w:pPr>
      <w:r>
        <w:rPr>
          <w:sz w:val="22"/>
          <w:szCs w:val="22"/>
        </w:rPr>
        <w:t>- Pravidla pro odměňování členů komisí a výborů</w:t>
      </w:r>
    </w:p>
    <w:p w14:paraId="2F0B6E87" w14:textId="77777777" w:rsidR="00DD3643" w:rsidRDefault="006C1D06" w:rsidP="00B47AA2">
      <w:pPr>
        <w:spacing w:after="0" w:line="240" w:lineRule="auto"/>
      </w:pPr>
      <w:r>
        <w:rPr>
          <w:sz w:val="22"/>
          <w:szCs w:val="22"/>
        </w:rPr>
        <w:t>- Jednací řád finančního a kontrolního výboru města Žatce</w:t>
      </w:r>
    </w:p>
    <w:p w14:paraId="649BED35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CE804FC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C14259D" w14:textId="77777777" w:rsidR="00DD3643" w:rsidRDefault="006C1D06">
      <w:r>
        <w:rPr>
          <w:sz w:val="22"/>
          <w:szCs w:val="22"/>
        </w:rPr>
        <w:t xml:space="preserve"> </w:t>
      </w:r>
    </w:p>
    <w:p w14:paraId="2BF3F1B8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220/2023</w:t>
      </w:r>
    </w:p>
    <w:p w14:paraId="488CF915" w14:textId="79ABCFFD" w:rsidR="00DD3643" w:rsidRPr="00B47AA2" w:rsidRDefault="006C1D06">
      <w:pPr>
        <w:spacing w:before="150" w:after="50"/>
        <w:rPr>
          <w:b/>
          <w:bCs/>
        </w:rPr>
      </w:pPr>
      <w:r w:rsidRPr="00B47AA2">
        <w:rPr>
          <w:b/>
          <w:bCs/>
          <w:sz w:val="22"/>
          <w:szCs w:val="22"/>
        </w:rPr>
        <w:t xml:space="preserve">Čerpání fondu investic </w:t>
      </w:r>
      <w:r w:rsidR="00B47AA2">
        <w:rPr>
          <w:b/>
          <w:bCs/>
          <w:sz w:val="22"/>
          <w:szCs w:val="22"/>
        </w:rPr>
        <w:t>–</w:t>
      </w:r>
      <w:r w:rsidRPr="00B47AA2">
        <w:rPr>
          <w:b/>
          <w:bCs/>
          <w:sz w:val="22"/>
          <w:szCs w:val="22"/>
        </w:rPr>
        <w:t xml:space="preserve"> DPS</w:t>
      </w:r>
    </w:p>
    <w:p w14:paraId="633C8147" w14:textId="77777777" w:rsidR="00DD3643" w:rsidRDefault="006C1D06">
      <w:pPr>
        <w:spacing w:before="150" w:after="50"/>
      </w:pPr>
      <w:r>
        <w:rPr>
          <w:sz w:val="22"/>
          <w:szCs w:val="22"/>
        </w:rPr>
        <w:t xml:space="preserve">Rada města Žatce projednala žádost ředitele Mgr. Petra Antoniho a souhlasí s čerpáním fondu investic organizace Domov pro seniory a Pečovatelská služba v Žatci ve výši do 55.000 Kč na nákup a dodávku automatu na kávu "Duo-Tec 25 l". </w:t>
      </w:r>
    </w:p>
    <w:p w14:paraId="23387B27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8D95265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43AD49E" w14:textId="77777777" w:rsidR="00DD3643" w:rsidRDefault="006C1D06">
      <w:r>
        <w:rPr>
          <w:sz w:val="22"/>
          <w:szCs w:val="22"/>
        </w:rPr>
        <w:t xml:space="preserve"> </w:t>
      </w:r>
    </w:p>
    <w:p w14:paraId="6FFB88C3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221/2023</w:t>
      </w:r>
    </w:p>
    <w:p w14:paraId="1FBA991A" w14:textId="77777777" w:rsidR="00DD3643" w:rsidRPr="00B47AA2" w:rsidRDefault="006C1D06">
      <w:pPr>
        <w:spacing w:before="150" w:after="50"/>
        <w:rPr>
          <w:b/>
          <w:bCs/>
        </w:rPr>
      </w:pPr>
      <w:r w:rsidRPr="00B47AA2">
        <w:rPr>
          <w:b/>
          <w:bCs/>
          <w:sz w:val="22"/>
          <w:szCs w:val="22"/>
        </w:rPr>
        <w:t>Souběh pracovních poměrů IT</w:t>
      </w:r>
    </w:p>
    <w:p w14:paraId="54904273" w14:textId="77777777" w:rsidR="00DD3643" w:rsidRDefault="006C1D06">
      <w:pPr>
        <w:spacing w:before="150" w:after="50"/>
      </w:pPr>
      <w:r>
        <w:rPr>
          <w:sz w:val="22"/>
          <w:szCs w:val="22"/>
        </w:rPr>
        <w:t>Rada města Žatce projednala a v souladu s Organizačním řádem Městského úřadu Žatce bere na vědomí současné obsazení jednoho pracovního místa Administrátor, správce počítačové sítě dvěma zaměstnanci Městského úřadu Žatec, a to s účinností od 01.04.2023 do doby ukončení pracovní neschopnosti zaměstnance.</w:t>
      </w:r>
    </w:p>
    <w:p w14:paraId="3D5224F9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3612D37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21058C5" w14:textId="77777777" w:rsidR="00DD3643" w:rsidRDefault="006C1D06">
      <w:r>
        <w:rPr>
          <w:sz w:val="22"/>
          <w:szCs w:val="22"/>
        </w:rPr>
        <w:t xml:space="preserve"> </w:t>
      </w:r>
    </w:p>
    <w:p w14:paraId="182A437A" w14:textId="77777777" w:rsidR="00DD3643" w:rsidRDefault="006C1D06">
      <w:pPr>
        <w:spacing w:before="150" w:after="50"/>
      </w:pPr>
      <w:r>
        <w:rPr>
          <w:b/>
          <w:sz w:val="22"/>
          <w:szCs w:val="22"/>
        </w:rPr>
        <w:t>usnesení č. 222/2023</w:t>
      </w:r>
    </w:p>
    <w:p w14:paraId="286B64DB" w14:textId="77777777" w:rsidR="00DD3643" w:rsidRPr="00B47AA2" w:rsidRDefault="006C1D06">
      <w:pPr>
        <w:spacing w:before="150" w:after="50"/>
        <w:rPr>
          <w:b/>
          <w:bCs/>
        </w:rPr>
      </w:pPr>
      <w:r w:rsidRPr="00B47AA2">
        <w:rPr>
          <w:b/>
          <w:bCs/>
          <w:sz w:val="22"/>
          <w:szCs w:val="22"/>
        </w:rPr>
        <w:t>Projednání nabídky spol. Moskva s.r.o.</w:t>
      </w:r>
    </w:p>
    <w:p w14:paraId="3B08EE9D" w14:textId="77777777" w:rsidR="00DD3643" w:rsidRDefault="006C1D06">
      <w:pPr>
        <w:spacing w:before="150" w:after="50"/>
      </w:pPr>
      <w:r>
        <w:rPr>
          <w:sz w:val="22"/>
          <w:szCs w:val="22"/>
        </w:rPr>
        <w:t>Rada města Žatce projednala návrh společnosti Moskva s.r.o. a rozhodla zahájit kroky směřující k nabytí kulturního domu Moskva za částku maximálně do výše nabízené ceny.</w:t>
      </w:r>
    </w:p>
    <w:p w14:paraId="60B6DAB2" w14:textId="77777777" w:rsidR="00DD3643" w:rsidRDefault="006C1D0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1F0BA73" w14:textId="77777777" w:rsidR="00DD3643" w:rsidRDefault="006C1D0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B2DBB2C" w14:textId="77777777" w:rsidR="00DD3643" w:rsidRDefault="00DD3643"/>
    <w:p w14:paraId="54726851" w14:textId="77777777" w:rsidR="00DD3643" w:rsidRDefault="006C1D06">
      <w:r>
        <w:rPr>
          <w:sz w:val="22"/>
          <w:szCs w:val="22"/>
        </w:rPr>
        <w:t xml:space="preserve">    </w:t>
      </w:r>
    </w:p>
    <w:tbl>
      <w:tblPr>
        <w:tblW w:w="5000" w:type="pct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4182"/>
      </w:tblGrid>
      <w:tr w:rsidR="00DD3643" w14:paraId="0A6A675C" w14:textId="77777777"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418C377" w14:textId="44A3B1A8" w:rsidR="00DD3643" w:rsidRDefault="006C1D06">
            <w:r>
              <w:rPr>
                <w:sz w:val="22"/>
                <w:szCs w:val="22"/>
              </w:rPr>
              <w:t>Ing. Radim Laibl</w:t>
            </w:r>
            <w:r w:rsidR="00B47AA2">
              <w:rPr>
                <w:sz w:val="22"/>
                <w:szCs w:val="22"/>
              </w:rPr>
              <w:t xml:space="preserve"> v. r.</w:t>
            </w:r>
          </w:p>
          <w:p w14:paraId="050F967C" w14:textId="77777777" w:rsidR="00DD3643" w:rsidRDefault="006C1D06">
            <w:r>
              <w:rPr>
                <w:sz w:val="22"/>
                <w:szCs w:val="22"/>
              </w:rPr>
              <w:t>starosta</w:t>
            </w:r>
          </w:p>
          <w:p w14:paraId="420CB5E4" w14:textId="43A19321" w:rsidR="00DD3643" w:rsidRDefault="00DD3643"/>
          <w:p w14:paraId="28962A36" w14:textId="77777777" w:rsidR="00B37D22" w:rsidRDefault="00B37D22"/>
          <w:p w14:paraId="03E30D92" w14:textId="77777777" w:rsidR="00B37D22" w:rsidRPr="00AE3E74" w:rsidRDefault="00B37D22" w:rsidP="00B37D22">
            <w:pPr>
              <w:jc w:val="both"/>
              <w:rPr>
                <w:sz w:val="24"/>
                <w:szCs w:val="24"/>
              </w:rPr>
            </w:pPr>
            <w:r w:rsidRPr="00AE3E74">
              <w:rPr>
                <w:sz w:val="24"/>
                <w:szCs w:val="24"/>
              </w:rPr>
              <w:lastRenderedPageBreak/>
              <w:t>Za správnost vyhotovení: Pavlína Kloučková</w:t>
            </w:r>
          </w:p>
          <w:p w14:paraId="388C5562" w14:textId="77777777" w:rsidR="00B37D22" w:rsidRPr="00AE3E74" w:rsidRDefault="00B37D22" w:rsidP="00B37D22">
            <w:pPr>
              <w:jc w:val="both"/>
              <w:rPr>
                <w:sz w:val="24"/>
                <w:szCs w:val="24"/>
              </w:rPr>
            </w:pPr>
          </w:p>
          <w:p w14:paraId="7AB4650B" w14:textId="77777777" w:rsidR="00B37D22" w:rsidRPr="00AE3E74" w:rsidRDefault="00B37D22" w:rsidP="00B37D22">
            <w:pPr>
              <w:jc w:val="both"/>
              <w:rPr>
                <w:sz w:val="24"/>
                <w:szCs w:val="24"/>
              </w:rPr>
            </w:pPr>
            <w:r w:rsidRPr="00AE3E74">
              <w:rPr>
                <w:sz w:val="24"/>
                <w:szCs w:val="24"/>
              </w:rPr>
              <w:t>Upravená verze dokumentu z důvodu dodržení přiměřenosti rozsahu zveřejňovaných osobních údajů podle zákona č. 110/2019 Sb., o zpracování osobních údajů.</w:t>
            </w:r>
          </w:p>
          <w:p w14:paraId="7CAAB10F" w14:textId="77777777" w:rsidR="00DD3643" w:rsidRDefault="00DD3643"/>
          <w:p w14:paraId="3B57865C" w14:textId="77777777" w:rsidR="00DD3643" w:rsidRDefault="00DD3643"/>
          <w:p w14:paraId="27CA3F48" w14:textId="77777777" w:rsidR="00DD3643" w:rsidRDefault="006C1D06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3F3C3766" w14:textId="77777777" w:rsidR="00B47AA2" w:rsidRDefault="006C1D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Ing. Jaroslava Vesel</w:t>
            </w:r>
            <w:r w:rsidR="00B47AA2">
              <w:rPr>
                <w:sz w:val="22"/>
                <w:szCs w:val="22"/>
              </w:rPr>
              <w:t>á v. r.</w:t>
            </w:r>
          </w:p>
          <w:p w14:paraId="7FA68BB7" w14:textId="5ACB2AF7" w:rsidR="00DD3643" w:rsidRDefault="006C1D06">
            <w:pPr>
              <w:jc w:val="right"/>
            </w:pPr>
            <w:r>
              <w:rPr>
                <w:sz w:val="22"/>
                <w:szCs w:val="22"/>
              </w:rPr>
              <w:t>místostarostka</w:t>
            </w:r>
          </w:p>
          <w:p w14:paraId="334AF93F" w14:textId="77777777" w:rsidR="00DD3643" w:rsidRDefault="00DD3643">
            <w:pPr>
              <w:jc w:val="right"/>
            </w:pPr>
          </w:p>
          <w:p w14:paraId="5E48B2D6" w14:textId="77777777" w:rsidR="00DD3643" w:rsidRDefault="00DD3643">
            <w:pPr>
              <w:jc w:val="right"/>
            </w:pPr>
          </w:p>
          <w:p w14:paraId="2601AA7D" w14:textId="77777777" w:rsidR="00DD3643" w:rsidRDefault="00DD3643">
            <w:pPr>
              <w:jc w:val="right"/>
            </w:pPr>
          </w:p>
          <w:p w14:paraId="28F642B8" w14:textId="77777777" w:rsidR="00DD3643" w:rsidRDefault="006C1D06">
            <w:pPr>
              <w:jc w:val="right"/>
            </w:pPr>
            <w:r>
              <w:rPr>
                <w:sz w:val="22"/>
                <w:szCs w:val="22"/>
              </w:rPr>
              <w:t xml:space="preserve">   </w:t>
            </w:r>
          </w:p>
        </w:tc>
      </w:tr>
    </w:tbl>
    <w:p w14:paraId="2F0BF815" w14:textId="77777777" w:rsidR="00DD3643" w:rsidRDefault="00DD3643"/>
    <w:sectPr w:rsidR="00DD3643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6A9E" w14:textId="77777777" w:rsidR="00C85E81" w:rsidRDefault="006C1D06">
      <w:pPr>
        <w:spacing w:after="0" w:line="240" w:lineRule="auto"/>
      </w:pPr>
      <w:r>
        <w:separator/>
      </w:r>
    </w:p>
  </w:endnote>
  <w:endnote w:type="continuationSeparator" w:id="0">
    <w:p w14:paraId="0757CBE8" w14:textId="77777777" w:rsidR="00C85E81" w:rsidRDefault="006C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B708" w14:textId="77777777" w:rsidR="00DD3643" w:rsidRDefault="006C1D06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184A" w14:textId="77777777" w:rsidR="00C85E81" w:rsidRDefault="006C1D06">
      <w:pPr>
        <w:spacing w:after="0" w:line="240" w:lineRule="auto"/>
      </w:pPr>
      <w:r>
        <w:separator/>
      </w:r>
    </w:p>
  </w:footnote>
  <w:footnote w:type="continuationSeparator" w:id="0">
    <w:p w14:paraId="418A1EF7" w14:textId="77777777" w:rsidR="00C85E81" w:rsidRDefault="006C1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64868605">
    <w:abstractNumId w:val="6"/>
  </w:num>
  <w:num w:numId="2" w16cid:durableId="1101493235">
    <w:abstractNumId w:val="4"/>
  </w:num>
  <w:num w:numId="3" w16cid:durableId="2038969794">
    <w:abstractNumId w:val="3"/>
  </w:num>
  <w:num w:numId="4" w16cid:durableId="422923901">
    <w:abstractNumId w:val="7"/>
  </w:num>
  <w:num w:numId="5" w16cid:durableId="1588686914">
    <w:abstractNumId w:val="5"/>
  </w:num>
  <w:num w:numId="6" w16cid:durableId="2056999110">
    <w:abstractNumId w:val="8"/>
  </w:num>
  <w:num w:numId="7" w16cid:durableId="265772520">
    <w:abstractNumId w:val="1"/>
  </w:num>
  <w:num w:numId="8" w16cid:durableId="1717311162">
    <w:abstractNumId w:val="2"/>
  </w:num>
  <w:num w:numId="9" w16cid:durableId="113738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43"/>
    <w:rsid w:val="006C1D06"/>
    <w:rsid w:val="00B37D22"/>
    <w:rsid w:val="00B47AA2"/>
    <w:rsid w:val="00C85E81"/>
    <w:rsid w:val="00CE17D5"/>
    <w:rsid w:val="00D373EE"/>
    <w:rsid w:val="00D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F584D"/>
  <w15:docId w15:val="{3BB635D5-6B4D-41A7-AB58-CEA0CDDB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4199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Kloučková</dc:creator>
  <cp:keywords/>
  <dc:description/>
  <cp:lastModifiedBy>Pavlína Kloučková</cp:lastModifiedBy>
  <cp:revision>5</cp:revision>
  <dcterms:created xsi:type="dcterms:W3CDTF">2023-03-20T13:53:00Z</dcterms:created>
  <dcterms:modified xsi:type="dcterms:W3CDTF">2023-03-20T15:50:00Z</dcterms:modified>
  <cp:category/>
</cp:coreProperties>
</file>