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AC4E" w14:textId="77777777" w:rsidR="00DD6414" w:rsidRDefault="00DD6414" w:rsidP="009B12EB">
      <w:pPr>
        <w:spacing w:after="200" w:line="276" w:lineRule="auto"/>
        <w:rPr>
          <w:rFonts w:ascii="Calibri" w:hAnsi="Calibri"/>
        </w:rPr>
      </w:pPr>
    </w:p>
    <w:p w14:paraId="7CBEE31B" w14:textId="1B5F4C77" w:rsidR="00DD6414" w:rsidRDefault="00DD6414" w:rsidP="00456CA5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983518">
        <w:rPr>
          <w:b/>
          <w:color w:val="4F6228" w:themeColor="accent3" w:themeShade="80"/>
          <w:sz w:val="32"/>
          <w:szCs w:val="32"/>
          <w:u w:val="single"/>
        </w:rPr>
        <w:t>Pod</w:t>
      </w:r>
      <w:r>
        <w:rPr>
          <w:b/>
          <w:color w:val="4F6228" w:themeColor="accent3" w:themeShade="80"/>
          <w:sz w:val="32"/>
          <w:szCs w:val="32"/>
          <w:u w:val="single"/>
        </w:rPr>
        <w:t>mínky pro zapůjčení nádoby na biologick</w:t>
      </w:r>
      <w:r w:rsidR="006A1680">
        <w:rPr>
          <w:b/>
          <w:color w:val="4F6228" w:themeColor="accent3" w:themeShade="80"/>
          <w:sz w:val="32"/>
          <w:szCs w:val="32"/>
          <w:u w:val="single"/>
        </w:rPr>
        <w:t>y</w:t>
      </w:r>
      <w:r>
        <w:rPr>
          <w:b/>
          <w:color w:val="4F6228" w:themeColor="accent3" w:themeShade="80"/>
          <w:sz w:val="32"/>
          <w:szCs w:val="32"/>
          <w:u w:val="single"/>
        </w:rPr>
        <w:t xml:space="preserve"> rozložiteln</w:t>
      </w:r>
      <w:r w:rsidR="006A1680">
        <w:rPr>
          <w:b/>
          <w:color w:val="4F6228" w:themeColor="accent3" w:themeShade="80"/>
          <w:sz w:val="32"/>
          <w:szCs w:val="32"/>
          <w:u w:val="single"/>
        </w:rPr>
        <w:t>ý</w:t>
      </w:r>
      <w:r>
        <w:rPr>
          <w:b/>
          <w:color w:val="4F6228" w:themeColor="accent3" w:themeShade="80"/>
          <w:sz w:val="32"/>
          <w:szCs w:val="32"/>
          <w:u w:val="single"/>
        </w:rPr>
        <w:t xml:space="preserve"> </w:t>
      </w:r>
      <w:r w:rsidR="00384359">
        <w:rPr>
          <w:b/>
          <w:color w:val="4F6228" w:themeColor="accent3" w:themeShade="80"/>
          <w:sz w:val="32"/>
          <w:szCs w:val="32"/>
          <w:u w:val="single"/>
        </w:rPr>
        <w:t xml:space="preserve">komunální </w:t>
      </w:r>
      <w:r>
        <w:rPr>
          <w:b/>
          <w:color w:val="4F6228" w:themeColor="accent3" w:themeShade="80"/>
          <w:sz w:val="32"/>
          <w:szCs w:val="32"/>
          <w:u w:val="single"/>
        </w:rPr>
        <w:t>odpad (dále jen „BRKO“)</w:t>
      </w:r>
    </w:p>
    <w:p w14:paraId="421B7A8B" w14:textId="77777777" w:rsidR="00DD6414" w:rsidRDefault="00DD6414" w:rsidP="00384359">
      <w:pPr>
        <w:rPr>
          <w:b/>
          <w:color w:val="4F6228" w:themeColor="accent3" w:themeShade="80"/>
          <w:sz w:val="32"/>
          <w:szCs w:val="32"/>
          <w:u w:val="single"/>
        </w:rPr>
      </w:pPr>
    </w:p>
    <w:p w14:paraId="33390A87" w14:textId="77777777" w:rsidR="00DD6414" w:rsidRDefault="00DD6414" w:rsidP="00384359">
      <w:pPr>
        <w:rPr>
          <w:b/>
        </w:rPr>
      </w:pPr>
      <w:r>
        <w:rPr>
          <w:b/>
        </w:rPr>
        <w:t>Podrobné podmínky pro zařazení do projektu.</w:t>
      </w:r>
    </w:p>
    <w:p w14:paraId="2E55A354" w14:textId="77777777" w:rsidR="00DD6414" w:rsidRDefault="00DD6414" w:rsidP="00384359">
      <w:pPr>
        <w:rPr>
          <w:b/>
        </w:rPr>
      </w:pPr>
    </w:p>
    <w:p w14:paraId="26678F88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Žadatel může být:</w:t>
      </w:r>
    </w:p>
    <w:p w14:paraId="6DFA08DB" w14:textId="77777777" w:rsidR="00DD6414" w:rsidRDefault="00DD6414" w:rsidP="00384359">
      <w:pPr>
        <w:pStyle w:val="Odstavecseseznamem"/>
        <w:jc w:val="both"/>
      </w:pPr>
      <w:r>
        <w:t>- fyzická osoba starší 18 let žijící v katastrálním území Žatce, tedy i na území všech místní částí,</w:t>
      </w:r>
    </w:p>
    <w:p w14:paraId="2C329918" w14:textId="77777777" w:rsidR="00DD6414" w:rsidRPr="00B413D9" w:rsidRDefault="00DD6414" w:rsidP="00384359">
      <w:pPr>
        <w:pStyle w:val="Odstavecseseznamem"/>
        <w:jc w:val="both"/>
      </w:pPr>
    </w:p>
    <w:p w14:paraId="2C27F7F9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 w:rsidRPr="00B413D9">
        <w:t>Žadatel nesmí mít závazky po splatnosti vůči městu Žatec.</w:t>
      </w:r>
    </w:p>
    <w:p w14:paraId="1460E586" w14:textId="77777777" w:rsidR="00DD6414" w:rsidRDefault="00DD6414" w:rsidP="00384359">
      <w:pPr>
        <w:pStyle w:val="Odstavecseseznamem"/>
        <w:jc w:val="both"/>
      </w:pPr>
    </w:p>
    <w:p w14:paraId="645205E4" w14:textId="77777777" w:rsidR="00DD6414" w:rsidRPr="00B413D9" w:rsidRDefault="00DD6414" w:rsidP="00384359">
      <w:pPr>
        <w:pStyle w:val="Odstavecseseznamem"/>
        <w:numPr>
          <w:ilvl w:val="0"/>
          <w:numId w:val="2"/>
        </w:numPr>
        <w:jc w:val="both"/>
      </w:pPr>
      <w:r>
        <w:t>Žadatel musí být zapojený do systému města Žatec o svozu a likvidaci komunálního odpadu na základě uzavřené smlouvy.</w:t>
      </w:r>
    </w:p>
    <w:p w14:paraId="39B8EF38" w14:textId="77777777" w:rsidR="00DD6414" w:rsidRPr="00B413D9" w:rsidRDefault="00DD6414" w:rsidP="00384359">
      <w:pPr>
        <w:jc w:val="both"/>
      </w:pPr>
    </w:p>
    <w:p w14:paraId="06BE06B2" w14:textId="4D820D89" w:rsidR="00DD6414" w:rsidRPr="00B413D9" w:rsidRDefault="00DD6414" w:rsidP="00384359">
      <w:pPr>
        <w:pStyle w:val="Odstavecseseznamem"/>
        <w:numPr>
          <w:ilvl w:val="0"/>
          <w:numId w:val="2"/>
        </w:numPr>
        <w:jc w:val="both"/>
      </w:pPr>
      <w:r>
        <w:t xml:space="preserve">Nádoba na BRKO </w:t>
      </w:r>
      <w:r w:rsidRPr="00B413D9">
        <w:t>může být užíván</w:t>
      </w:r>
      <w:r>
        <w:t>a</w:t>
      </w:r>
      <w:r w:rsidRPr="00B413D9">
        <w:t xml:space="preserve"> pouze na katastrálním územím Žatec, tj. obce Žatec, Bezděkov, </w:t>
      </w:r>
      <w:proofErr w:type="spellStart"/>
      <w:r w:rsidRPr="00B413D9">
        <w:t>Milčeves</w:t>
      </w:r>
      <w:proofErr w:type="spellEnd"/>
      <w:r w:rsidRPr="00B413D9">
        <w:t xml:space="preserve">, </w:t>
      </w:r>
      <w:proofErr w:type="spellStart"/>
      <w:r w:rsidRPr="00B413D9">
        <w:t>Radíčeves</w:t>
      </w:r>
      <w:proofErr w:type="spellEnd"/>
      <w:r w:rsidRPr="00B413D9">
        <w:t>, Trnovany, Velichov a Záhoří.</w:t>
      </w:r>
    </w:p>
    <w:p w14:paraId="43139BDA" w14:textId="77777777" w:rsidR="00DD6414" w:rsidRPr="00B413D9" w:rsidRDefault="00DD6414" w:rsidP="00384359">
      <w:pPr>
        <w:jc w:val="both"/>
      </w:pPr>
    </w:p>
    <w:p w14:paraId="624ED515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Nádoby</w:t>
      </w:r>
      <w:r w:rsidRPr="00B413D9">
        <w:t xml:space="preserve"> </w:t>
      </w:r>
      <w:r>
        <w:t>je vhodné umístit</w:t>
      </w:r>
      <w:r w:rsidRPr="00B413D9">
        <w:t xml:space="preserve"> na </w:t>
      </w:r>
      <w:r>
        <w:t>ne</w:t>
      </w:r>
      <w:r w:rsidRPr="00B413D9">
        <w:t>veřejně přístupném pozemku.</w:t>
      </w:r>
    </w:p>
    <w:p w14:paraId="05516D22" w14:textId="77777777" w:rsidR="00DD6414" w:rsidRDefault="00DD6414" w:rsidP="00384359">
      <w:pPr>
        <w:pStyle w:val="Odstavecseseznamem"/>
      </w:pPr>
    </w:p>
    <w:p w14:paraId="1FD47769" w14:textId="77777777" w:rsidR="00DD6414" w:rsidRPr="00B413D9" w:rsidRDefault="00DD6414" w:rsidP="00384359">
      <w:pPr>
        <w:pStyle w:val="Odstavecseseznamem"/>
        <w:numPr>
          <w:ilvl w:val="0"/>
          <w:numId w:val="2"/>
        </w:numPr>
        <w:jc w:val="both"/>
      </w:pPr>
      <w:r>
        <w:t>Vypůjčitel je povinen přistavovat nádobu k pravidelnému svozu</w:t>
      </w:r>
      <w:r w:rsidR="003A6900">
        <w:t>,</w:t>
      </w:r>
      <w:r>
        <w:t xml:space="preserve"> a to na místo, které bude přístupné pro svozový vůz.</w:t>
      </w:r>
    </w:p>
    <w:p w14:paraId="34F5CA9E" w14:textId="77777777" w:rsidR="00DD6414" w:rsidRPr="000F2702" w:rsidRDefault="00DD6414" w:rsidP="00384359">
      <w:pPr>
        <w:jc w:val="both"/>
        <w:rPr>
          <w:color w:val="FF0000"/>
        </w:rPr>
      </w:pPr>
    </w:p>
    <w:p w14:paraId="546AD036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Pokud bude žadatelem společenství vlastníků bytových jednotek nebo bytové družstvo, bude žádost podána prostřednictvím oprávněného zástupce (předsedy společenství, družstva apod.).</w:t>
      </w:r>
    </w:p>
    <w:p w14:paraId="20C28607" w14:textId="77777777" w:rsidR="00DD6414" w:rsidRDefault="00DD6414" w:rsidP="00384359">
      <w:pPr>
        <w:jc w:val="both"/>
      </w:pPr>
    </w:p>
    <w:p w14:paraId="619C8F49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Po celou dobu výpůjčky bude nádoba umístěna u domu s číslem popisným uvedeném v žádosti. Případné změny v umístění nádoby je žadatel povinen oznámit městu Žatec ve lhůtě 10 dnů ode dne vzniku změny.</w:t>
      </w:r>
    </w:p>
    <w:p w14:paraId="4E31CE11" w14:textId="77777777" w:rsidR="00DD6414" w:rsidRDefault="00DD6414" w:rsidP="00384359">
      <w:pPr>
        <w:jc w:val="both"/>
      </w:pPr>
    </w:p>
    <w:p w14:paraId="67BB4740" w14:textId="5ED26F01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Nádoba může být využívána pouze k účelu, ke kterému je určen, tzn. odkládání biologicky rozložitelného komunálního odpadu a zároveň musí být užívána pouze v souladu s</w:t>
      </w:r>
      <w:r w:rsidR="00456CA5">
        <w:t> předávacím protokolem</w:t>
      </w:r>
      <w:r>
        <w:t>.</w:t>
      </w:r>
      <w:r w:rsidRPr="002D2C9D">
        <w:rPr>
          <w:noProof/>
        </w:rPr>
        <w:t xml:space="preserve"> </w:t>
      </w:r>
    </w:p>
    <w:p w14:paraId="39BB8618" w14:textId="77777777" w:rsidR="00DD6414" w:rsidRDefault="00DD6414" w:rsidP="00384359">
      <w:pPr>
        <w:jc w:val="both"/>
      </w:pPr>
    </w:p>
    <w:p w14:paraId="6A141B76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Nádoby budou zapůjčovány bezplatně v </w:t>
      </w:r>
      <w:r w:rsidRPr="002D25E4">
        <w:t xml:space="preserve">počtu 1 ks </w:t>
      </w:r>
      <w:r>
        <w:t>na jednoho žadatele a jedno číslo popisné.</w:t>
      </w:r>
    </w:p>
    <w:p w14:paraId="206E686B" w14:textId="77777777" w:rsidR="00DD6414" w:rsidRDefault="00DD6414" w:rsidP="00384359">
      <w:pPr>
        <w:jc w:val="both"/>
      </w:pPr>
    </w:p>
    <w:p w14:paraId="5283375A" w14:textId="63E783A9" w:rsidR="00DD6414" w:rsidRDefault="00DD6414" w:rsidP="00456CA5">
      <w:pPr>
        <w:pStyle w:val="Odstavecseseznamem"/>
        <w:numPr>
          <w:ilvl w:val="0"/>
          <w:numId w:val="2"/>
        </w:numPr>
        <w:jc w:val="both"/>
      </w:pPr>
      <w:r>
        <w:t xml:space="preserve">Zájemci mohou žádat o nádobu přes webové stránky města nebo mohou vyplnit papírový formulář, který je k dispozici na </w:t>
      </w:r>
      <w:proofErr w:type="spellStart"/>
      <w:r>
        <w:t>MěÚ</w:t>
      </w:r>
      <w:proofErr w:type="spellEnd"/>
      <w:r>
        <w:t xml:space="preserve"> Žatec a odevzdat ho na Podatelně </w:t>
      </w:r>
      <w:proofErr w:type="spellStart"/>
      <w:r>
        <w:t>MěÚ</w:t>
      </w:r>
      <w:proofErr w:type="spellEnd"/>
      <w:r>
        <w:t xml:space="preserve"> Žatec, nám. Svobody 1.</w:t>
      </w:r>
    </w:p>
    <w:p w14:paraId="0EEF57C2" w14:textId="77777777" w:rsidR="00DD6414" w:rsidRDefault="00DD6414" w:rsidP="00384359">
      <w:pPr>
        <w:jc w:val="both"/>
      </w:pPr>
    </w:p>
    <w:p w14:paraId="0F065BB6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Nádoby budou přidělovány do vyčerpání zásob.</w:t>
      </w:r>
    </w:p>
    <w:p w14:paraId="01F90B5F" w14:textId="77777777" w:rsidR="00DD6414" w:rsidRDefault="00DD6414" w:rsidP="00384359">
      <w:pPr>
        <w:jc w:val="both"/>
      </w:pPr>
    </w:p>
    <w:p w14:paraId="4A35DC1B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V případě, že bude žádost neúplně nebo nesprávně vyplněna, bude vyřazena.</w:t>
      </w:r>
    </w:p>
    <w:p w14:paraId="0F49D22E" w14:textId="77777777" w:rsidR="00DD6414" w:rsidRDefault="00DD6414" w:rsidP="00384359">
      <w:pPr>
        <w:jc w:val="both"/>
      </w:pPr>
    </w:p>
    <w:p w14:paraId="1E10D514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Pro přidělení nádoby nevzniká žadateli právní nárok.</w:t>
      </w:r>
    </w:p>
    <w:p w14:paraId="06CB13BF" w14:textId="77777777" w:rsidR="00DD6414" w:rsidRDefault="00DD6414" w:rsidP="00384359">
      <w:pPr>
        <w:jc w:val="both"/>
      </w:pPr>
    </w:p>
    <w:p w14:paraId="37C131B2" w14:textId="33ACE2D6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K</w:t>
      </w:r>
      <w:r w:rsidR="00456CA5">
        <w:t> podpisu předávacího protokolu</w:t>
      </w:r>
      <w:r>
        <w:t xml:space="preserve"> a </w:t>
      </w:r>
      <w:r w:rsidRPr="002E144D">
        <w:t>vyzvednutí</w:t>
      </w:r>
      <w:r>
        <w:t xml:space="preserve"> nádoby budou žadatelé vyzváni prostřednictvím e-mailu, telefonicky a případně poštou. Při podpisu </w:t>
      </w:r>
      <w:r w:rsidR="00456CA5">
        <w:t>předávacího protokolu</w:t>
      </w:r>
      <w:r>
        <w:t xml:space="preserve"> a při převzetí nádoby </w:t>
      </w:r>
      <w:proofErr w:type="gramStart"/>
      <w:r>
        <w:t>předloží</w:t>
      </w:r>
      <w:proofErr w:type="gramEnd"/>
      <w:r>
        <w:t xml:space="preserve"> žadatelé občanský průkaz.</w:t>
      </w:r>
    </w:p>
    <w:p w14:paraId="099C530F" w14:textId="77777777" w:rsidR="00DD6414" w:rsidRDefault="00DD6414" w:rsidP="00384359">
      <w:pPr>
        <w:jc w:val="both"/>
      </w:pPr>
    </w:p>
    <w:p w14:paraId="4D2B0E50" w14:textId="77777777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Vypůjčitel je povinen udržovat nádobu po celou dobu výpůjčky v takovém technickém stavu, aby byla zachována její funkčnost, je povinen zabránit poškození nebo odcizení nádoby. Za případné škody na nádobě nese odpovědnost vypůjčitel, který je povinen v případě poškození nádoby na vlastní náklady uhradit opravy nebo výměnu jednotlivých dílů. Tyto povinnosti se nevztahují na závady vzniklé výrobní vadou po dobu záruky poskytované výrobcem nádoby.</w:t>
      </w:r>
    </w:p>
    <w:p w14:paraId="07D0DED2" w14:textId="77777777" w:rsidR="00DD6414" w:rsidRDefault="00DD6414" w:rsidP="00384359">
      <w:pPr>
        <w:pStyle w:val="Odstavecseseznamem"/>
        <w:jc w:val="both"/>
      </w:pPr>
    </w:p>
    <w:p w14:paraId="7300C3E6" w14:textId="404630BF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>Vypůjčitel nádoby je povinen oznámit městu veškeré změny skutečností, které uvede v</w:t>
      </w:r>
      <w:r w:rsidR="00456CA5">
        <w:t> předávacím protokolu</w:t>
      </w:r>
      <w:r>
        <w:t xml:space="preserve"> (změna adresy bydliště, adresa umístění </w:t>
      </w:r>
      <w:r w:rsidR="00456CA5">
        <w:t>nádoby</w:t>
      </w:r>
      <w:r>
        <w:t xml:space="preserve"> apod.), a to nejpozději do 10 dnů ode dne vzniku změny.</w:t>
      </w:r>
    </w:p>
    <w:p w14:paraId="7F6855CC" w14:textId="77777777" w:rsidR="00DD6414" w:rsidRDefault="00DD6414" w:rsidP="00384359">
      <w:pPr>
        <w:jc w:val="both"/>
      </w:pPr>
    </w:p>
    <w:p w14:paraId="60B06E11" w14:textId="5FC8D6A4" w:rsidR="00DD6414" w:rsidRDefault="00DD6414" w:rsidP="00384359">
      <w:pPr>
        <w:pStyle w:val="Odstavecseseznamem"/>
        <w:numPr>
          <w:ilvl w:val="0"/>
          <w:numId w:val="2"/>
        </w:numPr>
        <w:jc w:val="both"/>
      </w:pPr>
      <w:r>
        <w:t xml:space="preserve">Nádoby jsou vyrobeny z odolného plastu a mají objem 240 litrů. </w:t>
      </w:r>
    </w:p>
    <w:p w14:paraId="6B7B5EDC" w14:textId="77777777" w:rsidR="00DD6414" w:rsidRDefault="00DD6414" w:rsidP="00384359">
      <w:pPr>
        <w:jc w:val="both"/>
      </w:pPr>
    </w:p>
    <w:p w14:paraId="76F31235" w14:textId="77777777" w:rsidR="00DD6414" w:rsidRPr="003D38A1" w:rsidRDefault="00DD6414" w:rsidP="00384359">
      <w:pPr>
        <w:pStyle w:val="Odstavecseseznamem"/>
        <w:numPr>
          <w:ilvl w:val="0"/>
          <w:numId w:val="1"/>
        </w:numPr>
        <w:jc w:val="both"/>
        <w:rPr>
          <w:b/>
          <w:color w:val="4F6228" w:themeColor="accent3" w:themeShade="80"/>
          <w:u w:val="single"/>
        </w:rPr>
      </w:pPr>
      <w:r>
        <w:t xml:space="preserve">Kontaktní osobou je: </w:t>
      </w:r>
    </w:p>
    <w:p w14:paraId="660E77DC" w14:textId="733980CC" w:rsidR="00DD6414" w:rsidRDefault="00456CA5" w:rsidP="00384359">
      <w:pPr>
        <w:pStyle w:val="Odstavecseseznamem"/>
        <w:jc w:val="both"/>
      </w:pPr>
      <w:r>
        <w:t xml:space="preserve">Lucie Vladařová, </w:t>
      </w:r>
      <w:proofErr w:type="spellStart"/>
      <w:r>
        <w:t>DiS</w:t>
      </w:r>
      <w:proofErr w:type="spellEnd"/>
      <w:r>
        <w:t>.</w:t>
      </w:r>
      <w:r w:rsidR="00DD6414">
        <w:t xml:space="preserve">, odpady, Město Žatec, nám. Svobody 1, 438 </w:t>
      </w:r>
      <w:r>
        <w:t>01</w:t>
      </w:r>
      <w:r w:rsidR="00DD6414">
        <w:t xml:space="preserve"> Žatec,</w:t>
      </w:r>
    </w:p>
    <w:p w14:paraId="54190F75" w14:textId="31894F01" w:rsidR="00DD6414" w:rsidRDefault="00DD6414" w:rsidP="00384359">
      <w:pPr>
        <w:pStyle w:val="Odstavecseseznamem"/>
        <w:jc w:val="both"/>
        <w:rPr>
          <w:rStyle w:val="Hypertextovodkaz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3D04CF">
        <w:t xml:space="preserve">tel.: 415 736 201, </w:t>
      </w:r>
      <w:hyperlink r:id="rId8" w:history="1">
        <w:r w:rsidR="00456CA5" w:rsidRPr="00236D0D">
          <w:rPr>
            <w:rStyle w:val="Hypertextovodkaz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vladarova@mesto-zatec.cz</w:t>
        </w:r>
      </w:hyperlink>
    </w:p>
    <w:p w14:paraId="6072E1DB" w14:textId="77777777" w:rsidR="00D6788F" w:rsidRDefault="00D6788F" w:rsidP="00384359">
      <w:pPr>
        <w:pStyle w:val="Odstavecseseznamem"/>
        <w:jc w:val="both"/>
        <w:rPr>
          <w:rStyle w:val="Hypertextovodkaz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14:paraId="324F6D0B" w14:textId="77777777" w:rsidR="00D6788F" w:rsidRDefault="00D6788F" w:rsidP="00384359">
      <w:pPr>
        <w:pStyle w:val="Odstavecseseznamem"/>
        <w:jc w:val="both"/>
        <w:rPr>
          <w:rStyle w:val="Hypertextovodkaz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14:paraId="2C171AB6" w14:textId="77777777" w:rsidR="00D6788F" w:rsidRDefault="00D6788F" w:rsidP="00384359">
      <w:pPr>
        <w:pStyle w:val="Odstavecseseznamem"/>
        <w:jc w:val="both"/>
        <w:rPr>
          <w:rStyle w:val="Hypertextovodkaz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14:paraId="0D68782F" w14:textId="77777777" w:rsidR="00D6788F" w:rsidRDefault="00D6788F" w:rsidP="00384359">
      <w:pPr>
        <w:pStyle w:val="Odstavecseseznamem"/>
        <w:jc w:val="both"/>
        <w:rPr>
          <w:color w:val="4F6228" w:themeColor="accent3" w:themeShade="80"/>
          <w:u w:val="single"/>
        </w:rPr>
      </w:pPr>
    </w:p>
    <w:p w14:paraId="7BD76229" w14:textId="5FFBC344" w:rsidR="00DD6414" w:rsidRPr="009B12EB" w:rsidRDefault="00456CA5" w:rsidP="00456CA5">
      <w:pPr>
        <w:spacing w:after="200" w:line="276" w:lineRule="auto"/>
        <w:ind w:left="426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344E9441" wp14:editId="459A4A38">
            <wp:extent cx="2143125" cy="2381250"/>
            <wp:effectExtent l="0" t="0" r="9525" b="0"/>
            <wp:docPr id="1" name="Obrázek 1" descr="C:\Users\janegova\Desktop\Obrazek_-_Plastova_na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gova\Desktop\Obrazek_-_Plastova_nado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414" w:rsidRPr="009B12EB" w:rsidSect="008C4848"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A182" w14:textId="77777777" w:rsidR="00FF5DDD" w:rsidRDefault="00FF5DDD" w:rsidP="003836CB">
      <w:r>
        <w:separator/>
      </w:r>
    </w:p>
  </w:endnote>
  <w:endnote w:type="continuationSeparator" w:id="0">
    <w:p w14:paraId="20BF858A" w14:textId="77777777" w:rsidR="00FF5DDD" w:rsidRDefault="00FF5DDD" w:rsidP="0038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451" w14:textId="77777777" w:rsidR="00FF5DDD" w:rsidRDefault="00FF5DDD" w:rsidP="003836CB">
      <w:r>
        <w:separator/>
      </w:r>
    </w:p>
  </w:footnote>
  <w:footnote w:type="continuationSeparator" w:id="0">
    <w:p w14:paraId="7AFA29D9" w14:textId="77777777" w:rsidR="00FF5DDD" w:rsidRDefault="00FF5DDD" w:rsidP="0038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B61"/>
    <w:multiLevelType w:val="hybridMultilevel"/>
    <w:tmpl w:val="9972576A"/>
    <w:lvl w:ilvl="0" w:tplc="F1609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90CBA"/>
    <w:multiLevelType w:val="hybridMultilevel"/>
    <w:tmpl w:val="C05072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F87E93"/>
    <w:multiLevelType w:val="hybridMultilevel"/>
    <w:tmpl w:val="CFFA6712"/>
    <w:lvl w:ilvl="0" w:tplc="4E2C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1B8"/>
    <w:multiLevelType w:val="hybridMultilevel"/>
    <w:tmpl w:val="153C273C"/>
    <w:lvl w:ilvl="0" w:tplc="4E2C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130185">
    <w:abstractNumId w:val="3"/>
  </w:num>
  <w:num w:numId="2" w16cid:durableId="825586792">
    <w:abstractNumId w:val="2"/>
  </w:num>
  <w:num w:numId="3" w16cid:durableId="431244987">
    <w:abstractNumId w:val="0"/>
  </w:num>
  <w:num w:numId="4" w16cid:durableId="109185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A"/>
    <w:rsid w:val="000E2CD2"/>
    <w:rsid w:val="000F2702"/>
    <w:rsid w:val="0013042E"/>
    <w:rsid w:val="001535AE"/>
    <w:rsid w:val="00172B9F"/>
    <w:rsid w:val="00184AB3"/>
    <w:rsid w:val="001C2D57"/>
    <w:rsid w:val="0022344E"/>
    <w:rsid w:val="00232C64"/>
    <w:rsid w:val="0026709A"/>
    <w:rsid w:val="002670BD"/>
    <w:rsid w:val="002D25E4"/>
    <w:rsid w:val="002D2C9D"/>
    <w:rsid w:val="00301A67"/>
    <w:rsid w:val="0031733E"/>
    <w:rsid w:val="00337A2B"/>
    <w:rsid w:val="003836CB"/>
    <w:rsid w:val="00384359"/>
    <w:rsid w:val="00386EAA"/>
    <w:rsid w:val="003904DA"/>
    <w:rsid w:val="00395B8A"/>
    <w:rsid w:val="003A6900"/>
    <w:rsid w:val="003D04CF"/>
    <w:rsid w:val="003D38A1"/>
    <w:rsid w:val="00400003"/>
    <w:rsid w:val="00406573"/>
    <w:rsid w:val="00415836"/>
    <w:rsid w:val="00456CA5"/>
    <w:rsid w:val="004A3837"/>
    <w:rsid w:val="004F3E09"/>
    <w:rsid w:val="00523468"/>
    <w:rsid w:val="00533263"/>
    <w:rsid w:val="00580522"/>
    <w:rsid w:val="005D1412"/>
    <w:rsid w:val="005D2B5F"/>
    <w:rsid w:val="005E3441"/>
    <w:rsid w:val="0060380D"/>
    <w:rsid w:val="00672F92"/>
    <w:rsid w:val="006907E0"/>
    <w:rsid w:val="006A07E2"/>
    <w:rsid w:val="006A0A75"/>
    <w:rsid w:val="006A1680"/>
    <w:rsid w:val="006C4023"/>
    <w:rsid w:val="006E4C64"/>
    <w:rsid w:val="0077545F"/>
    <w:rsid w:val="007A7C8C"/>
    <w:rsid w:val="0085465C"/>
    <w:rsid w:val="008A2A12"/>
    <w:rsid w:val="008A38B2"/>
    <w:rsid w:val="008C4848"/>
    <w:rsid w:val="008D7DCA"/>
    <w:rsid w:val="00913578"/>
    <w:rsid w:val="00983518"/>
    <w:rsid w:val="009B12EB"/>
    <w:rsid w:val="009B4B57"/>
    <w:rsid w:val="00A124D9"/>
    <w:rsid w:val="00A76720"/>
    <w:rsid w:val="00AA219C"/>
    <w:rsid w:val="00AA6F47"/>
    <w:rsid w:val="00B413D9"/>
    <w:rsid w:val="00B54CF9"/>
    <w:rsid w:val="00BA02E1"/>
    <w:rsid w:val="00BB705F"/>
    <w:rsid w:val="00BF2541"/>
    <w:rsid w:val="00C55E0C"/>
    <w:rsid w:val="00C727B6"/>
    <w:rsid w:val="00CF4B83"/>
    <w:rsid w:val="00D6788F"/>
    <w:rsid w:val="00DA57D4"/>
    <w:rsid w:val="00DB23C9"/>
    <w:rsid w:val="00DB4B6E"/>
    <w:rsid w:val="00DD5929"/>
    <w:rsid w:val="00DD6414"/>
    <w:rsid w:val="00DE4FBF"/>
    <w:rsid w:val="00E0126F"/>
    <w:rsid w:val="00E626F6"/>
    <w:rsid w:val="00E71344"/>
    <w:rsid w:val="00E72941"/>
    <w:rsid w:val="00E93EB2"/>
    <w:rsid w:val="00EC06A2"/>
    <w:rsid w:val="00EF21AE"/>
    <w:rsid w:val="00F13829"/>
    <w:rsid w:val="00F20BCB"/>
    <w:rsid w:val="00F35A02"/>
    <w:rsid w:val="00F53713"/>
    <w:rsid w:val="00F65DDD"/>
    <w:rsid w:val="00F72900"/>
    <w:rsid w:val="00FE5AA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FE398"/>
  <w15:docId w15:val="{63400A39-29F7-4C2A-9BD9-ED5EF82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7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54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3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38A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04C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141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41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3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3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7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rova@mesto-zat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C371-75DC-4F04-8000-40213ED2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Kluzova</dc:creator>
  <cp:lastModifiedBy>Světlana Janegová Tököliová</cp:lastModifiedBy>
  <cp:revision>2</cp:revision>
  <cp:lastPrinted>2018-06-13T07:17:00Z</cp:lastPrinted>
  <dcterms:created xsi:type="dcterms:W3CDTF">2023-04-19T13:20:00Z</dcterms:created>
  <dcterms:modified xsi:type="dcterms:W3CDTF">2023-04-19T13:20:00Z</dcterms:modified>
</cp:coreProperties>
</file>