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E1" w:rsidRDefault="0034467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756E1" w:rsidRDefault="004E0335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3AB9CE" wp14:editId="6BF6FD42">
            <wp:simplePos x="0" y="0"/>
            <wp:positionH relativeFrom="column">
              <wp:posOffset>2304415</wp:posOffset>
            </wp:positionH>
            <wp:positionV relativeFrom="paragraph">
              <wp:posOffset>106045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676">
        <w:rPr>
          <w:rFonts w:ascii="Arial" w:hAnsi="Arial" w:cs="Arial"/>
          <w:sz w:val="24"/>
          <w:szCs w:val="24"/>
        </w:rPr>
        <w:tab/>
      </w:r>
      <w:r w:rsidR="0034467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756E1" w:rsidRDefault="00344676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A756E1" w:rsidRDefault="00344676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1.11.2012</w:t>
      </w:r>
      <w:proofErr w:type="gramEnd"/>
    </w:p>
    <w:p w:rsidR="00A756E1" w:rsidRDefault="00344676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155 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186 /12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ředitele Městské policie Žatec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Směna pozemků ul. Nákladní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nemovitosti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672 Komenského alej v Žatci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DPH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účelová dotace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účelové dotace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rozpočtová </w:t>
      </w:r>
    </w:p>
    <w:p w:rsidR="00A756E1" w:rsidRDefault="0034467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a uložení odvodu z investičního fondu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Zřizovací listina organizační složky JESLE, Bratří Čapků 2775, Žatec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Prominutí odložené splátky kupní ceny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a.s. – prominutí dluhu z půjčky i s následnými úroky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a.s. – přistoupení Města Žatec k závazkům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kraje, a.s.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kraje, a.s.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Obecně závazná vyhláška o nařízení speciální ochranné deratizace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Delegování starostky města na valnou hromadu Severočeské vodárenské </w:t>
      </w:r>
    </w:p>
    <w:p w:rsidR="00A756E1" w:rsidRDefault="0034467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společnosti a.s.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 3 Územního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plánu Žatec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 právo na pozemek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524/54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 právo na pozemky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5814/8-11, 5814/13 a 5814/17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56E1" w:rsidRDefault="0034467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kontrolního výboru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A756E1" w:rsidRDefault="003446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EF00FE" w:rsidRDefault="00EF00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335" w:rsidRDefault="004E03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155/12</w:t>
      </w:r>
      <w:r>
        <w:rPr>
          <w:rFonts w:ascii="Arial" w:hAnsi="Arial" w:cs="Arial"/>
          <w:sz w:val="24"/>
          <w:szCs w:val="24"/>
        </w:rPr>
        <w:tab/>
      </w:r>
      <w:r w:rsidR="007C51E5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EF00FE" w:rsidRDefault="00EF00FE" w:rsidP="007C51E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projednalo a schvaluje návrhovou komisi ve složení </w:t>
      </w: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Ing. Radek Růžička, Mgr. Jaroslava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Raganová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, MVDr. Břetislav Frýba.</w:t>
      </w:r>
    </w:p>
    <w:p w:rsidR="007C51E5" w:rsidRDefault="007C51E5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F00FE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>Zastupitelstvo města Žatce schvaluje program zasedání s tímto doplněním: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zařazení bodu č. 5a – projednání iniciativy v souvislosti s novým Organizačním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řádem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- bod č. 29 - Použití peněz z výnosu z loterií a jiných podobných her</w:t>
      </w: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bod č. 30 - Dopravní situace v ul. Jana ze Žatce.</w:t>
      </w:r>
    </w:p>
    <w:p w:rsidR="007C51E5" w:rsidRDefault="007C51E5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EF00FE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projednalo a bere na vědomí kontrolu usnesení z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minulého jednání zastupitelstva města a dále Zastupitelstvo města Žatce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schvaluje opravu usnesení č. 142/12 Dodatek č. 2 ke zřizovací listině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příspěvkové organizace ZŠ, Žatec, P. Bezruče 2000, okr. Louny tak, že text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„Dodatek č. 2 ke zřizovací listině příspěvkové organizace ZŠ, Žatec, P. Bezruče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2000, okres Louny“ se mění na „Dodatek č. 2 ke zřizovací listině příspěvkové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organizace Základní škola Žatec, Petra Bezruče 2000, okres Louny“; ostatní </w:t>
      </w: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náležitosti Dodatku č. 2 zůstávají beze změny.</w:t>
      </w:r>
    </w:p>
    <w:p w:rsidR="007C51E5" w:rsidRDefault="007C51E5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EF00FE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>Zastupitelstvo města Žatce bere na vědomí zprávu o činnosti Nemocnice Žatec,</w:t>
      </w: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o.p.s. za období do 22.10.212.</w:t>
      </w:r>
    </w:p>
    <w:p w:rsidR="007C51E5" w:rsidRDefault="007C51E5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Zastupitelstvo města Žatce bere na vědomí zprávu o činnosti Žatecké teplárenské, a.s. za období srpen a září 2012.</w:t>
      </w:r>
    </w:p>
    <w:p w:rsidR="007C51E5" w:rsidRDefault="007C51E5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ředitele Městské policie Žatec</w:t>
      </w:r>
    </w:p>
    <w:p w:rsidR="00EF00FE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>Zastupitelstvo města Žatce pověřuje na základě návrhu starostky města Žatec a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v souladu s ustanovením § 3 odst. 2 zákona č. 553/1991 Sb., o obecní policii, </w:t>
      </w: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ve znění pozdějších předpisů </w:t>
      </w:r>
      <w:r w:rsidR="006A4894">
        <w:rPr>
          <w:rFonts w:ascii="Tahoma" w:hAnsi="Tahoma" w:cs="Tahoma"/>
          <w:color w:val="000000"/>
          <w:sz w:val="24"/>
          <w:szCs w:val="24"/>
        </w:rPr>
        <w:t xml:space="preserve">fyzickou osobu </w:t>
      </w:r>
      <w:r>
        <w:rPr>
          <w:rFonts w:ascii="Tahoma" w:hAnsi="Tahoma" w:cs="Tahoma"/>
          <w:color w:val="000000"/>
          <w:sz w:val="24"/>
          <w:szCs w:val="24"/>
        </w:rPr>
        <w:t xml:space="preserve">plněním úkolů při řízení Městské policie Žatec s účinností od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01.12.2012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na dobu neurčitou s podmínkou složení zkoušky odborné způsobilosti do 6 měsíců od vzniku pracovního poměru k Městu Žatec – Městské policii Žatec.</w:t>
      </w:r>
    </w:p>
    <w:p w:rsidR="007C51E5" w:rsidRDefault="007C51E5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F00FE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neschvaluje prodej pozemku ostatní plochy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4491/11 o výměře 391 m2 v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Žatec z důvodu vedení inženýrských sítí a </w:t>
      </w: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zařazení pozemku dle ÚP města do veřejně přístupných ploch.</w:t>
      </w:r>
    </w:p>
    <w:p w:rsidR="007C51E5" w:rsidRDefault="007C51E5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</w:p>
    <w:p w:rsidR="00EF00FE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Žatce  schvaluje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prodej  pozemku orná půda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59/13 </w:t>
      </w: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o výměře 10222 m2 v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Radíčeves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4894">
        <w:rPr>
          <w:rFonts w:ascii="Tahoma" w:hAnsi="Tahoma" w:cs="Tahoma"/>
          <w:color w:val="000000"/>
          <w:sz w:val="24"/>
          <w:szCs w:val="24"/>
        </w:rPr>
        <w:t xml:space="preserve">fyzické osobě </w:t>
      </w:r>
      <w:r>
        <w:rPr>
          <w:rFonts w:ascii="Tahoma" w:hAnsi="Tahoma" w:cs="Tahoma"/>
          <w:color w:val="000000"/>
          <w:sz w:val="24"/>
          <w:szCs w:val="24"/>
        </w:rPr>
        <w:t>za kupní cenu 201.440,- Kč a poplatky spojené s provedením kupní smlouvy se závazkem umožnění realizace větrolamu dle územního plánu.</w:t>
      </w:r>
    </w:p>
    <w:p w:rsidR="007C51E5" w:rsidRDefault="007C51E5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51E5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</w:p>
    <w:p w:rsidR="00EF00FE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prodej části pozemku ostatní plochy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5E5B06" w:rsidRDefault="00EF00FE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365/1 podle geometrického plánu č. 163-61/2012 nově označené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365/34 o výměře 76 m2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366/6 o výměře 115 m2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Radíčeves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Ředitelství silnic a dálnic ČR,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pozemky  jsou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součástí mostu, za kupní cenu 56.170,- Kč, za podmínek stanovených odborem rozvoje města a zřízení věcného břemene o právu vstupu, užívání, provozování a údržby staveb pro </w:t>
      </w:r>
      <w:r w:rsidR="005E5B06">
        <w:rPr>
          <w:rFonts w:ascii="Tahoma" w:hAnsi="Tahoma" w:cs="Tahoma"/>
          <w:color w:val="000000"/>
          <w:sz w:val="24"/>
          <w:szCs w:val="24"/>
        </w:rPr>
        <w:t>Město Žatec.</w:t>
      </w:r>
    </w:p>
    <w:p w:rsidR="005E5B06" w:rsidRDefault="005E5B06" w:rsidP="007C51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F00FE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prodej pozemku zahrady 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4625/3 o </w:t>
      </w: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výměře 25 m2 v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Žatec </w:t>
      </w:r>
      <w:r w:rsidR="006A4894">
        <w:rPr>
          <w:rFonts w:ascii="Tahoma" w:hAnsi="Tahoma" w:cs="Tahoma"/>
          <w:color w:val="000000"/>
          <w:sz w:val="24"/>
          <w:szCs w:val="24"/>
        </w:rPr>
        <w:t>fyzické osobě</w:t>
      </w:r>
      <w:r>
        <w:rPr>
          <w:rFonts w:ascii="Tahoma" w:hAnsi="Tahoma" w:cs="Tahoma"/>
          <w:color w:val="000000"/>
          <w:sz w:val="24"/>
          <w:szCs w:val="24"/>
        </w:rPr>
        <w:t xml:space="preserve"> za kupní cenu 6.250,- Kč a poplatky spojené s provedením kupní smlouvy.</w:t>
      </w:r>
    </w:p>
    <w:p w:rsidR="005E5B06" w:rsidRDefault="005E5B06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</w:p>
    <w:p w:rsidR="00EF00FE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prodej pozemku zastavěné plochy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st.p.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51 o výměře 28 m2 v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Milčeves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4894">
        <w:rPr>
          <w:rFonts w:ascii="Tahoma" w:hAnsi="Tahoma" w:cs="Tahoma"/>
          <w:color w:val="000000"/>
          <w:sz w:val="24"/>
          <w:szCs w:val="24"/>
        </w:rPr>
        <w:t>fyzickým osobám</w:t>
      </w:r>
      <w:r>
        <w:rPr>
          <w:rFonts w:ascii="Tahoma" w:hAnsi="Tahoma" w:cs="Tahoma"/>
          <w:color w:val="000000"/>
          <w:sz w:val="24"/>
          <w:szCs w:val="24"/>
        </w:rPr>
        <w:t xml:space="preserve"> za kupní cenu 2.800,- Kč a poplatky spojené s provedením kupní smlouvy.</w:t>
      </w:r>
    </w:p>
    <w:p w:rsidR="005E5B06" w:rsidRDefault="005E5B06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Směna pozemků ul. Nákladní</w:t>
      </w:r>
    </w:p>
    <w:p w:rsidR="00EF00FE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směnu pozemků část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zastavěné  plochy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st.p.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609/2 dle GP č. 5693-4247/2012 nově označené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7262 o výměře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160 m2 v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Žatec z majetku Města Žatec za pozemky část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zastavěné  plochy</w:t>
      </w:r>
      <w:proofErr w:type="gramEnd"/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607/2  díl „b“ o výměře 7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m2 a  část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zastavěné plochy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607/5 díl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„d“ o výměře 7 m2 dle GP č. 5693-4247/2012 nově označené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7261 o </w:t>
      </w: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celkové výměře 14 m2 v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Žatec z majetku </w:t>
      </w:r>
      <w:r w:rsidR="006A4894">
        <w:rPr>
          <w:rFonts w:ascii="Tahoma" w:hAnsi="Tahoma" w:cs="Tahoma"/>
          <w:color w:val="000000"/>
          <w:sz w:val="24"/>
          <w:szCs w:val="24"/>
        </w:rPr>
        <w:t xml:space="preserve">fyzických osob </w:t>
      </w:r>
      <w:r>
        <w:rPr>
          <w:rFonts w:ascii="Tahoma" w:hAnsi="Tahoma" w:cs="Tahoma"/>
          <w:color w:val="000000"/>
          <w:sz w:val="24"/>
          <w:szCs w:val="24"/>
        </w:rPr>
        <w:t>s podmínkou doplacení rozdílu výměry pozemků ve výši 219.000,- Kč a poplatky spojené s uzavřením směnné smlouvy.</w:t>
      </w:r>
    </w:p>
    <w:p w:rsidR="005E5B06" w:rsidRDefault="005E5B06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nemovitosti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672 Komenského alej v</w:t>
      </w:r>
      <w:r w:rsidR="005E5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F00FE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prodej nemovitosti (kulturní památky)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č.p.</w:t>
      </w:r>
      <w:proofErr w:type="gramEnd"/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672 v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Komenského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aleji v Žatci se zastavěnou plochou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902 o výměře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316 m2 a ostatní plochou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4633/17 o výměře 146 m2 v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Žatec </w:t>
      </w:r>
      <w:r w:rsidR="006A4894">
        <w:rPr>
          <w:rFonts w:ascii="Tahoma" w:hAnsi="Tahoma" w:cs="Tahoma"/>
          <w:color w:val="000000"/>
          <w:sz w:val="24"/>
          <w:szCs w:val="24"/>
        </w:rPr>
        <w:t>fyzické osobě</w:t>
      </w:r>
      <w:r>
        <w:rPr>
          <w:rFonts w:ascii="Tahoma" w:hAnsi="Tahoma" w:cs="Tahoma"/>
          <w:color w:val="000000"/>
          <w:sz w:val="24"/>
          <w:szCs w:val="24"/>
        </w:rPr>
        <w:t xml:space="preserve"> za kupní cenu 1.400.000,- Kč a náklady s tímto převodem spojené za těchto podmínek: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kupní smlouva, sepsaná ve formě notářského zápisu, bude obsahovat závazek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kupujícího jako kumulativní podmínku, ve lhůtě 1 roku od vkladu vlastnického </w:t>
      </w:r>
    </w:p>
    <w:p w:rsidR="006A4894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práva do KN požádat o vydání stavebního povolení na rekonstrukci vnějšího pláště domu, jmenovitě vnější fasády, střechy a výplně otvorů a tuto rekonstrukci dokončit nejpozději do 3 let od vkladu vlastnického práva do KN, když dokončením se rozumí datum vydání kolaudačního rozhodnutí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kupní smlouva bude obsahovat smluvní sankci spočívající v tom, že nesplní-li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kupující první, či posléze druhou shora uvedenou podmínku, bude ho stíhat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povinnost zaplatit smluvní sankci ve výši 300.000,- Kč, která bude splatná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ve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lhůtě 30 dnů od obdržení výzvy města, nejpozději však do jednoho roku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ode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dne marného uplynutí lhůty ke splnění první či druhé podmínky.</w:t>
      </w:r>
    </w:p>
    <w:p w:rsidR="005E5B06" w:rsidRDefault="005E5B06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5B06" w:rsidRDefault="005E5B06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</w:t>
      </w:r>
      <w:r w:rsidR="005E5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DPH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rozpočtovou změnu na zapojení nadměrného </w:t>
      </w:r>
      <w:r>
        <w:rPr>
          <w:rFonts w:ascii="Tahoma" w:hAnsi="Tahoma" w:cs="Tahoma"/>
          <w:color w:val="000000"/>
          <w:sz w:val="24"/>
          <w:szCs w:val="24"/>
        </w:rPr>
        <w:lastRenderedPageBreak/>
        <w:t>odpočtu DPH z akce „Otevřené letní koupaliště v Žatci“ do rozpočtu Města Žatce.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Výdaje: 741-6171-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5901              + 18.280.000,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- Kč (posílení RF)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Výdaje: 739-3412-6121,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783    +    747.000,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- Kč (akce koupaliště)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Výdaje: 739-3412-6121,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783    +  1.655.000,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- Kč (Tepelný napaječ)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Příjmy:  719-6171-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2222             + 10.198.000,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- Kč (přeplatek DPH)</w:t>
      </w: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Výdaje: 719-6399-5362              </w:t>
      </w:r>
      <w:r w:rsidR="005E5B06"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5E5B06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10.484.000, - Kč (platba daní a poplatků).</w:t>
      </w:r>
    </w:p>
    <w:p w:rsidR="005E5B06" w:rsidRDefault="005E5B06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EF00FE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rozpočtovou změnu ve výši 518.000,- Kč,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a to zapojení plnění pojistné události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Příjmy: 719-6171-2322            + 518.000,- Kč (poj.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událost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)</w:t>
      </w: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Výdaje: 741-6171-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5901           + 518.000,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- Kč (posílení rezervního fondu).</w:t>
      </w:r>
    </w:p>
    <w:p w:rsidR="005E5B06" w:rsidRDefault="005E5B06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účelová dotace</w:t>
      </w:r>
    </w:p>
    <w:p w:rsidR="00EF00FE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rozpočtovou změnu ve výši 5.977.000,-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Kč, a to narovnání rozpočtu města na základě přijaté investiční účelové dotace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na realizaci energetických úspor dodatečným zateplením objektu ZŠ Jižní ulice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2777, Žatec, číslo projektu CZ.1.02/3.00/09.04417/09035753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Příjmy: 714-6171-3129                     - 6.852.000,- Kč předpokládaný příjem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="005E5B06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4216 UZ 54515835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57      </w:t>
      </w:r>
      <w:r w:rsidR="005E5B06">
        <w:rPr>
          <w:rFonts w:ascii="Tahoma" w:hAnsi="Tahoma" w:cs="Tahoma"/>
          <w:color w:val="000000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24"/>
          <w:szCs w:val="24"/>
        </w:rPr>
        <w:t>+  826.000,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- Kč přijatá dotace MŽP</w:t>
      </w:r>
    </w:p>
    <w:p w:rsidR="00EF00FE" w:rsidRDefault="005E5B06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EF00FE">
        <w:rPr>
          <w:rFonts w:ascii="Tahoma" w:hAnsi="Tahoma" w:cs="Tahoma"/>
          <w:color w:val="000000"/>
          <w:sz w:val="24"/>
          <w:szCs w:val="24"/>
        </w:rPr>
        <w:t xml:space="preserve">       4213 UZ 54190877 </w:t>
      </w:r>
      <w:proofErr w:type="spellStart"/>
      <w:r w:rsidR="00EF00FE">
        <w:rPr>
          <w:rFonts w:ascii="Tahoma" w:hAnsi="Tahoma" w:cs="Tahoma"/>
          <w:color w:val="000000"/>
          <w:sz w:val="24"/>
          <w:szCs w:val="24"/>
        </w:rPr>
        <w:t>org</w:t>
      </w:r>
      <w:proofErr w:type="spellEnd"/>
      <w:r w:rsidR="00EF00FE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gramStart"/>
      <w:r w:rsidR="00EF00FE">
        <w:rPr>
          <w:rFonts w:ascii="Tahoma" w:hAnsi="Tahoma" w:cs="Tahoma"/>
          <w:color w:val="000000"/>
          <w:sz w:val="24"/>
          <w:szCs w:val="24"/>
        </w:rPr>
        <w:t xml:space="preserve">57  </w:t>
      </w:r>
      <w:r>
        <w:rPr>
          <w:rFonts w:ascii="Tahoma" w:hAnsi="Tahoma" w:cs="Tahoma"/>
          <w:color w:val="000000"/>
          <w:sz w:val="24"/>
          <w:szCs w:val="24"/>
        </w:rPr>
        <w:t xml:space="preserve">   </w:t>
      </w:r>
      <w:r w:rsidR="00EF00FE">
        <w:rPr>
          <w:rFonts w:ascii="Tahoma" w:hAnsi="Tahoma" w:cs="Tahoma"/>
          <w:color w:val="000000"/>
          <w:sz w:val="24"/>
          <w:szCs w:val="24"/>
        </w:rPr>
        <w:t xml:space="preserve">    +   49.000,</w:t>
      </w:r>
      <w:proofErr w:type="gramEnd"/>
      <w:r w:rsidR="00EF00FE">
        <w:rPr>
          <w:rFonts w:ascii="Tahoma" w:hAnsi="Tahoma" w:cs="Tahoma"/>
          <w:color w:val="000000"/>
          <w:sz w:val="24"/>
          <w:szCs w:val="24"/>
        </w:rPr>
        <w:t>- Kč přijatá dotace SFŽP</w:t>
      </w: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Výdaje: 741-6171-6901                    - 5.977.000,- Kč investiční fond.</w:t>
      </w:r>
    </w:p>
    <w:p w:rsidR="005E5B06" w:rsidRDefault="005E5B06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5B06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účelové dotace</w:t>
      </w:r>
    </w:p>
    <w:p w:rsidR="00EF00FE" w:rsidRDefault="00EF00FE" w:rsidP="005E5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rozpočtovou změnu ve výši 8.110.000,00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Kč, a to zapojení účelových dotací na projekt „Realizace energetických úspor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dodatečným zateplením objektů ZŠ Logopedická, Speciálně pedagogická,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pavilon Stříbro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č.p.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1254 a areál MŠ Bratří Čapků 2775, Žatec, č. projektu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CZ.1.02/3.2.00/09.04416“ do rozpočtu města.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Příjmy: 4113-ÚZ 54190001-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16    +</w:t>
      </w:r>
      <w:r w:rsidR="005E5B0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4894">
        <w:rPr>
          <w:rFonts w:ascii="Tahoma" w:hAnsi="Tahoma" w:cs="Tahoma"/>
          <w:color w:val="000000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24"/>
          <w:szCs w:val="24"/>
        </w:rPr>
        <w:t>14.000,00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Kč (neinvestiční dotace SFŽP)</w:t>
      </w:r>
    </w:p>
    <w:p w:rsidR="00EF00FE" w:rsidRDefault="005E5B06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EF00FE">
        <w:rPr>
          <w:rFonts w:ascii="Tahoma" w:hAnsi="Tahoma" w:cs="Tahoma"/>
          <w:color w:val="000000"/>
          <w:sz w:val="24"/>
          <w:szCs w:val="24"/>
        </w:rPr>
        <w:t xml:space="preserve">       4116-ÚZ 54515370-</w:t>
      </w:r>
      <w:proofErr w:type="gramStart"/>
      <w:r w:rsidR="00EF00FE">
        <w:rPr>
          <w:rFonts w:ascii="Tahoma" w:hAnsi="Tahoma" w:cs="Tahoma"/>
          <w:color w:val="000000"/>
          <w:sz w:val="24"/>
          <w:szCs w:val="24"/>
        </w:rPr>
        <w:t>16    +</w:t>
      </w:r>
      <w:r w:rsidR="006A4894">
        <w:rPr>
          <w:rFonts w:ascii="Tahoma" w:hAnsi="Tahoma" w:cs="Tahoma"/>
          <w:color w:val="000000"/>
          <w:sz w:val="24"/>
          <w:szCs w:val="24"/>
        </w:rPr>
        <w:t xml:space="preserve">   </w:t>
      </w:r>
      <w:r w:rsidR="00EF00FE">
        <w:rPr>
          <w:rFonts w:ascii="Tahoma" w:hAnsi="Tahoma" w:cs="Tahoma"/>
          <w:color w:val="000000"/>
          <w:sz w:val="24"/>
          <w:szCs w:val="24"/>
        </w:rPr>
        <w:t>246.000,00</w:t>
      </w:r>
      <w:proofErr w:type="gramEnd"/>
      <w:r w:rsidR="00EF00FE">
        <w:rPr>
          <w:rFonts w:ascii="Tahoma" w:hAnsi="Tahoma" w:cs="Tahoma"/>
          <w:color w:val="000000"/>
          <w:sz w:val="24"/>
          <w:szCs w:val="24"/>
        </w:rPr>
        <w:t xml:space="preserve"> Kč (neinvestiční dotace EU)</w:t>
      </w:r>
    </w:p>
    <w:p w:rsidR="002E6FCC" w:rsidRPr="002E6FCC" w:rsidRDefault="002E6FCC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</w:t>
      </w:r>
      <w:r w:rsidRPr="002E6FCC">
        <w:rPr>
          <w:rFonts w:ascii="Tahoma" w:hAnsi="Tahoma" w:cs="Tahoma"/>
          <w:color w:val="000000"/>
          <w:sz w:val="24"/>
          <w:szCs w:val="24"/>
        </w:rPr>
        <w:t xml:space="preserve">  4213-ÚZ 54190877-</w:t>
      </w:r>
      <w:proofErr w:type="gramStart"/>
      <w:r w:rsidRPr="002E6FCC">
        <w:rPr>
          <w:rFonts w:ascii="Tahoma" w:hAnsi="Tahoma" w:cs="Tahoma"/>
          <w:color w:val="000000"/>
          <w:sz w:val="24"/>
          <w:szCs w:val="24"/>
        </w:rPr>
        <w:t xml:space="preserve">16    + </w:t>
      </w:r>
      <w:r w:rsidR="006A4894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2E6FCC">
        <w:rPr>
          <w:rFonts w:ascii="Tahoma" w:hAnsi="Tahoma" w:cs="Tahoma"/>
          <w:color w:val="000000"/>
          <w:sz w:val="24"/>
          <w:szCs w:val="24"/>
        </w:rPr>
        <w:t>436.000,00</w:t>
      </w:r>
      <w:proofErr w:type="gramEnd"/>
      <w:r w:rsidRPr="002E6FCC">
        <w:rPr>
          <w:rFonts w:ascii="Tahoma" w:hAnsi="Tahoma" w:cs="Tahoma"/>
          <w:color w:val="000000"/>
          <w:sz w:val="24"/>
          <w:szCs w:val="24"/>
        </w:rPr>
        <w:t xml:space="preserve"> Kč (investiční dotace SFŽP)</w:t>
      </w:r>
    </w:p>
    <w:p w:rsidR="002E6FCC" w:rsidRPr="002E6FCC" w:rsidRDefault="002E6FCC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E6FCC">
        <w:rPr>
          <w:rFonts w:ascii="Tahoma" w:hAnsi="Tahoma" w:cs="Tahoma"/>
          <w:color w:val="000000"/>
          <w:sz w:val="24"/>
          <w:szCs w:val="24"/>
        </w:rPr>
        <w:t xml:space="preserve">        4216-ÚZ 54515835-16    + 7.414.000,00 Kč (investiční dotace EU)</w:t>
      </w:r>
    </w:p>
    <w:p w:rsidR="002E6FCC" w:rsidRDefault="002E6FCC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E6FCC">
        <w:rPr>
          <w:rFonts w:ascii="Tahoma" w:hAnsi="Tahoma" w:cs="Tahoma"/>
          <w:color w:val="000000"/>
          <w:sz w:val="24"/>
          <w:szCs w:val="24"/>
        </w:rPr>
        <w:t>Výdaje: 741-6171-</w:t>
      </w:r>
      <w:proofErr w:type="gramStart"/>
      <w:r w:rsidRPr="002E6FCC">
        <w:rPr>
          <w:rFonts w:ascii="Tahoma" w:hAnsi="Tahoma" w:cs="Tahoma"/>
          <w:color w:val="000000"/>
          <w:sz w:val="24"/>
          <w:szCs w:val="24"/>
        </w:rPr>
        <w:t xml:space="preserve">6901      </w:t>
      </w:r>
      <w:r>
        <w:rPr>
          <w:rFonts w:ascii="Tahoma" w:hAnsi="Tahoma" w:cs="Tahoma"/>
          <w:color w:val="000000"/>
          <w:sz w:val="24"/>
          <w:szCs w:val="24"/>
        </w:rPr>
        <w:t xml:space="preserve">     + 8.110.000,00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Kč (IF).</w:t>
      </w:r>
    </w:p>
    <w:p w:rsidR="002E6FCC" w:rsidRDefault="002E6FCC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F00FE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rozpočtová </w:t>
      </w:r>
    </w:p>
    <w:p w:rsidR="002E6FCC" w:rsidRDefault="002E6FCC" w:rsidP="002E6F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F00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a uložení odvodu z investičního fondu</w:t>
      </w:r>
    </w:p>
    <w:p w:rsidR="00EF00FE" w:rsidRDefault="00EF00FE" w:rsidP="002E6F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rozpočtovou změnu na zapojení odvodu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uloženého podle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§ 28 odst. 6 písm. b) zákona č. 250/2000 Sb., o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pravidlech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územních rozpočtů, ve znění pozdějších předpisů,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příspěvkové organizaci Základní škola Žatec, Komenského alej 749, okres Louny: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Příjmy: 714-3113-2122 -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552     + 1.330.000,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- Kč odvod z investičního fondu PO</w:t>
      </w:r>
    </w:p>
    <w:p w:rsidR="002E6FCC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Výdaje: 714-3113-5331 -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552    + 1.330.000,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- Kč příspěvek PO.</w:t>
      </w:r>
    </w:p>
    <w:p w:rsidR="002E6FCC" w:rsidRDefault="002E6FCC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E6FCC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Zřizovací listina organizační složky JESLE, Bratří Čapků 2775, Žatec</w:t>
      </w:r>
    </w:p>
    <w:p w:rsidR="00EF00FE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povolení podnikatelské činnosti „Péče o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>dítě do tří let věku v denním režimu“, a to pro město Žatec na činnost organizační složky JESLE, Bratří Čapků 2775, Žatec.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změnu Zřizovací listiny organizační složky </w:t>
      </w:r>
    </w:p>
    <w:p w:rsidR="002E6FCC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JESLE, Bratří Čapků 2775, Žatec.</w:t>
      </w:r>
    </w:p>
    <w:p w:rsidR="002E6FCC" w:rsidRDefault="002E6FCC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E6FCC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Prominutí odložené splátky kupní ceny</w:t>
      </w:r>
    </w:p>
    <w:p w:rsidR="00EF00FE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>Zastupitelstvo města Žatce schvaluje dle § 85 písm. f) zákona č. 128/2000 Sb.,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o obcích (obecní zřízení) ve znění pozdějších předpisů prominutí odložené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splátky kupní ceny společnosti RENT POINT KGS a.s. za prodej nemovitosti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č.p.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56 se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259/1 a nemovitosti bez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č.p.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č.e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se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259/2 v Žatci ve výši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2.972.691,- Kč z důvodu splnění podmínek Kupní smlouvy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č.j.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NZ 87/2006 a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Dohody o narovnání a Dohody o nahrazení závazku novým, ze dne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31.7.2012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</w:p>
    <w:p w:rsidR="002E6FCC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objekt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č.p.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56 v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 Žatec.</w:t>
      </w:r>
    </w:p>
    <w:p w:rsidR="002E6FCC" w:rsidRDefault="002E6FCC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F00FE" w:rsidRDefault="00EF00FE" w:rsidP="002E6F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Chrám Chmele a Piva a.s. – prominutí dluhu z půjčky i s následnými </w:t>
      </w:r>
    </w:p>
    <w:p w:rsidR="002E6FCC" w:rsidRDefault="00EF00FE" w:rsidP="002E6F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6FCC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úroky</w:t>
      </w:r>
    </w:p>
    <w:p w:rsidR="00EF00FE" w:rsidRDefault="00EF00FE" w:rsidP="002E6F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dle ustanovení § 85 písm. f) zákona č.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128/2000 Sb., o obcích (obecní zřízení), ve znění pozdějších předpisů,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prominutí pohledávky, a to z původně bezúročné půjčky ve výši 110.000,- Kč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poskytnuté Městem Žatec společností Chrám Chmele a Piva a.s. ze dne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6.11.2007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 dále, z důvodu nesplnění závazku ve stanovené lhůtě, prominutí </w:t>
      </w: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úroku z prodlení dle nařízení vlády č. 142/1994 Sb., ve znění pozdějších </w:t>
      </w:r>
      <w:r w:rsidR="003702D5">
        <w:rPr>
          <w:rFonts w:ascii="Tahoma" w:hAnsi="Tahoma" w:cs="Tahoma"/>
          <w:color w:val="000000"/>
          <w:sz w:val="24"/>
          <w:szCs w:val="24"/>
        </w:rPr>
        <w:t>předpisů.</w:t>
      </w:r>
    </w:p>
    <w:p w:rsidR="003702D5" w:rsidRDefault="003702D5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a.s. – přistoupení Města Žatec k</w:t>
      </w:r>
      <w:r w:rsidR="00370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závazkům</w:t>
      </w:r>
    </w:p>
    <w:p w:rsidR="00EF00FE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dle ustanovení § 85 písm. j) zákona č.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128/2000 Sb., o obcích (obecní zřízení), ve znění pozdějších předpisů, Dohody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o přistoupení k závazkům společnosti Chrám Chmele a Piva a.s., a to z půjčky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ve</w:t>
      </w:r>
      <w:proofErr w:type="gramEnd"/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výši 300.000,- Kč s úrokem 3,5 % poskytnuté věřitelem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Heineken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Česká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republika, a.s., IČ 45148066, se sídlem Krušovice, U Pivovaru 1, a dále z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bezúročné půjčky ve výši 50.000,- Kč věřitele Svaz pěstitelů chmele Česká </w:t>
      </w: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republika, IČ 00481505, se sídlem Žatec, Mostecká 2580.</w:t>
      </w:r>
    </w:p>
    <w:p w:rsidR="003702D5" w:rsidRDefault="003702D5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kraje, a.s.</w:t>
      </w:r>
    </w:p>
    <w:p w:rsidR="00EF00FE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neschvaluje uplatnit předkupní právo na nákup 2 ks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listinných akcií Regionální rozvojové agentury Ústeckého kraje, a.s. od Města </w:t>
      </w: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Meziboří o jmenovité hodnotě 10.000,- Kč za akcii.</w:t>
      </w:r>
    </w:p>
    <w:p w:rsidR="003702D5" w:rsidRDefault="003702D5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kraje, a.s.</w:t>
      </w:r>
    </w:p>
    <w:p w:rsidR="00EF00FE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neschvaluje uplatnit předkupní právo na nákup 2 ks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akcií Regionální rozvojové agentury Ústeckého kraje, a.s. od Města Varnsdorf o </w:t>
      </w: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jmenovité hodnotě 10.000,- Kč za akcii.</w:t>
      </w:r>
    </w:p>
    <w:p w:rsidR="003702D5" w:rsidRDefault="003702D5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4894" w:rsidRDefault="006A4894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Obecně závazná vyhláška o nařízení speciální ochranné deratizace</w:t>
      </w:r>
    </w:p>
    <w:p w:rsidR="00EF00FE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schvaluje obecně závaznou vyhlášku města Žatce, </w:t>
      </w: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kterou se nařizuje provedení speciální ochranné deratizace.</w:t>
      </w:r>
    </w:p>
    <w:p w:rsidR="003702D5" w:rsidRDefault="003702D5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F00FE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Delegování starostky města na valnou hromadu Severočeské </w:t>
      </w:r>
    </w:p>
    <w:p w:rsidR="003702D5" w:rsidRDefault="00EF00FE" w:rsidP="003702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02D5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vodárenské společnosti a.s.</w:t>
      </w:r>
    </w:p>
    <w:p w:rsidR="00EF00FE" w:rsidRDefault="00EF00FE" w:rsidP="003702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deleguje starostku města Mgr. Zdeňku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Hamousovou</w:t>
      </w:r>
      <w:proofErr w:type="spellEnd"/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jako zástupce města Žatec na valnou hromadu společnosti Severočeská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vodárenská společnost a.s. se sídlem v Teplicích, IČ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49099469,  konanou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dne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15.11.2012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v Teplicích a dále na další valné hromady této společnosti konané v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budoucnu a  to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po dobu jejího působení ve  funkci starostky města, nejpozději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však do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31.12.2014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, současně zastupitelstvo města pověřuje starostku města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výkonem všech práv společníka a akcionáře, a to v plném rozsahu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odpovídajícímu obchodnímu podílu a počtu akcií ve vlastnictví města Žatec, </w:t>
      </w: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včetně práva na valných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hromadách  hlasovat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3702D5" w:rsidRDefault="003702D5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702D5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3 Územního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plánu Žatec</w:t>
      </w:r>
    </w:p>
    <w:p w:rsidR="00EF00FE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Žatce, příslušné podle § 6 odst. 5) písm. c) zákona č.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183/2006 Sb., o územním plánování a stavebním řádu (stavební zákon), v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platném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znění, po projednání návrhu na vydání změny č. 3 Územního plánu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Žatec jako opatření obecné povahy a podle § 54 odst. 2 stavebního zákona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ověřuje, že změna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č. 3 Územního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plánu Žatec není v rozporu s politikou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územního rozvoje, s územně plánovací dokumentací vydanou Ústeckým krajem, </w:t>
      </w:r>
    </w:p>
    <w:p w:rsidR="00F475B0" w:rsidRDefault="00EF00FE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se stanovisky dotčených orgánů a se stanoviskem Krajského úřadu Ústeckého </w:t>
      </w:r>
      <w:r w:rsidR="00482BB8">
        <w:rPr>
          <w:rFonts w:ascii="Tahoma" w:hAnsi="Tahoma" w:cs="Tahoma"/>
          <w:color w:val="000000"/>
          <w:sz w:val="24"/>
          <w:szCs w:val="24"/>
        </w:rPr>
        <w:t>kraje a</w:t>
      </w:r>
    </w:p>
    <w:p w:rsidR="00482BB8" w:rsidRPr="00482BB8" w:rsidRDefault="00482BB8" w:rsidP="003702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82BB8" w:rsidRPr="00482BB8" w:rsidRDefault="00482BB8" w:rsidP="00482BB8">
      <w:pPr>
        <w:widowControl w:val="0"/>
        <w:numPr>
          <w:ilvl w:val="0"/>
          <w:numId w:val="1"/>
        </w:numPr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>Rozhoduje o námitkách</w:t>
      </w:r>
    </w:p>
    <w:p w:rsidR="00482BB8" w:rsidRPr="00482BB8" w:rsidRDefault="00482BB8" w:rsidP="00482BB8">
      <w:pPr>
        <w:widowControl w:val="0"/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Ke změně </w:t>
      </w:r>
      <w:proofErr w:type="gramStart"/>
      <w:r w:rsidRPr="00482BB8">
        <w:rPr>
          <w:rFonts w:ascii="Tahoma" w:eastAsia="Times New Roman" w:hAnsi="Tahoma" w:cs="Tahoma"/>
          <w:snapToGrid w:val="0"/>
          <w:sz w:val="24"/>
          <w:szCs w:val="20"/>
        </w:rPr>
        <w:t>č. 3 Územního</w:t>
      </w:r>
      <w:proofErr w:type="gramEnd"/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 plánu Žatec nebyly uplatněny žádné námitky. </w:t>
      </w:r>
    </w:p>
    <w:p w:rsidR="00482BB8" w:rsidRPr="00482BB8" w:rsidRDefault="00482BB8" w:rsidP="00482BB8">
      <w:pPr>
        <w:widowControl w:val="0"/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</w:p>
    <w:p w:rsidR="00482BB8" w:rsidRPr="00482BB8" w:rsidRDefault="00482BB8" w:rsidP="00482BB8">
      <w:pPr>
        <w:widowControl w:val="0"/>
        <w:numPr>
          <w:ilvl w:val="0"/>
          <w:numId w:val="1"/>
        </w:numPr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>Vydává</w:t>
      </w:r>
    </w:p>
    <w:p w:rsidR="00482BB8" w:rsidRPr="00482BB8" w:rsidRDefault="00482BB8" w:rsidP="00482BB8">
      <w:pPr>
        <w:widowControl w:val="0"/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Změnu </w:t>
      </w:r>
      <w:proofErr w:type="gramStart"/>
      <w:r w:rsidRPr="00482BB8">
        <w:rPr>
          <w:rFonts w:ascii="Tahoma" w:eastAsia="Times New Roman" w:hAnsi="Tahoma" w:cs="Tahoma"/>
          <w:snapToGrid w:val="0"/>
          <w:sz w:val="24"/>
          <w:szCs w:val="20"/>
        </w:rPr>
        <w:t>č.</w:t>
      </w:r>
      <w:r>
        <w:rPr>
          <w:rFonts w:ascii="Tahoma" w:eastAsia="Times New Roman" w:hAnsi="Tahoma" w:cs="Tahoma"/>
          <w:snapToGrid w:val="0"/>
          <w:sz w:val="24"/>
          <w:szCs w:val="20"/>
        </w:rPr>
        <w:t xml:space="preserve"> </w:t>
      </w:r>
      <w:r w:rsidRPr="00482BB8">
        <w:rPr>
          <w:rFonts w:ascii="Tahoma" w:eastAsia="Times New Roman" w:hAnsi="Tahoma" w:cs="Tahoma"/>
          <w:snapToGrid w:val="0"/>
          <w:sz w:val="24"/>
          <w:szCs w:val="20"/>
        </w:rPr>
        <w:t>3 Územního</w:t>
      </w:r>
      <w:proofErr w:type="gramEnd"/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 plánu Žatec jako opatření obecné povahy podle § 173 odst. 1) zákona č. 500/2004 Sb., správní řád, v platném znění. </w:t>
      </w:r>
    </w:p>
    <w:p w:rsidR="00482BB8" w:rsidRPr="00482BB8" w:rsidRDefault="00482BB8" w:rsidP="00482BB8">
      <w:pPr>
        <w:widowControl w:val="0"/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</w:p>
    <w:p w:rsidR="00482BB8" w:rsidRPr="00482BB8" w:rsidRDefault="00482BB8" w:rsidP="00482BB8">
      <w:pPr>
        <w:widowControl w:val="0"/>
        <w:numPr>
          <w:ilvl w:val="0"/>
          <w:numId w:val="1"/>
        </w:numPr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>Ukládá</w:t>
      </w:r>
    </w:p>
    <w:p w:rsidR="00482BB8" w:rsidRPr="00482BB8" w:rsidRDefault="00482BB8" w:rsidP="00482BB8">
      <w:pPr>
        <w:widowControl w:val="0"/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Určenému zastupiteli, tj. Ing. Radku Růžičkovi, aby ve spolupráci s pořizovatelem, tj. </w:t>
      </w:r>
      <w:proofErr w:type="spellStart"/>
      <w:r w:rsidRPr="00482BB8">
        <w:rPr>
          <w:rFonts w:ascii="Tahoma" w:eastAsia="Times New Roman" w:hAnsi="Tahoma" w:cs="Tahoma"/>
          <w:snapToGrid w:val="0"/>
          <w:sz w:val="24"/>
          <w:szCs w:val="20"/>
        </w:rPr>
        <w:t>MěÚ</w:t>
      </w:r>
      <w:proofErr w:type="spellEnd"/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 Žatec, odbor rozvoje města – úřad územního plánování, Bc. Martinou </w:t>
      </w:r>
      <w:proofErr w:type="spellStart"/>
      <w:r w:rsidRPr="00482BB8">
        <w:rPr>
          <w:rFonts w:ascii="Tahoma" w:eastAsia="Times New Roman" w:hAnsi="Tahoma" w:cs="Tahoma"/>
          <w:snapToGrid w:val="0"/>
          <w:sz w:val="24"/>
          <w:szCs w:val="20"/>
        </w:rPr>
        <w:t>Oppelovou</w:t>
      </w:r>
      <w:proofErr w:type="spellEnd"/>
      <w:r w:rsidRPr="00482BB8">
        <w:rPr>
          <w:rFonts w:ascii="Tahoma" w:eastAsia="Times New Roman" w:hAnsi="Tahoma" w:cs="Tahoma"/>
          <w:snapToGrid w:val="0"/>
          <w:sz w:val="24"/>
          <w:szCs w:val="20"/>
        </w:rPr>
        <w:t>:</w:t>
      </w:r>
    </w:p>
    <w:p w:rsidR="00482BB8" w:rsidRPr="00482BB8" w:rsidRDefault="00482BB8" w:rsidP="00482BB8">
      <w:pPr>
        <w:widowControl w:val="0"/>
        <w:numPr>
          <w:ilvl w:val="0"/>
          <w:numId w:val="2"/>
        </w:numPr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podle § 14 odst. 1) </w:t>
      </w:r>
      <w:proofErr w:type="spellStart"/>
      <w:r w:rsidRPr="00482BB8">
        <w:rPr>
          <w:rFonts w:ascii="Tahoma" w:eastAsia="Times New Roman" w:hAnsi="Tahoma" w:cs="Tahoma"/>
          <w:snapToGrid w:val="0"/>
          <w:sz w:val="24"/>
          <w:szCs w:val="20"/>
        </w:rPr>
        <w:t>vyhl</w:t>
      </w:r>
      <w:proofErr w:type="spellEnd"/>
      <w:r w:rsidRPr="00482BB8">
        <w:rPr>
          <w:rFonts w:ascii="Tahoma" w:eastAsia="Times New Roman" w:hAnsi="Tahoma" w:cs="Tahoma"/>
          <w:snapToGrid w:val="0"/>
          <w:sz w:val="24"/>
          <w:szCs w:val="20"/>
        </w:rPr>
        <w:t>. 500/2006 Sb. opatřil dokumentaci změny č. 3 Územního plánu Žatec záznamem o účinnosti v návaznosti na nabytí účinnosti opatření obecné povahy</w:t>
      </w:r>
    </w:p>
    <w:p w:rsidR="00482BB8" w:rsidRPr="00482BB8" w:rsidRDefault="00482BB8" w:rsidP="00482BB8">
      <w:pPr>
        <w:widowControl w:val="0"/>
        <w:numPr>
          <w:ilvl w:val="0"/>
          <w:numId w:val="2"/>
        </w:numPr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>zabezpečil podle § 165 odst. 1) stavebního zákona uložení dokumentace územního plánu, včetně dokladů o jeho projednání, poskytnutí dokumentace územního plánu stavebnímu úřadu, krajskému úřadu a úřadu územního plánování</w:t>
      </w:r>
    </w:p>
    <w:p w:rsidR="00482BB8" w:rsidRPr="00482BB8" w:rsidRDefault="00482BB8" w:rsidP="00482BB8">
      <w:pPr>
        <w:widowControl w:val="0"/>
        <w:numPr>
          <w:ilvl w:val="0"/>
          <w:numId w:val="2"/>
        </w:numPr>
        <w:suppressLineNumbers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0"/>
        </w:rPr>
      </w:pPr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zabezpečil podle § 165 odst. 2) stavebního zákona zveřejnění údajů o vydané změně </w:t>
      </w:r>
      <w:proofErr w:type="gramStart"/>
      <w:r w:rsidRPr="00482BB8">
        <w:rPr>
          <w:rFonts w:ascii="Tahoma" w:eastAsia="Times New Roman" w:hAnsi="Tahoma" w:cs="Tahoma"/>
          <w:snapToGrid w:val="0"/>
          <w:sz w:val="24"/>
          <w:szCs w:val="20"/>
        </w:rPr>
        <w:t>č. 3 Územního</w:t>
      </w:r>
      <w:proofErr w:type="gramEnd"/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 plánu Žatec způsobem umožňující</w:t>
      </w:r>
      <w:r>
        <w:rPr>
          <w:rFonts w:ascii="Tahoma" w:eastAsia="Times New Roman" w:hAnsi="Tahoma" w:cs="Tahoma"/>
          <w:snapToGrid w:val="0"/>
          <w:sz w:val="24"/>
          <w:szCs w:val="20"/>
        </w:rPr>
        <w:t>m</w:t>
      </w:r>
      <w:r w:rsidRPr="00482BB8">
        <w:rPr>
          <w:rFonts w:ascii="Tahoma" w:eastAsia="Times New Roman" w:hAnsi="Tahoma" w:cs="Tahoma"/>
          <w:snapToGrid w:val="0"/>
          <w:sz w:val="24"/>
          <w:szCs w:val="20"/>
        </w:rPr>
        <w:t xml:space="preserve"> dálkový přístup a toto oznámil jednotlivě dotčeným orgánům, kterým nebyla dokumentace předána přímo.</w:t>
      </w:r>
    </w:p>
    <w:p w:rsidR="00482BB8" w:rsidRPr="00482BB8" w:rsidRDefault="00482BB8" w:rsidP="00482BB8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82BB8" w:rsidRDefault="00482BB8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75B0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  <w:t>1</w:t>
      </w:r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82/12</w:t>
      </w:r>
      <w:r w:rsidR="00EF00FE">
        <w:rPr>
          <w:rFonts w:ascii="Arial" w:hAnsi="Arial" w:cs="Arial"/>
          <w:sz w:val="24"/>
          <w:szCs w:val="24"/>
        </w:rPr>
        <w:tab/>
      </w:r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Předkupní právo na pozemek </w:t>
      </w:r>
      <w:proofErr w:type="spellStart"/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524/54 </w:t>
      </w:r>
      <w:proofErr w:type="spellStart"/>
      <w:proofErr w:type="gramStart"/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F00FE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projednalo a v souladu se schváleným postupem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vyřizování nabídek předkupního práva pro Město Žatec vzniklé vydáním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Územního plánu Žatec, nevyužívá nabídku a souhlasí se zrušením předkupního </w:t>
      </w:r>
    </w:p>
    <w:p w:rsidR="00F475B0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práva na pozemek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524/54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Žatec.</w:t>
      </w:r>
    </w:p>
    <w:p w:rsidR="00F475B0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F00FE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Předkupní právo na pozemky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5814/8-11, 5814/13 a 5814/17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475B0" w:rsidRDefault="00F475B0" w:rsidP="00F475B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00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EF00FE" w:rsidRDefault="00EF00FE" w:rsidP="00F475B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projednalo a v souladu se schváleným postupem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vyřizování nabídek předkupního práva pro Město Žatec vzniklé vydáním </w:t>
      </w:r>
    </w:p>
    <w:p w:rsidR="00EF00FE" w:rsidRDefault="00EF00FE" w:rsidP="00EF00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Územního plánu Žatec, nevyužívá nabídku a souhlasí se zrušením předkupního </w:t>
      </w:r>
    </w:p>
    <w:p w:rsidR="00F475B0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práva na pozemky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p.p.č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5814/8-11, 5814/13 a 5814/17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k.ú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Žatec.</w:t>
      </w:r>
    </w:p>
    <w:p w:rsidR="00F475B0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475B0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kontrolního výboru</w:t>
      </w:r>
    </w:p>
    <w:p w:rsidR="00EF00FE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bere na vědomí zápis z jednání kontrolního výboru </w:t>
      </w:r>
    </w:p>
    <w:p w:rsidR="00F475B0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ze dne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11.9.2012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 9.10.2012.</w:t>
      </w:r>
    </w:p>
    <w:p w:rsidR="00F475B0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475B0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EF00FE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Zastupitelstvo města Žatce bere na vědomí zápis z jednání finančního výboru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ze</w:t>
      </w:r>
      <w:proofErr w:type="gramEnd"/>
    </w:p>
    <w:p w:rsidR="00F475B0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dne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29.8.2012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F475B0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475B0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EF00FE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>Zastupitelstvo města Žatce bere na vědomí zprávu o činnosti Rady města Žatce</w:t>
      </w:r>
    </w:p>
    <w:p w:rsidR="00F475B0" w:rsidRDefault="00EF00FE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za období od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30.8.2012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do 24.10.2012.</w:t>
      </w:r>
    </w:p>
    <w:p w:rsidR="00F475B0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475B0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C4CBD" w:rsidRDefault="00DC4CBD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475B0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F00FE" w:rsidRDefault="00F475B0" w:rsidP="00F475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EF00FE">
        <w:rPr>
          <w:rFonts w:ascii="Arial" w:hAnsi="Arial" w:cs="Arial"/>
          <w:sz w:val="24"/>
          <w:szCs w:val="24"/>
        </w:rPr>
        <w:tab/>
      </w:r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EF00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EF00FE" w:rsidRDefault="00EF00FE" w:rsidP="00F475B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A4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6A4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A4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6A4894" w:rsidRDefault="006A4894" w:rsidP="00F475B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894" w:rsidRDefault="006A4894" w:rsidP="00F475B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894" w:rsidRDefault="006A4894" w:rsidP="00F475B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1F6A" w:rsidRDefault="00F51F6A" w:rsidP="00F475B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1F6A" w:rsidRDefault="00F51F6A" w:rsidP="00F51F6A">
      <w:pPr>
        <w:pStyle w:val="Nadpis1"/>
      </w:pPr>
      <w:r>
        <w:t>Za správnost vyhotovení: Pavlína Kloučková</w:t>
      </w:r>
    </w:p>
    <w:p w:rsidR="00F51F6A" w:rsidRDefault="00F51F6A" w:rsidP="00F51F6A">
      <w:pPr>
        <w:jc w:val="both"/>
        <w:rPr>
          <w:sz w:val="24"/>
        </w:rPr>
      </w:pPr>
    </w:p>
    <w:p w:rsidR="00F51F6A" w:rsidRDefault="00F51F6A" w:rsidP="00F51F6A">
      <w:pPr>
        <w:jc w:val="both"/>
        <w:rPr>
          <w:sz w:val="24"/>
        </w:rPr>
      </w:pPr>
    </w:p>
    <w:p w:rsidR="00F51F6A" w:rsidRDefault="00F51F6A" w:rsidP="00F51F6A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F51F6A" w:rsidRDefault="00F51F6A" w:rsidP="00F51F6A">
      <w:pPr>
        <w:jc w:val="both"/>
        <w:rPr>
          <w:sz w:val="24"/>
        </w:rPr>
      </w:pPr>
    </w:p>
    <w:p w:rsidR="006A4894" w:rsidRDefault="006A4894" w:rsidP="00F475B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6A4894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03" w:rsidRDefault="005C4503" w:rsidP="005C4503">
      <w:pPr>
        <w:spacing w:after="0" w:line="240" w:lineRule="auto"/>
      </w:pPr>
      <w:r>
        <w:separator/>
      </w:r>
    </w:p>
  </w:endnote>
  <w:endnote w:type="continuationSeparator" w:id="0">
    <w:p w:rsidR="005C4503" w:rsidRDefault="005C4503" w:rsidP="005C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03" w:rsidRDefault="005C4503" w:rsidP="005C4503">
    <w:pPr>
      <w:pStyle w:val="Zpat"/>
      <w:jc w:val="center"/>
    </w:pPr>
  </w:p>
  <w:p w:rsidR="005C4503" w:rsidRDefault="005C4503" w:rsidP="005C4503">
    <w:pPr>
      <w:pStyle w:val="Zpat"/>
      <w:tabs>
        <w:tab w:val="clear" w:pos="4536"/>
        <w:tab w:val="left" w:pos="2576"/>
        <w:tab w:val="center" w:pos="4535"/>
      </w:tabs>
    </w:pPr>
    <w:r>
      <w:tab/>
    </w:r>
    <w:r>
      <w:tab/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82BB8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82BB8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03" w:rsidRDefault="005C4503" w:rsidP="005C4503">
      <w:pPr>
        <w:spacing w:after="0" w:line="240" w:lineRule="auto"/>
      </w:pPr>
      <w:r>
        <w:separator/>
      </w:r>
    </w:p>
  </w:footnote>
  <w:footnote w:type="continuationSeparator" w:id="0">
    <w:p w:rsidR="005C4503" w:rsidRDefault="005C4503" w:rsidP="005C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46"/>
    <w:multiLevelType w:val="hybridMultilevel"/>
    <w:tmpl w:val="E670F2F6"/>
    <w:lvl w:ilvl="0" w:tplc="208263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12429"/>
    <w:multiLevelType w:val="hybridMultilevel"/>
    <w:tmpl w:val="2C621BF4"/>
    <w:lvl w:ilvl="0" w:tplc="4A561E4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FE"/>
    <w:rsid w:val="002E6FCC"/>
    <w:rsid w:val="00344676"/>
    <w:rsid w:val="003702D5"/>
    <w:rsid w:val="00482BB8"/>
    <w:rsid w:val="004E0335"/>
    <w:rsid w:val="005C4503"/>
    <w:rsid w:val="005E5B06"/>
    <w:rsid w:val="006249EA"/>
    <w:rsid w:val="006A4894"/>
    <w:rsid w:val="006D3481"/>
    <w:rsid w:val="006E76A2"/>
    <w:rsid w:val="007C51E5"/>
    <w:rsid w:val="009747D7"/>
    <w:rsid w:val="00A756E1"/>
    <w:rsid w:val="00CE1687"/>
    <w:rsid w:val="00DA5452"/>
    <w:rsid w:val="00DC4CBD"/>
    <w:rsid w:val="00EF00FE"/>
    <w:rsid w:val="00F475B0"/>
    <w:rsid w:val="00F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51F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503"/>
  </w:style>
  <w:style w:type="paragraph" w:styleId="Zpat">
    <w:name w:val="footer"/>
    <w:basedOn w:val="Normln"/>
    <w:link w:val="ZpatChar"/>
    <w:uiPriority w:val="99"/>
    <w:unhideWhenUsed/>
    <w:rsid w:val="005C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503"/>
  </w:style>
  <w:style w:type="paragraph" w:styleId="Textbubliny">
    <w:name w:val="Balloon Text"/>
    <w:basedOn w:val="Normln"/>
    <w:link w:val="TextbublinyChar"/>
    <w:uiPriority w:val="99"/>
    <w:semiHidden/>
    <w:unhideWhenUsed/>
    <w:rsid w:val="005C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50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51F6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51F6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51F6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ezmezer">
    <w:name w:val="No Spacing"/>
    <w:uiPriority w:val="1"/>
    <w:qFormat/>
    <w:rsid w:val="00482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51F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503"/>
  </w:style>
  <w:style w:type="paragraph" w:styleId="Zpat">
    <w:name w:val="footer"/>
    <w:basedOn w:val="Normln"/>
    <w:link w:val="ZpatChar"/>
    <w:uiPriority w:val="99"/>
    <w:unhideWhenUsed/>
    <w:rsid w:val="005C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503"/>
  </w:style>
  <w:style w:type="paragraph" w:styleId="Textbubliny">
    <w:name w:val="Balloon Text"/>
    <w:basedOn w:val="Normln"/>
    <w:link w:val="TextbublinyChar"/>
    <w:uiPriority w:val="99"/>
    <w:semiHidden/>
    <w:unhideWhenUsed/>
    <w:rsid w:val="005C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50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51F6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51F6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51F6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ezmezer">
    <w:name w:val="No Spacing"/>
    <w:uiPriority w:val="1"/>
    <w:qFormat/>
    <w:rsid w:val="00482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2362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2012-11-02T07:25:00Z</cp:lastPrinted>
  <dcterms:created xsi:type="dcterms:W3CDTF">2012-11-02T07:18:00Z</dcterms:created>
  <dcterms:modified xsi:type="dcterms:W3CDTF">2012-11-02T12:31:00Z</dcterms:modified>
</cp:coreProperties>
</file>