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94" w:rsidRDefault="007A7305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C02A94" w:rsidRDefault="00576A52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BB1937" wp14:editId="6EC33D3A">
            <wp:simplePos x="0" y="0"/>
            <wp:positionH relativeFrom="column">
              <wp:posOffset>2207895</wp:posOffset>
            </wp:positionH>
            <wp:positionV relativeFrom="paragraph">
              <wp:posOffset>164465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305">
        <w:rPr>
          <w:rFonts w:ascii="Arial" w:hAnsi="Arial" w:cs="Arial"/>
          <w:sz w:val="24"/>
          <w:szCs w:val="24"/>
        </w:rPr>
        <w:tab/>
      </w:r>
      <w:r w:rsidR="007A7305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C02A94" w:rsidRDefault="007A7305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C02A94" w:rsidRDefault="007A7305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20.8.2013</w:t>
      </w:r>
      <w:proofErr w:type="gramEnd"/>
    </w:p>
    <w:p w:rsidR="00C02A94" w:rsidRDefault="007A7305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581 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627 /13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Výslednost MP Žatec za měsíc červenec 2013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objektu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2554 ul. Jaroslava Vrchlického v Žatci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zřízení práva obdobného věcnému břemenu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části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4641/6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města prodat pozemek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Pronájem pozemku z majetku města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Podnájemní smlouva na byt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Podnájemní smlouva na nebytový prostor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Upuštění od vymáhání pohledávky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Nebytový prostor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52 náměstí Svobody v Žatci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„Žatec, Zeyerova, zřízení </w:t>
      </w:r>
    </w:p>
    <w:p w:rsidR="00C02A94" w:rsidRDefault="007A73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vjezdu na pozemek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233/1, </w:t>
      </w:r>
      <w:r w:rsidR="00CB28AE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– projektová dokumentace „Technická infrastruktura Žatec – </w:t>
      </w:r>
    </w:p>
    <w:p w:rsidR="00C02A94" w:rsidRDefault="007A73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 Kamenným vrškem – 2. etapa, část B“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Příloha č. 4 ke smlouvě o spolupráci při zajištění sběru odpadního textilu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příspěvkové organizace Městské lesy Žatec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Zápisy z komise pro životní prostředí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Revokace usnesení č. 534/13 „Oprava oplocení areálu Nemocnice Žatec“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Plánované opravy komunikací pro rok 2013 – 2. část, Žatec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akce - změna využití se stavebními úpravami části </w:t>
      </w:r>
    </w:p>
    <w:p w:rsidR="00C02A94" w:rsidRDefault="007A73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objektu ZŠ Petra Bezruče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2000, Žatec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Pronájem pozemků (letištní pásy) za účelem provozování plochy pro </w:t>
      </w:r>
    </w:p>
    <w:p w:rsidR="00C02A94" w:rsidRDefault="007A73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sportovní a létající zařízení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příspěvky pro rok 2013 – sportovní organizace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navýšení příspěvku PO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program regenerace MPR a MPZ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Věcný dar – zámková dlažba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příspěvek – Chmelařský institut, s.r.o.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Navýšení finančního limitu pro školní jídelnu ZŠ Petra Bezruče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účelovou neinvestiční dotaci – ZŠ praktická, speciální a </w:t>
      </w:r>
    </w:p>
    <w:p w:rsidR="00C02A94" w:rsidRDefault="007A73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logopedická, Žatec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účelovou neinvestiční dotaci – ZŠ Žatec, Petra Bezruče 2000, </w:t>
      </w:r>
    </w:p>
    <w:p w:rsidR="00C02A94" w:rsidRDefault="007A73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okres Louny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odpisového plánu r. 2013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3 ke zřizovací listině Mateřská škola Žatec, Bratří Čapků 2775, </w:t>
      </w:r>
    </w:p>
    <w:p w:rsidR="00C02A94" w:rsidRDefault="007A73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okres Louny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Inspekční zpráva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z kontrolní činnosti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Rozbor hospodaření Města Žatce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30.06.2013</w:t>
      </w:r>
      <w:proofErr w:type="gramEnd"/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Složení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minirozpočtových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výborů – rozpočet 2014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MHD – zpětvzetí výpovědi smlouvy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Autobusová zastávka „Žatec, STOP SHOP“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Standardizace úseku SPO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následné veřejnosprávní kontroly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následné veřejnosprávní kontroly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Úprava platu ředitelky PO Základní umělecká škola Žatec, okres Louny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Úprava platu ředitelky PO Základní škola Žatec, Petra Bezruče 2000, okres</w:t>
      </w:r>
    </w:p>
    <w:p w:rsidR="00C02A94" w:rsidRDefault="007A73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Louny</w:t>
      </w:r>
    </w:p>
    <w:p w:rsidR="00C02A94" w:rsidRDefault="007A73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74454B" w:rsidRDefault="0074454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6A52" w:rsidRDefault="00576A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6A52" w:rsidRDefault="00576A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6A52" w:rsidRDefault="00576A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6A52" w:rsidRDefault="00576A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6A52" w:rsidRDefault="00576A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6A52" w:rsidRDefault="00576A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6A52" w:rsidRDefault="00576A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6A52" w:rsidRDefault="00576A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6A52" w:rsidRDefault="00576A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6A52" w:rsidRDefault="00576A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6A52" w:rsidRDefault="00576A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6A52" w:rsidRDefault="00576A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6A52" w:rsidRDefault="00576A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6A52" w:rsidRDefault="00576A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454B" w:rsidRDefault="0074454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576A52" w:rsidRDefault="0074454B" w:rsidP="00576A5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74454B" w:rsidRDefault="00576A52" w:rsidP="00576A5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45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4454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4454B">
        <w:rPr>
          <w:rFonts w:ascii="Times New Roman" w:hAnsi="Times New Roman" w:cs="Times New Roman"/>
          <w:color w:val="000000"/>
          <w:sz w:val="20"/>
          <w:szCs w:val="20"/>
        </w:rPr>
        <w:t>20.8.2013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Výslednost MP Žatec za měsíc červenec 2013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dosaženou výslednost Městské policie Žatec za měsíc </w:t>
      </w:r>
    </w:p>
    <w:p w:rsidR="00C63236" w:rsidRDefault="0074454B" w:rsidP="00C632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červenec 2013.</w:t>
      </w:r>
    </w:p>
    <w:p w:rsidR="0074454B" w:rsidRDefault="00C63236" w:rsidP="00C632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45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4454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4454B">
        <w:rPr>
          <w:rFonts w:ascii="Times New Roman" w:hAnsi="Times New Roman" w:cs="Times New Roman"/>
          <w:color w:val="000000"/>
          <w:sz w:val="20"/>
          <w:szCs w:val="20"/>
        </w:rPr>
        <w:t>20.8.2013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KUBISKA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objektu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2554 ul. Jaroslava Vrchlického v Žatci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přijaté žádosti o koupi objektu bývalé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kotelny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2554 ul.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Jaroslava Vrchlického v Žatci s pozemkem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3356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Žatec a  doporučuje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Žatce schválit prodej objektu bývalé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kotelny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2554 ul. Jaroslava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Vrchlického v Žatci s pozemkem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3356 o výměře 406 m2 (podle geometrického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plánu č. 5363-115/2011)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CB28AE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805.000,- Kč a poplatky spojené s provedením smlouvy.</w:t>
      </w:r>
    </w:p>
    <w:p w:rsidR="0074454B" w:rsidRDefault="0074454B" w:rsidP="0074454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5.9.2013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a dále Rada města Žatce schvaluje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opravu  textu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usnesení č. 547/13 Změna využití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 stavebními úpravami části objektu ZŠ Petra Bezruče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2000, Žatec na oddělení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mateřské školy, a to tak, že nahrazuje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původní  text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rozpočtové změny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„Výdaje: 739-3111-6121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5124      + 2,100 000,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 (investiční akce)“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textem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„Výdaje: 714-3113-6121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5500       + 2,100 000,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 (investiční akce)“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tím, že ostatní část textu zůstává beze změn.</w:t>
      </w:r>
    </w:p>
    <w:p w:rsidR="0074454B" w:rsidRDefault="0074454B" w:rsidP="0074454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20.8.2013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C63236" w:rsidRDefault="0074454B" w:rsidP="00C6323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74454B" w:rsidRDefault="00C63236" w:rsidP="00C6323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45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4454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4454B">
        <w:rPr>
          <w:rFonts w:ascii="Times New Roman" w:hAnsi="Times New Roman" w:cs="Times New Roman"/>
          <w:color w:val="000000"/>
          <w:sz w:val="20"/>
          <w:szCs w:val="20"/>
        </w:rPr>
        <w:t>20.8.2013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zřízení práva obdobného věcnému břemenu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uzavřením Smlouvy o zřízení práva obdobného věcnému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břemenu na stavbu chodníku na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366/6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který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ve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vlastnictví České republiky, Ředitelství silnic a dálnic České republiky, státní 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příspěvková organizace.</w:t>
      </w:r>
    </w:p>
    <w:p w:rsidR="0074454B" w:rsidRDefault="0074454B" w:rsidP="0074454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31.8.2013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části pozemku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4641/6 v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schválit prodej části pozemku ostatní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plochy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4641/6 podle geometrického plánu č. 5825-52/2013 nově označenou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4641/18 o výměře 45 m2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CB28A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26.700,- Kč a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poplatky spojené s provedením kupní smlouvy.</w:t>
      </w:r>
    </w:p>
    <w:p w:rsidR="0074454B" w:rsidRDefault="0074454B" w:rsidP="0074454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5.9.2013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města prodat pozemek v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Bezděkov u Žatce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zveřejnit po dobu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 dnů záměr města prodat část pozemku  ostatní plocha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1162/1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Žatce nově označená dle GP č. 328-063/2008  jako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1162/12 o výměře 122 m2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Bezděkov u Žatce za kupní cenu 500,- Kč/m2.</w:t>
      </w:r>
    </w:p>
    <w:p w:rsidR="0074454B" w:rsidRDefault="0074454B" w:rsidP="0074454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31.8.2013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Pronájem pozemku z majetku města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části pozemku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4232/3 zahrada o výměře 734 m2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CB28A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nájemné ve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výši 2,- Kč/m2/rok.</w:t>
      </w:r>
    </w:p>
    <w:p w:rsidR="0074454B" w:rsidRDefault="0074454B" w:rsidP="0074454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31.8.2013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Podnájemní smlouva na byt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prodloužení podnájemní smlouvy na byt o velikosti 1+2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(77,45 m2)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1019 v Žatci pro pracovníka příspěvkové organizace Základní škola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nám. 28. října 1019, okres Louny </w:t>
      </w:r>
      <w:r w:rsidR="00CB28AE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31.08.2014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možností prodloužení, nejdéle však po dobu výkonu zaměstnání školníka.</w:t>
      </w:r>
    </w:p>
    <w:p w:rsidR="0074454B" w:rsidRDefault="0074454B" w:rsidP="0074454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31.8.2013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C63236" w:rsidRDefault="00C63236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Podnájemní smlouva na nebytový prostor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uzavřením smlouvy o podnájmu části nebytového prostoru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umístěného v přízemí domu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2820 ul. Písečná v Žatci mezi nájemcem </w:t>
      </w:r>
      <w:r w:rsidR="00CB28AE">
        <w:rPr>
          <w:rFonts w:ascii="Times New Roman" w:hAnsi="Times New Roman" w:cs="Times New Roman"/>
          <w:color w:val="000000"/>
          <w:sz w:val="24"/>
          <w:szCs w:val="24"/>
        </w:rPr>
        <w:t>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podnájemcem </w:t>
      </w:r>
      <w:r w:rsidR="00CB28AE">
        <w:rPr>
          <w:rFonts w:ascii="Times New Roman" w:hAnsi="Times New Roman" w:cs="Times New Roman"/>
          <w:color w:val="000000"/>
          <w:sz w:val="24"/>
          <w:szCs w:val="24"/>
        </w:rPr>
        <w:t xml:space="preserve">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dobu neurčitou za účelem provozování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pedikury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454B" w:rsidRDefault="0074454B" w:rsidP="0074454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31.8.2013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Upuštění od vymáhání pohledávky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na základě usnesení Exekutorského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úřadu Klatovy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120 EX 1724/08-42 schválit upuštění od vymáhání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nevymožitelné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pohledávky dluhu na nájmu bytu č. 5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2082 ul.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Purkyněho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Žatci po zemřelé</w:t>
      </w:r>
      <w:r w:rsidR="00CB28AE">
        <w:rPr>
          <w:rFonts w:ascii="Times New Roman" w:hAnsi="Times New Roman" w:cs="Times New Roman"/>
          <w:color w:val="000000"/>
          <w:sz w:val="24"/>
          <w:szCs w:val="24"/>
        </w:rPr>
        <w:t xml:space="preserve"> 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17.098,- Kč + příslušenství.</w:t>
      </w:r>
    </w:p>
    <w:p w:rsidR="0074454B" w:rsidRDefault="0074454B" w:rsidP="0074454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5.9.2013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Nebytový prostor v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 náměstí Svobody v Žatci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skončení nájmu nebytového prostoru umístěného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sklepních prostorách domu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52 náměstí Svobody v Žatci dohodou k 21.08.2013,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nájemce </w:t>
      </w:r>
      <w:r w:rsidR="00CB28AE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454B" w:rsidRDefault="0074454B" w:rsidP="0074454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30.8.2013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Zeyerova, zřízení </w:t>
      </w:r>
    </w:p>
    <w:p w:rsidR="0074454B" w:rsidRDefault="0074454B" w:rsidP="0074454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vjezdu na pozemek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233/1, </w:t>
      </w:r>
      <w:r w:rsidR="00CB2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návaznosti na usnesení rady města č. 607/11 ze dne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27.06.2011 zřízení věcného břemene pro </w:t>
      </w:r>
      <w:r w:rsidR="00CB28AE">
        <w:rPr>
          <w:rFonts w:ascii="Times New Roman" w:hAnsi="Times New Roman" w:cs="Times New Roman"/>
          <w:color w:val="000000"/>
          <w:sz w:val="24"/>
          <w:szCs w:val="24"/>
        </w:rPr>
        <w:t>fyzické osoby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stavbu „Žatec, Zeyerova, zřízení vjezdu na pozemek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233/1, </w:t>
      </w:r>
      <w:r w:rsidR="00CB28AE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 na pozemku města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6730/12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je zřízení, užívání a provozování vjezdu, právo přístupu a příjezdu přes pozemek v souvislosti se zřízením, provozem, opravou a údržbou vjezdu.</w:t>
      </w:r>
    </w:p>
    <w:p w:rsidR="0074454B" w:rsidRDefault="0074454B" w:rsidP="0074454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30.8.2013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1 – projektová dokumentace „Technická infrastruktura Žatec</w:t>
      </w:r>
    </w:p>
    <w:p w:rsidR="0074454B" w:rsidRDefault="0074454B" w:rsidP="0074454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Pod Kamenným vrškem – 2. etapa, část B“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1 k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zhotovitelem projektové dokumentace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„Technická infrastruktura Žatec – Pod Kamenným vrškem – 2. etapa, část B“ a dále ukládá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starostce města tento dodatek podepsat.</w:t>
      </w:r>
    </w:p>
    <w:p w:rsidR="0074454B" w:rsidRDefault="0074454B" w:rsidP="0074454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30.8.2013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na přesunutí finančních prostředků v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rámci kap. 739 – projekt „Obnova zeleně vč. vybudování herních prvků pro děti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vnitrobloku přiléhajícím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2393 v ul. Bří Čapků v Žatci“.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739-3421-5169,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798             - 131.000,00 Kč (služby)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739-3421-5137,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798            + 131.000,00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(drobný hm.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dlouh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74454B" w:rsidRDefault="0074454B" w:rsidP="0074454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30.8.2013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Příloha č. 4 ke smlouvě o spolupráci při zajištění sběru odpadního </w:t>
      </w:r>
    </w:p>
    <w:p w:rsidR="0074454B" w:rsidRDefault="0074454B" w:rsidP="0074454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textilu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rozšíření míst sběru odpadního textilu ve městě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a ukládá starostce města Přílohu č. 4 Smlouvy o spolupráci při zajištění sběru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odpadního textilu podepsat.</w:t>
      </w:r>
    </w:p>
    <w:p w:rsidR="0074454B" w:rsidRDefault="0074454B" w:rsidP="0074454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23.8.2013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příspěvkové organizace Městské lesy Žatec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Zprávu o činnosti příspěvkové organizace Městské lesy </w:t>
      </w:r>
    </w:p>
    <w:p w:rsidR="00C63236" w:rsidRDefault="0074454B" w:rsidP="00C632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za rok 2012.</w:t>
      </w:r>
    </w:p>
    <w:p w:rsidR="0074454B" w:rsidRDefault="00C63236" w:rsidP="00C632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45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4454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4454B">
        <w:rPr>
          <w:rFonts w:ascii="Times New Roman" w:hAnsi="Times New Roman" w:cs="Times New Roman"/>
          <w:color w:val="000000"/>
          <w:sz w:val="20"/>
          <w:szCs w:val="20"/>
        </w:rPr>
        <w:t>20.8.2013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Zápisy z komise pro životní prostředí</w:t>
      </w:r>
    </w:p>
    <w:p w:rsidR="00C63236" w:rsidRDefault="0074454B" w:rsidP="00C6323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bere na vědomí zápisy z komise pro životní prostředí.</w:t>
      </w:r>
    </w:p>
    <w:p w:rsidR="0074454B" w:rsidRDefault="00C63236" w:rsidP="00C6323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45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4454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4454B">
        <w:rPr>
          <w:rFonts w:ascii="Times New Roman" w:hAnsi="Times New Roman" w:cs="Times New Roman"/>
          <w:color w:val="000000"/>
          <w:sz w:val="20"/>
          <w:szCs w:val="20"/>
        </w:rPr>
        <w:t>20.8.2013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 celkové výši 95.000,00 Kč, a to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finančních prostředků 5% rezervy kapitoly 711 – obchod a turismus ve výši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45.000,00 Kč a přesun nedočerpaných finančních prostředků z projektu „Společná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propagace regionů Žatecko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Thumsko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veletrzích v SRN v Euroregionu Krušnohoří“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výši 50.000,00 Kč na posílení výdajů kapitoly 711 – obchod a turismus.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711-6171-5901                       - 45.000,00 Kč (5% rezerva kapitoly 711)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711-2141-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5169                      + 45.000,00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(nákup služeb)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711-2143-6901,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738      </w:t>
      </w:r>
      <w:r w:rsidR="00C6323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- 50.000,00 Kč (společná propagace)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711-2143-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5169                      + 50.000,00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(nákup služeb).</w:t>
      </w:r>
    </w:p>
    <w:p w:rsidR="0074454B" w:rsidRDefault="0074454B" w:rsidP="0074454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5.9.2013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Revokace usnesení č. 534/13 „Oprava oplocení areálu Nemocnice Žatec“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revokuje své usnesení č. 534/13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30.07.2013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„Oprava</w:t>
      </w:r>
    </w:p>
    <w:p w:rsidR="00C63236" w:rsidRDefault="0074454B" w:rsidP="00C632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oplocení areálu Nemocnice Žatec“.</w:t>
      </w:r>
    </w:p>
    <w:p w:rsidR="00C63236" w:rsidRDefault="00C63236" w:rsidP="00C632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454B" w:rsidRDefault="00C63236" w:rsidP="00C632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45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4454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4454B">
        <w:rPr>
          <w:rFonts w:ascii="Times New Roman" w:hAnsi="Times New Roman" w:cs="Times New Roman"/>
          <w:color w:val="000000"/>
          <w:sz w:val="20"/>
          <w:szCs w:val="20"/>
        </w:rPr>
        <w:t>23.8.2013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91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Plánované opravy komunikací pro rok 2013 – 2. část, Žatec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souladu se Zásadami a postupy pro zadávání veřejných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zakázek města Žatce schvaluje pořadí na prvních dvou místech při hodnocení nabídek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akci: „Plánované opravy komunikací pro rok 2013 – 2. část, Žatec“ takto: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METALL QUATRO spol. s r.o., Na Vrátku 1245/25, 434 01 Most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CB28AE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schvaluje, aby pro tuto akci byl zajištěn technický dozor investora.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schvaluje znění smlouvy o dílo a ukládá starostce města uzavřít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smlouvu s uchazečem č. 1 (METALL QUATRO spol. s r.o.), který podal nejvýhodnější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nabídku.</w:t>
      </w:r>
    </w:p>
    <w:p w:rsidR="0074454B" w:rsidRDefault="0074454B" w:rsidP="0074454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30.8.2013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akce - změna využití se stavebními úpravami části </w:t>
      </w:r>
    </w:p>
    <w:p w:rsidR="0074454B" w:rsidRDefault="0074454B" w:rsidP="0074454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objektu ZŠ Petra Bezruče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2000, Žatec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souladu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Zásadami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postupy Města Žatec pro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zadávání veřejných zakázek – veřejná zakázka malého rozsahu  schvaluje  pořadí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prvních třech  místech  při  hodnocení  nabídek  na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akci  „Změna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využití se stavebními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úpravami části objektu ZŠ Petra Bezruče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2000, Žatec na oddělení mateřské školy“ 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takto: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AZISTAV s.r.o., Dobříčany  4, 438 01 Žatec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NEPRO stavební s.r.o., Útočiště632, 431 51 Klášterec nad Ohří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METALL QUATRO s.r.o., Na Vrátku 1245/25, 434 01 Most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starostce města Žatce podepsat smlouvu o dílo s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vítězným uchazečem.</w:t>
      </w:r>
    </w:p>
    <w:p w:rsidR="0074454B" w:rsidRDefault="0074454B" w:rsidP="0074454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30.8.2013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Pronájem pozemků (letištní pásy) za účelem provozování plochy pro </w:t>
      </w:r>
    </w:p>
    <w:p w:rsidR="0074454B" w:rsidRDefault="0074454B" w:rsidP="0074454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sportovní a létající zařízení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pozemků ostatní plochy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6322/2 o výměře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144054 m2, ostatní plochy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6320/2 o výměře 69889 m2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Žatec,  ostatní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plochy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538/2 o výměře 54900 m2, ostatní plochy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538/7 o výměře 12225 m2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Libočany a  ostatní plochy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454/2 o výměře 3641 m2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Čeradice (letištní pásy)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Klubu letecké amatérské asociace, občanské sdružení, Čeradická 2959, 438 01 Žatec, IČ: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18382151 za účelem provozování plochy pro sportovní a létající zařízení, a to do doby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podepsání nájemní smlouvy s provozovatelem vnitrostátního neveřejného letiště.</w:t>
      </w:r>
    </w:p>
    <w:p w:rsidR="0074454B" w:rsidRDefault="0074454B" w:rsidP="0074454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29.8.2013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příspěvky pro rok 2013 – sportovní organizace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přesun finančních prostředků rozdělovaných dle Pravidel pro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poskytování finančních příspěvků sportovním organizacím z rozpočtu Města Žatce v roce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2013, a to částku ve výši 40.000,- Kč z položky Sportovec roku na položku Údržba a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opravy.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102 odst. 3 zákona č. 128/2000 Sb., o obcích (obecní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zřízení), ve znění pozdějších předpisů, poskytnutí finančního příspěvků pro rok 2013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sportovní organizaci FK Slavoj Žatec, Stadion u Ohře 1635, 438 01 Žatec ve výši 40. 000,-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Kč, a to na opravu sedaček na tribuně fotbalového stadionu FK Slavoj Žatec.</w:t>
      </w:r>
    </w:p>
    <w:p w:rsidR="0074454B" w:rsidRDefault="0074454B" w:rsidP="0074454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20.8.2013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předkládá Zastupitelstvu města Žatce ke schválení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rozpočtovou změnu ve výši 936.000,- Kč na navýšení výdajů kapitoly 741 - platby daní a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poplatků státnímu rozpočtu.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741-6399-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5362                   + 936.000,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 platba daní SR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714-3113-5171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            -  936.000,- Kč akce ZŠ a MŠ Jižní.</w:t>
      </w:r>
    </w:p>
    <w:p w:rsidR="0074454B" w:rsidRDefault="0074454B" w:rsidP="0074454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5.9.2013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navýšení příspěvku PO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Petra Bezruče 2000,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Louny a schvaluje navýšení příspěvku na provoz ve výši 126.000,- Kč.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schvaluje rozpočtovou změnu, a to zapojení rezervy kapitoly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714 na navýšení příspěvku: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714-6171-5901                 - 126.000,- Kč (rezerva kapitoly 714)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5331-org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550         126.000,- Kč (příspěvek na provoz).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Základní škole Žatec, Petra Bezruče 2000, okres Louny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změnu závazného ukazatele: Příspěvek na provoz 2.527.000,- Kč. Ostatní ukazatelé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zůstávají beze změny.</w:t>
      </w:r>
    </w:p>
    <w:p w:rsidR="0074454B" w:rsidRDefault="0074454B" w:rsidP="0074454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30.8.2013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program regenerace MPR a MPZ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295.000,00 Kč, a to zapojení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dotace do rozpočtu města.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34 054 -  neinvestiční účelová dotace z Ministerstva kultury, poskytnutá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Městu Žatec v rámci Programu regenerace městských památkových rezervací a městských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památkových zón na rok 2013 ve výši 295.000,00 Kč.</w:t>
      </w:r>
    </w:p>
    <w:p w:rsidR="0074454B" w:rsidRDefault="0074454B" w:rsidP="0074454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30.8.2013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Věcný dar – zámková dlažba</w:t>
      </w:r>
    </w:p>
    <w:p w:rsidR="0074454B" w:rsidRDefault="0074454B" w:rsidP="00CB28A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přijetí věcného daru od </w:t>
      </w:r>
      <w:r w:rsidR="00CB28AE">
        <w:rPr>
          <w:rFonts w:ascii="Times New Roman" w:hAnsi="Times New Roman" w:cs="Times New Roman"/>
          <w:color w:val="000000"/>
          <w:sz w:val="24"/>
          <w:szCs w:val="24"/>
        </w:rPr>
        <w:t>fyzických osob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 celkové hodnotě 3.270,- Kč, a to zámkové dlažby určené na opravu chodníku v ulici Přátelství.</w:t>
      </w:r>
    </w:p>
    <w:p w:rsidR="0074454B" w:rsidRDefault="0074454B" w:rsidP="0074454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30.8.2013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příspěvek – Chmelařský institut, s.r.o.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poskytnutí finančního příspěvku společnosti Chmelařský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institut, s.r.o., Kadaňská 2525, Žatec, IČ 14864347 na financování části nákladů spojených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 dvoudenní degustací piva při 56. Dočesné v Žatci v roce 2013 ve výši 5.000,- Kč.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změnu: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- 5.000,- Kč (rezervní fond)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741-2141-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5213             + 5.000,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 (finanční příspěvek).</w:t>
      </w:r>
    </w:p>
    <w:p w:rsidR="0074454B" w:rsidRDefault="0074454B" w:rsidP="0074454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0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Default="00C63236" w:rsidP="00C63236"/>
    <w:p w:rsidR="00CB28AE" w:rsidRPr="00582CF5" w:rsidRDefault="00CB28AE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Navýšení finančního limitu pro školní jídelnu ZŠ Petra Bezruče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navýšením finančního denního limitu mezi normovanou a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skutečnou spotřebou potravin ve školní jídelně při Základní škole Žatec, Petra Bezruče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2000, okres Louny, a to ve výši max.  + - 3.800,- Kč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01.09.2013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tím, že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vždy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příslušného roku bude zůstatek vyrovnán.</w:t>
      </w:r>
    </w:p>
    <w:p w:rsidR="0074454B" w:rsidRDefault="0074454B" w:rsidP="0074454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30.8.2013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neinvestiční dotaci – ZŠ praktická, speciální a </w:t>
      </w:r>
    </w:p>
    <w:p w:rsidR="0074454B" w:rsidRDefault="0074454B" w:rsidP="0074454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logopedická, Žatec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statutárního zástupce Základní školy praktické,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speciální a logopedické, Žatec, Dvořákova 24, okres Louny Mgr. Radky Vlčkové a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schvaluje účelovou neinvestiční dotaci na pořízení nábytku do školní šatny ve výši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50.000,- Kč.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schvaluje rozpočtovou změnu, a to v následujícím znění: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   - 50.000,- Kč (čerpání RF)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714-3114-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5331-org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5500          + 50.000,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 (účelová neinvestiční dotace).</w:t>
      </w:r>
    </w:p>
    <w:p w:rsidR="0074454B" w:rsidRDefault="0074454B" w:rsidP="0074454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10.9.2013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neinvestiční dotaci – ZŠ Žatec, Petra Bezruče 2000, </w:t>
      </w:r>
    </w:p>
    <w:p w:rsidR="0074454B" w:rsidRDefault="0074454B" w:rsidP="0074454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Louny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Petra Bezruče 2000,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Mgr. Zděnky Pejšové a schvaluje účelovou neinvestiční dotaci na pořízení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stolů a židlí do školní jídelny a dále na pořízení kuchyňského náčiní a spotřebičů v celkové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výši 46.000,- Kč.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schvaluje rozpočtovou změnu, a to v následujícím znění: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   - 46.000,- Kč (čerpání RF)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5331-org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5500          + 46.000,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 (účelová neinvestiční dotace).</w:t>
      </w:r>
    </w:p>
    <w:p w:rsidR="0074454B" w:rsidRDefault="0074454B" w:rsidP="0074454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10.9.2013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odpisového plánu r. 2013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31 odst. 1 písm. a) zákona č. 250/2000 Sb., o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pravidlech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územních rozpočtů, ve znění pozdějších předpisů, schvaluje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změnu odpisového plánu dlouhodobého majetku na rok 2013 u PO Mateřská škola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speciální, Žatec, Studentská 1416, okres Louny, a to ve výši 49.203,- Kč.</w:t>
      </w:r>
    </w:p>
    <w:p w:rsidR="0074454B" w:rsidRDefault="0074454B" w:rsidP="0074454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27.8.2013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3 ke zřizovací listině Mateřská škola Žatec, Bratří Čapků </w:t>
      </w:r>
    </w:p>
    <w:p w:rsidR="0074454B" w:rsidRDefault="0074454B" w:rsidP="0074454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2775, okres Louny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Dodatek č. 3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3236" w:rsidRDefault="0074454B" w:rsidP="00C632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zřizovací listině Mateřská škola Žatec, Bratří Čapků 2775, okres Louny.</w:t>
      </w:r>
    </w:p>
    <w:p w:rsidR="00C63236" w:rsidRDefault="00C63236" w:rsidP="00C632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454B" w:rsidRDefault="00C63236" w:rsidP="00C632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45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4454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4454B">
        <w:rPr>
          <w:rFonts w:ascii="Times New Roman" w:hAnsi="Times New Roman" w:cs="Times New Roman"/>
          <w:color w:val="000000"/>
          <w:sz w:val="20"/>
          <w:szCs w:val="20"/>
        </w:rPr>
        <w:t>5.9.2013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63236" w:rsidRDefault="00C63236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63236" w:rsidRDefault="00C63236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Inspekční zpráva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Inspekční zprávu České školní inspekce čj. ČŠIU-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504/13-U o inspekci provedené v Mateřské škole speciální, Žatec, Studentská 1416, okres </w:t>
      </w:r>
    </w:p>
    <w:p w:rsidR="00C63236" w:rsidRDefault="0074454B" w:rsidP="00C632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Louny konané ve dnech 20. - 23. května 2013.</w:t>
      </w:r>
    </w:p>
    <w:p w:rsidR="0074454B" w:rsidRDefault="00C63236" w:rsidP="00C632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74454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4454B">
        <w:rPr>
          <w:rFonts w:ascii="Times New Roman" w:hAnsi="Times New Roman" w:cs="Times New Roman"/>
          <w:color w:val="000000"/>
          <w:sz w:val="20"/>
          <w:szCs w:val="20"/>
        </w:rPr>
        <w:t>10.9.2013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z kontrolní činnosti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České školní inspekce čj. ČŠIU-505/13-U o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státní a veřejnosprávní kontrole provedené v Mateřské škole speciální, Žatec, Studentská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1416, okres Louny konané ve dnech 20. - 23. května 2013 včetně zprávy ředitelky MŠ o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přijatém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opatření k odstranění zjištěného nedostatku.</w:t>
      </w:r>
    </w:p>
    <w:p w:rsidR="0074454B" w:rsidRDefault="0074454B" w:rsidP="0074454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10.9.2013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Rozbor hospodaření Města Žatce k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30.06.2013</w:t>
      </w:r>
      <w:proofErr w:type="gramEnd"/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 Rozbor hospodaření Města Žatce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30.06.2013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454B" w:rsidRDefault="0074454B" w:rsidP="0074454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1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20.8.2013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Složení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minirozpočtových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výborů – rozpočet 2014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předkládá Zastupitelstvu města Žatce ke schválení složení </w:t>
      </w:r>
    </w:p>
    <w:p w:rsidR="00C63236" w:rsidRDefault="0074454B" w:rsidP="00C632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minirozpočtových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výborů pro sestavení rozpočtu Města Žatce na rok 2014.</w:t>
      </w:r>
    </w:p>
    <w:p w:rsidR="00C63236" w:rsidRDefault="00C63236" w:rsidP="00C632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454B" w:rsidRDefault="00C63236" w:rsidP="00C632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74454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4454B">
        <w:rPr>
          <w:rFonts w:ascii="Times New Roman" w:hAnsi="Times New Roman" w:cs="Times New Roman"/>
          <w:color w:val="000000"/>
          <w:sz w:val="20"/>
          <w:szCs w:val="20"/>
        </w:rPr>
        <w:t>5.9.2013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MHD – zpětvzetí výpovědi smlouvy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v návaznosti na své usnesení č. 530/13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30.07.2013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schvaluje zpětvzetí výpovědi Smlouvy o zajištění provozování městské hromadné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dopravy (dále jen MHD) ve městě Žatec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31.03.1994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znění dodatku č. 1 ze dne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14.04.1995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dodatku č. 2 ze dne 01.09.1995, dodatku č. 3 ze dne 09.11.1995, dodatku č. 4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20.12.1996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dodatku č. 5 ze dne 18.05.1998, dodatku č. 6 ze dne 20.12.2001,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dodatku č. 7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08.10.2003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dodatku č. 8 ze dne 10.12.2003, dodatku č. 9 ze dne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23.04.2004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dodatku č. 10 ze dne 13.01.2005, dodatku č. 11 ze dne 04.06.2007, dodatku č.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28.01.2008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dodatku č. 13 ze dne 11.08.2008, dodatku č. 14 ze dne 28.08.2009,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dodatku č. 15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11.03.2009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dodatku č. 16 ze dne 28.11.2011 uzavřené se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společností DPÚK a.s., IČ 25497961, se sídlem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Lumiérů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181/41, 152 00 Praha 5 s tím, že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výše uvedená smlouva bude nadále platná i účinná ve znění platném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20.08.2013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454B" w:rsidRDefault="0074454B" w:rsidP="0074454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15.9.2013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Autobusová zastávka „Žatec, STOP SHOP“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spolupráci v oblasti zajištění dopravní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obslužnosti se společností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STOP.SHOP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s.r.o., se sídlem Štefánikova 248/32, 150 </w:t>
      </w:r>
    </w:p>
    <w:p w:rsidR="00C63236" w:rsidRDefault="0074454B" w:rsidP="00C632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00 Praha 5, IČ: 274 23</w:t>
      </w:r>
      <w:r w:rsidR="00C63236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891.</w:t>
      </w:r>
    </w:p>
    <w:p w:rsidR="00C63236" w:rsidRDefault="00C63236" w:rsidP="00C632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454B" w:rsidRDefault="00C63236" w:rsidP="00C632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45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4454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4454B">
        <w:rPr>
          <w:rFonts w:ascii="Times New Roman" w:hAnsi="Times New Roman" w:cs="Times New Roman"/>
          <w:color w:val="000000"/>
          <w:sz w:val="20"/>
          <w:szCs w:val="20"/>
        </w:rPr>
        <w:t>15.9.2013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Standardizace úseku SPO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podáním žádosti v rámci výzvy pro předkládání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projektů OP LZZ „Podpora standardizace orgánů sociálně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právní  ochrany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“ s tím, že </w:t>
      </w:r>
    </w:p>
    <w:p w:rsidR="00C63236" w:rsidRDefault="0074454B" w:rsidP="00C632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nebude realizována Podporovaná aktivita č. 1a).</w:t>
      </w:r>
    </w:p>
    <w:p w:rsidR="00C63236" w:rsidRDefault="00C63236" w:rsidP="00C632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454B" w:rsidRDefault="00C63236" w:rsidP="00C632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45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4454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4454B">
        <w:rPr>
          <w:rFonts w:ascii="Times New Roman" w:hAnsi="Times New Roman" w:cs="Times New Roman"/>
          <w:color w:val="000000"/>
          <w:sz w:val="20"/>
          <w:szCs w:val="20"/>
        </w:rPr>
        <w:t>15.9.2013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následné veřejnosprávní kontroly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výsledku veřejnosprávní kontroly </w:t>
      </w:r>
    </w:p>
    <w:p w:rsidR="00C63236" w:rsidRDefault="0074454B" w:rsidP="00C632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hospodaření s veřejnými prostředky u organizace Technická správa města Žatec, s.r.o.</w:t>
      </w:r>
    </w:p>
    <w:p w:rsidR="00C63236" w:rsidRDefault="00C63236" w:rsidP="00C632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454B" w:rsidRDefault="00C63236" w:rsidP="00C632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74454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4454B">
        <w:rPr>
          <w:rFonts w:ascii="Times New Roman" w:hAnsi="Times New Roman" w:cs="Times New Roman"/>
          <w:color w:val="000000"/>
          <w:sz w:val="20"/>
          <w:szCs w:val="20"/>
        </w:rPr>
        <w:t>20.8.2013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následné veřejnosprávní kontroly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výsledku veřejnosprávní kontroly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hospodaření s veřejnými prostředky u příspěvkové organizace Mateřská škola Žatec, U </w:t>
      </w:r>
    </w:p>
    <w:p w:rsidR="00C63236" w:rsidRDefault="0074454B" w:rsidP="00C632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Jezu 2903, okr. Louny.</w:t>
      </w:r>
    </w:p>
    <w:p w:rsidR="0074454B" w:rsidRDefault="00C63236" w:rsidP="00C632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74454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4454B">
        <w:rPr>
          <w:rFonts w:ascii="Times New Roman" w:hAnsi="Times New Roman" w:cs="Times New Roman"/>
          <w:color w:val="000000"/>
          <w:sz w:val="20"/>
          <w:szCs w:val="20"/>
        </w:rPr>
        <w:t>20.8.2013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Úprava platu ředitelky PO Základní umělecká škola Žatec, okres Louny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úpravu platu ředitelky PO Základní umělecká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škola Žatec, okres Louny, v souladu se zákonem č. 262/2006 Sb., nařízením vlády č.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564/2006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Sb. a  Pravidly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Rady Města Žatce pro stanovení platu ředitelů škol zřizovaných </w:t>
      </w:r>
    </w:p>
    <w:p w:rsidR="0074454B" w:rsidRDefault="00CB28AE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74454B">
        <w:rPr>
          <w:rFonts w:ascii="Times New Roman" w:hAnsi="Times New Roman" w:cs="Times New Roman"/>
          <w:color w:val="000000"/>
          <w:sz w:val="24"/>
          <w:szCs w:val="24"/>
        </w:rPr>
        <w:t xml:space="preserve">ěstem Žatec s účinností od </w:t>
      </w:r>
      <w:proofErr w:type="gramStart"/>
      <w:r w:rsidR="0074454B">
        <w:rPr>
          <w:rFonts w:ascii="Times New Roman" w:hAnsi="Times New Roman" w:cs="Times New Roman"/>
          <w:color w:val="000000"/>
          <w:sz w:val="24"/>
          <w:szCs w:val="24"/>
        </w:rPr>
        <w:t>01.09.2013</w:t>
      </w:r>
      <w:proofErr w:type="gramEnd"/>
      <w:r w:rsidR="007445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454B" w:rsidRDefault="0074454B" w:rsidP="0074454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31.8.2013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Úprava platu ředitelky PO Základní škola Žatec, Petra Bezruče 2000, </w:t>
      </w:r>
    </w:p>
    <w:p w:rsidR="0074454B" w:rsidRDefault="0074454B" w:rsidP="0074454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Louny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úpravu platu ředitelky PO Základní škola Žatec,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Petra Bezruče 2000, okres Louny, v souladu se zákonem č. 262/2006 Sb., nařízením vlády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564/2006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Sb. a  Pravidly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Rady Města Žatce pro stanovení platu ředitelů škol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zřizovaných </w:t>
      </w:r>
      <w:r w:rsidR="00CB28AE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ěstem Žatec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01.09.2013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454B" w:rsidRDefault="0074454B" w:rsidP="0074454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31.8.2013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74454B" w:rsidRDefault="0074454B" w:rsidP="0074454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jednání zastupitelstva města, konaného dne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05.09.2013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17,00 hodin (mimo stálé body programu):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části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4584/20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části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4641/6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objektu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2554 ul. Jaroslava Vrchlického v Žatci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Nájem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5617/18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Upuštění od vymáhání pohledávky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Změna využití se stavebními úpravami části objektu ZŠ Petra Bezruče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2000, Žatec 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oddělení mateřské školy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– daň z příjmu PO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úhrady pohledávky ve splátkovém kalendáři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Dodatek č. 3 ke zřizovací listině Mateřská škola Žatec, Bratří Čapků 2775, okres Louny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Složení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minirozpočtových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výborů – rozpočet 2014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Zápis z jednání kontrolního výboru</w:t>
      </w:r>
    </w:p>
    <w:p w:rsidR="0074454B" w:rsidRDefault="0074454B" w:rsidP="00744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Zápisy z jednání finančního výboru.</w:t>
      </w:r>
    </w:p>
    <w:p w:rsidR="0074454B" w:rsidRDefault="0074454B" w:rsidP="0074454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5.9.2013</w:t>
      </w:r>
      <w:proofErr w:type="gramEnd"/>
    </w:p>
    <w:p w:rsidR="0074454B" w:rsidRDefault="0074454B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C63236" w:rsidRDefault="00C63236" w:rsidP="00C632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63236" w:rsidRPr="0016158C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C63236" w:rsidRPr="00582CF5" w:rsidTr="00C30359">
        <w:trPr>
          <w:cantSplit/>
          <w:trHeight w:val="344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  <w:tr w:rsidR="00C63236" w:rsidRPr="00582CF5" w:rsidTr="00C30359">
        <w:trPr>
          <w:cantSplit/>
          <w:trHeight w:val="393"/>
        </w:trPr>
        <w:tc>
          <w:tcPr>
            <w:tcW w:w="937" w:type="dxa"/>
          </w:tcPr>
          <w:p w:rsidR="00C63236" w:rsidRPr="00582CF5" w:rsidRDefault="00C63236" w:rsidP="00C3035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63236" w:rsidRPr="00582CF5" w:rsidRDefault="00C63236" w:rsidP="00C30359">
            <w:pPr>
              <w:jc w:val="center"/>
              <w:rPr>
                <w:sz w:val="20"/>
              </w:rPr>
            </w:pPr>
          </w:p>
        </w:tc>
      </w:tr>
    </w:tbl>
    <w:p w:rsidR="00C63236" w:rsidRPr="00582CF5" w:rsidRDefault="00C63236" w:rsidP="00C63236"/>
    <w:p w:rsidR="00C63236" w:rsidRDefault="00C63236" w:rsidP="0074454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4454B" w:rsidRDefault="0074454B" w:rsidP="0074454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74454B" w:rsidRDefault="0074454B" w:rsidP="00C6323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B2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Mgr. Zdeňka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Hamousová</w:t>
      </w:r>
      <w:proofErr w:type="spellEnd"/>
      <w:r w:rsidR="00CB2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CB2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v.r.</w:t>
      </w:r>
      <w:proofErr w:type="gramEnd"/>
    </w:p>
    <w:p w:rsidR="00CB28AE" w:rsidRDefault="00CB28AE" w:rsidP="00C6323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8AE" w:rsidRDefault="00CB28AE" w:rsidP="00C6323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8AE" w:rsidRDefault="00CB28AE" w:rsidP="00C6323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570E" w:rsidRDefault="0063570E" w:rsidP="00C6323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570E" w:rsidRDefault="0063570E" w:rsidP="0063570E">
      <w:pPr>
        <w:pStyle w:val="Nadpis1"/>
      </w:pPr>
      <w:r>
        <w:t>Za správnost vyhotovení: Pavlína Kloučková</w:t>
      </w:r>
    </w:p>
    <w:p w:rsidR="0063570E" w:rsidRDefault="0063570E" w:rsidP="0063570E">
      <w:pPr>
        <w:jc w:val="both"/>
        <w:rPr>
          <w:sz w:val="24"/>
        </w:rPr>
      </w:pPr>
    </w:p>
    <w:p w:rsidR="0063570E" w:rsidRDefault="0063570E" w:rsidP="0063570E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63570E">
      <w:footerReference w:type="default" r:id="rId9"/>
      <w:pgSz w:w="11904" w:h="16836" w:code="65535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68" w:rsidRDefault="001C7568" w:rsidP="00576A52">
      <w:pPr>
        <w:spacing w:after="0" w:line="240" w:lineRule="auto"/>
      </w:pPr>
      <w:r>
        <w:separator/>
      </w:r>
    </w:p>
  </w:endnote>
  <w:endnote w:type="continuationSeparator" w:id="0">
    <w:p w:rsidR="001C7568" w:rsidRDefault="001C7568" w:rsidP="0057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65586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76A52" w:rsidRDefault="00576A52" w:rsidP="00576A5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5F77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5F77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6A52" w:rsidRDefault="00576A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68" w:rsidRDefault="001C7568" w:rsidP="00576A52">
      <w:pPr>
        <w:spacing w:after="0" w:line="240" w:lineRule="auto"/>
      </w:pPr>
      <w:r>
        <w:separator/>
      </w:r>
    </w:p>
  </w:footnote>
  <w:footnote w:type="continuationSeparator" w:id="0">
    <w:p w:rsidR="001C7568" w:rsidRDefault="001C7568" w:rsidP="00576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4B"/>
    <w:rsid w:val="001C7568"/>
    <w:rsid w:val="003F5F77"/>
    <w:rsid w:val="00576A52"/>
    <w:rsid w:val="0063570E"/>
    <w:rsid w:val="0074454B"/>
    <w:rsid w:val="007A7305"/>
    <w:rsid w:val="00950B6F"/>
    <w:rsid w:val="00AD754E"/>
    <w:rsid w:val="00B11926"/>
    <w:rsid w:val="00C02A94"/>
    <w:rsid w:val="00C34272"/>
    <w:rsid w:val="00C63236"/>
    <w:rsid w:val="00CB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3570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6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A52"/>
  </w:style>
  <w:style w:type="paragraph" w:styleId="Zpat">
    <w:name w:val="footer"/>
    <w:basedOn w:val="Normln"/>
    <w:link w:val="ZpatChar"/>
    <w:uiPriority w:val="99"/>
    <w:unhideWhenUsed/>
    <w:rsid w:val="00576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A52"/>
  </w:style>
  <w:style w:type="paragraph" w:styleId="Textbubliny">
    <w:name w:val="Balloon Text"/>
    <w:basedOn w:val="Normln"/>
    <w:link w:val="TextbublinyChar"/>
    <w:uiPriority w:val="99"/>
    <w:semiHidden/>
    <w:unhideWhenUsed/>
    <w:rsid w:val="00AD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54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3570E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63570E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3570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3570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6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A52"/>
  </w:style>
  <w:style w:type="paragraph" w:styleId="Zpat">
    <w:name w:val="footer"/>
    <w:basedOn w:val="Normln"/>
    <w:link w:val="ZpatChar"/>
    <w:uiPriority w:val="99"/>
    <w:unhideWhenUsed/>
    <w:rsid w:val="00576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A52"/>
  </w:style>
  <w:style w:type="paragraph" w:styleId="Textbubliny">
    <w:name w:val="Balloon Text"/>
    <w:basedOn w:val="Normln"/>
    <w:link w:val="TextbublinyChar"/>
    <w:uiPriority w:val="99"/>
    <w:semiHidden/>
    <w:unhideWhenUsed/>
    <w:rsid w:val="00AD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54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3570E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63570E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3570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BF882-1DE8-44E2-832B-EC531F7D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4267</Words>
  <Characters>25182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2013-08-20T11:03:00Z</cp:lastPrinted>
  <dcterms:created xsi:type="dcterms:W3CDTF">2013-08-20T12:14:00Z</dcterms:created>
  <dcterms:modified xsi:type="dcterms:W3CDTF">2013-08-20T12:14:00Z</dcterms:modified>
</cp:coreProperties>
</file>