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51" w:rsidRDefault="00FF4B5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FF4B51" w:rsidRDefault="00FA5D87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0FC3C9" wp14:editId="78D6E642">
            <wp:simplePos x="0" y="0"/>
            <wp:positionH relativeFrom="column">
              <wp:posOffset>2237740</wp:posOffset>
            </wp:positionH>
            <wp:positionV relativeFrom="paragraph">
              <wp:posOffset>135255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B51">
        <w:rPr>
          <w:rFonts w:ascii="Arial" w:hAnsi="Arial" w:cs="Arial"/>
          <w:sz w:val="24"/>
          <w:szCs w:val="24"/>
        </w:rPr>
        <w:tab/>
      </w:r>
      <w:r w:rsidR="00FF4B5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FF4B51" w:rsidRDefault="00FF4B5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FF4B51" w:rsidRDefault="00FF4B5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19.11.2013</w:t>
      </w:r>
    </w:p>
    <w:p w:rsidR="00FF4B51" w:rsidRDefault="00FF4B5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825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867 /13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volnou bytovou jednotku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Nebytový prostor v č.p. 149 náměstí Svobody v Žatci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Zajištění havarijního stavu a sanace Kláštera Kapucínů č.p. 299 Obránců </w:t>
      </w:r>
    </w:p>
    <w:p w:rsidR="00FF4B51" w:rsidRDefault="00FF4B5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míru, Žatec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Sportovní vybavení v areálu sportoviště při koupališti</w:t>
      </w:r>
    </w:p>
    <w:p w:rsidR="00FF4B51" w:rsidRDefault="00FF4B5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čerpání rezervy TSMŽ s.r.o.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FF4B51" w:rsidRDefault="00FF4B5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horkovodní přípojka domu ul. Dukelská č.p. 1271“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vedení </w:t>
      </w:r>
    </w:p>
    <w:p w:rsidR="00FF4B51" w:rsidRDefault="00FF4B5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telekomunikačního optického kabelu, trasy A,B,C,D“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„Žatec, Libočanská, vodovodní</w:t>
      </w:r>
    </w:p>
    <w:p w:rsidR="00FF4B51" w:rsidRDefault="00FF4B5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přípojka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6629, </w:t>
      </w:r>
      <w:r w:rsidR="009A35A0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Operační plán zimní údržby 2013 - 2014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pro rok 2013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Technické služby města Žatce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jednacího řízení bez uveřejnění č. 1 a Dodatek č. 1 - cyklostezka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Autobusová zastávka „Žatec, STOP.SHOP.“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Pravidla Rady města Žatce „Pro vyhrazování parkovacích míst“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Úprava platu ředitelky PO Základní škola Žatec, nám. 28. října 1019, okres </w:t>
      </w:r>
    </w:p>
    <w:p w:rsidR="00FF4B51" w:rsidRDefault="00FF4B5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kap. 719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daru pro Kamarád - LORM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ředitelů PO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TJ Šroubárna - Dodatek č. 1 ke Smlouvě o poskytnutí finančního příspěvku</w:t>
      </w:r>
    </w:p>
    <w:p w:rsidR="00FF4B51" w:rsidRDefault="00FF4B5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rozpočtu Města Žatce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TJ SEVER - Dodatek č. 1 ke Smlouvě o poskytnutí finančního příspěvku z </w:t>
      </w:r>
    </w:p>
    <w:p w:rsidR="00FF4B51" w:rsidRDefault="00FF4B5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Města Žatce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2013 – sportovní organizace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program regenerace MPR a MPZ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zprávy o činnosti ZŠ a ZUŠ Žatec za školní rok 2012/2013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2. pololetí roku 2013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</w:t>
      </w:r>
      <w:r w:rsidR="009A35A0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2014</w:t>
      </w:r>
    </w:p>
    <w:p w:rsidR="009A35A0" w:rsidRDefault="009A35A0" w:rsidP="009A35A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opatření pro rok 2014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říjen 2013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Stěhování MP Žatec – Svatováclavská ulice, č.p. 1020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„Záchrana objektu bývalých papíren a vybudování depozitářů muzea v </w:t>
      </w:r>
    </w:p>
    <w:p w:rsidR="00FF4B51" w:rsidRDefault="00FF4B5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jejich části“ - partneři projektu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dopravního terminálu v Žatci“ - partneři projektu</w:t>
      </w:r>
    </w:p>
    <w:p w:rsidR="00FF4B51" w:rsidRDefault="00FF4B5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č. 12123003 o poskytnutí podpory ze SFŽP ČR v rámci OPŽP</w:t>
      </w:r>
    </w:p>
    <w:p w:rsidR="00852581" w:rsidRDefault="008525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81" w:rsidRDefault="008525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81" w:rsidRDefault="008525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D87" w:rsidRDefault="00FA5D8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81" w:rsidRDefault="008525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81" w:rsidRDefault="008525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A5D87" w:rsidRDefault="00852581" w:rsidP="00FA5D8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852581" w:rsidRDefault="00FA5D87" w:rsidP="00FA5D8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19.11.2013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Pr="00582CF5" w:rsidRDefault="00147181" w:rsidP="00147181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schvaluje opravu textu usnesení č. 344/13 – Přijetí daru pro Kamarád - LORM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 to tak, že hodnota daru se mění z částky 30.000,- Kč na částku 32.747,- Kč bez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dovětku „do majetku příspěvkové organizace Kamarád - LORM“. Ostatní části usnesení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Pr="00582CF5" w:rsidRDefault="00147181" w:rsidP="00147181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FA5D87" w:rsidRDefault="00852581" w:rsidP="00FA5D8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852581" w:rsidRDefault="00FA5D87" w:rsidP="00FA5D8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19.11.2013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Pr="00582CF5" w:rsidRDefault="00147181" w:rsidP="00147181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volnou bytovou jednotku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čl. 6 odst. 5 Zásad pro prodej bytových domů a bytů z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Žatce ukládá odboru rozvoje a majetku města zveřejnit po dobu 30 dnů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prodat ze svého majetku volnou bytovou jednotku č. 2833/28 ul. Dr. Václava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Kůrky v Žatci o velikosti 0+2, plocha bytu 39,10 m2 s podílem společných částí budovy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č.p. 2832, 2833, 2834 v Žatci a podílem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5081 o výměře 1067 m2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o velikosti 391/40636 vzhledem k celku za minimální kupní cenu 386.800.- Kč a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poplatky spojené s provedením smlouvy.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Pr="00582CF5" w:rsidRDefault="00147181" w:rsidP="00147181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Nebytový prostor v č.p. 149 náměstí Svobody v Žatci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nebytový prostor č. 1 v č.p. 149 nám. Svobody v Žatci o celkové ploše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103,46 m2 za minimální nájemné ve výši 1.000,- Kč/m2/rok bez služeb.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Pr="00582CF5" w:rsidRDefault="00147181" w:rsidP="00147181"/>
    <w:p w:rsidR="00147181" w:rsidRDefault="001471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</w:t>
      </w:r>
      <w:r w:rsidR="00EA7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</w:t>
      </w:r>
    </w:p>
    <w:p w:rsidR="00EA7B9D" w:rsidRDefault="00852581" w:rsidP="00EA7B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6102 orná půda díl č. 6 o výměře 315 m2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</w:t>
      </w:r>
      <w:r w:rsidR="00EA7B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01.10.2018 za nájemné ve výši 2,- Kč/m2/rok.</w:t>
      </w:r>
    </w:p>
    <w:p w:rsidR="00852581" w:rsidRDefault="00EA7B9D" w:rsidP="00EA7B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25.11.2013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Pr="00582CF5" w:rsidRDefault="00147181" w:rsidP="00147181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pozemku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6102 orná půda o výměře 300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a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6100/1 ostatní plocha o výměře 14 m2, díl č. 9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</w:t>
      </w:r>
    </w:p>
    <w:p w:rsidR="00852581" w:rsidRDefault="00EA7B9D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 w:rsidR="00852581">
        <w:rPr>
          <w:rFonts w:ascii="Times New Roman" w:hAnsi="Times New Roman" w:cs="Times New Roman"/>
          <w:color w:val="000000"/>
          <w:sz w:val="24"/>
          <w:szCs w:val="24"/>
        </w:rPr>
        <w:t>jako zahradu na dobu určitou do 01.10.2018 za nájemné ve výši 2,- Kč/m2/rok.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Default="001471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pozemku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</w:t>
      </w:r>
    </w:p>
    <w:p w:rsidR="00EA7B9D" w:rsidRDefault="00852581" w:rsidP="00EA7B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7204 zahrada díl č. 1 o výměře 60 m2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</w:t>
      </w:r>
      <w:r w:rsidR="00EA7B9D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jako zahradu na dobu určitou do 01.10.2018 za nájemné ve výši 2,- Kč/m2/rok.</w:t>
      </w:r>
    </w:p>
    <w:p w:rsidR="00852581" w:rsidRDefault="00EA7B9D" w:rsidP="00EA7B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25.11.2013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EA7B9D" w:rsidRDefault="00EA7B9D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Default="001471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pozemku 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 pozemku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1535/13 orná půda o výměře 5.201 m2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</w:t>
      </w:r>
      <w:r w:rsidR="00EA7B9D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k zemědělskému využití na dobu určitou do 01.10.2018 za nájemné ve výši 772,- Kč/rok.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Pr="00582CF5" w:rsidRDefault="00147181" w:rsidP="00147181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pozemku 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5678/9  zahrada o výměře 355 m2 v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</w:t>
      </w:r>
      <w:r w:rsidR="00EA7B9D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jako zahradu na dobu určitou do 01.10.2016 za nájemné ve výši 2,- Kč/m2/rok.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Pr="00582CF5" w:rsidRDefault="00147181" w:rsidP="00147181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 havarijního stavu a sanace Kláštera Kapucínů č.p. 299 Obránců</w:t>
      </w:r>
    </w:p>
    <w:p w:rsidR="00852581" w:rsidRDefault="00852581" w:rsidP="0085258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míru, Žatec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přesun nedočerpaných finančních prostředků v rámci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schváleného rozpočtu na rok 2013 ve výši 436.000,00 Kč a to z akce „Oprava krovu a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výměna střešní krytiny objektu č.p. 299  Kláštera Kapucínů v Žatci – II. etapa“  na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„Zajištění havarijního stavu a sanace Kláštera Kapucínů č.p. 299 Obránců míru, Žatec“,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rozpočtová skladba zůstává beze změn.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27.12.2013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Pr="00582CF5" w:rsidRDefault="00147181" w:rsidP="00147181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Sportovní vybavení v areálu sportoviště při </w:t>
      </w:r>
    </w:p>
    <w:p w:rsidR="00852581" w:rsidRDefault="00852581" w:rsidP="0085258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koupališti v Žatci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na přesunutí finančních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v rámci kap. 739 – Sportovní vybavení v areálu sportoviště při koupališti v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Žatci.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7832     - </w:t>
      </w:r>
      <w:r w:rsidR="00FA5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305.000,- Kč (investice Sportoviště – vybavení)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739-3412-5137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7832  </w:t>
      </w:r>
      <w:r w:rsidR="00FA5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+ </w:t>
      </w:r>
      <w:r w:rsidR="00FA5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89.000,- Kč (drobný dlouhodobě hm. majetek)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739-3412-6122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7832     +</w:t>
      </w:r>
      <w:r w:rsidR="00FA5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216.000,- Kč (stroje, přístroje a zařízení).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Pr="00582CF5" w:rsidRDefault="00147181" w:rsidP="00147181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čerpání rezervy TSMŽ s.r.o.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490.000,- Kč a to zapojení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z rezervy kapitoly 739 takto: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739-6171-5901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510  - 490.000,- Kč (čerpání rezervy kap. 739 TSMŽ s.r.o.)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510  </w:t>
      </w:r>
      <w:r w:rsidR="00056548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color w:val="000000"/>
          <w:sz w:val="24"/>
          <w:szCs w:val="24"/>
        </w:rPr>
        <w:t>490.000,- Kč (TSMŽ s.r.o. provoz).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Pr="00582CF5" w:rsidRDefault="00147181" w:rsidP="00147181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852581" w:rsidRDefault="00852581" w:rsidP="0085258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horkovodní přípojka domu ul. Dukelská č.p. 1271“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Žatce schvaluje Smlouvu o  uzavření budoucí smlouvy o zřízení věcného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Žatecká teplárenská a.s., na stavbu „Žatec, horkovodní přípojka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domu ul. Dukelská č.p. 1271“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6961/1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obsahem bude napojení domu č.p. 1271 na horkovodní rozvod soustavy centrálního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zásobování teplem.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Pr="00582CF5" w:rsidRDefault="00147181" w:rsidP="00147181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vedení </w:t>
      </w:r>
    </w:p>
    <w:p w:rsidR="00852581" w:rsidRDefault="00852581" w:rsidP="0085258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telekomunikačního optického kabelu, trasy A,B,C,D“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616/09 ze dne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29.06.2009 zřízení věcného břemene pro společnost GRAPE SC a.s. na stavbu „Žatec,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vedení telekomunikačního optického kabelu, trasy A,B,C,D“ na pozemcích města: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5605/11 o výměře 4420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5605/22 o výměře 280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5605/20 o výměře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5612/5 o výměře 248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5612/10 o výměře 74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5612/2 o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370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7113 o výměře 1246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6993/11 o výměře 117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6993/9 o výměře 227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6993/5 o výměře 35554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5564/8 o výměře 163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5564/7 o výměře 8406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5564/39 o výměře 1315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5555/3 o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2671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5564/4 o výměře 1374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5564/46 o výměře 231 m2,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5570/7 o výměře 3349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5655/2 o výměře 5133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5555/4 o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výměře 2260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5564/33 o výměře 81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5564/32 o výměře 1064 m2,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5564/1 o výměře 3629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5564/28 o výměře 81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5564/24 o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1461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5564/30 o výměře 92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5564/44 o výměře 37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5605/27 o výměře 601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5612/15 o výměře 56 m2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je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zřízení, provoz, údržba a opravy podzemního vedení veřejné komunikační sítě,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se zákona č. 127/2005 Sb., o elektronických komunikacích, ve znění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47181" w:rsidRDefault="00147181" w:rsidP="001471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47181" w:rsidRPr="0016158C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147181" w:rsidRPr="00582CF5" w:rsidTr="00FF4B51">
        <w:trPr>
          <w:cantSplit/>
          <w:trHeight w:val="344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47181" w:rsidRPr="00582CF5" w:rsidRDefault="00147181" w:rsidP="001471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1471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  <w:tr w:rsidR="00147181" w:rsidRPr="00582CF5" w:rsidTr="00FF4B51">
        <w:trPr>
          <w:cantSplit/>
          <w:trHeight w:val="393"/>
        </w:trPr>
        <w:tc>
          <w:tcPr>
            <w:tcW w:w="937" w:type="dxa"/>
          </w:tcPr>
          <w:p w:rsidR="00147181" w:rsidRPr="00582CF5" w:rsidRDefault="00147181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47181" w:rsidRPr="00582CF5" w:rsidRDefault="00147181" w:rsidP="00FF4B51">
            <w:pPr>
              <w:jc w:val="center"/>
              <w:rPr>
                <w:sz w:val="20"/>
              </w:rPr>
            </w:pPr>
          </w:p>
        </w:tc>
      </w:tr>
    </w:tbl>
    <w:p w:rsidR="00147181" w:rsidRDefault="001471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Libočanská, </w:t>
      </w:r>
    </w:p>
    <w:p w:rsidR="00852581" w:rsidRDefault="00852581" w:rsidP="0085258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vodovodní přípojka pro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6629, </w:t>
      </w:r>
      <w:r w:rsidR="00EA7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schvaluje v návaznosti na usnesení rady města č. 850/11 ze dne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26.09.2011 zřízení věcného břemene pro </w:t>
      </w:r>
      <w:r w:rsidR="00EA7B9D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„Žatec, Libočanská, vodovodní přípojka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6598, </w:t>
      </w:r>
      <w:r w:rsidR="00EA7B9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pozemcích města: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6629/3 o výměře 2930 m2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6535/6 o výměře 898 m2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Žatec, jejímž obsahem je uložení potrubí vodovodní přípojky do země, právo ochranného pásma a právo oprávněné strany vyplývající ze zákona č. 274/2001 Sb., zákon o vodovodech a kanalizacích, ve znění pozdějších předpisů.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75260" w:rsidRDefault="00775260" w:rsidP="007752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75260" w:rsidRPr="0016158C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75260" w:rsidRPr="00582CF5" w:rsidTr="00FF4B51">
        <w:trPr>
          <w:cantSplit/>
          <w:trHeight w:val="344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</w:tbl>
    <w:p w:rsidR="00775260" w:rsidRPr="00582CF5" w:rsidRDefault="00775260" w:rsidP="00775260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Operační plán zimní údržby 2013 - 2014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předložený Operační plán zimní údržby místních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komunikací v majetku města Žatec pro rok 2013 - 2014, kterým se stanovuje rozsah,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způsob a lhůty odstraňování závad ve schůdnosti chodníků a sjízdnosti vozovek místních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komunikací a kterým se vymezují úseky místních komunikací a chodníků, na kterých se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 jejich malý dopravní význam nezajišťuje sjízdnost a schůdnost odstraňováním sněhu a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náledí.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75260" w:rsidRDefault="00775260" w:rsidP="007752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75260" w:rsidRPr="0016158C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75260" w:rsidRPr="00582CF5" w:rsidTr="00FF4B51">
        <w:trPr>
          <w:cantSplit/>
          <w:trHeight w:val="344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</w:tbl>
    <w:p w:rsidR="00775260" w:rsidRPr="00582CF5" w:rsidRDefault="00775260" w:rsidP="00775260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pro rok 2013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27.08.2013 akce -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Plánované opravy komunikací pro rok 2013 – 2. část a ukládá starostce města podepsat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uvedený dodatek č. 1 se společností METALL QUATRO spol. s r.o.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75260" w:rsidRDefault="00775260" w:rsidP="007752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75260" w:rsidRPr="0016158C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75260" w:rsidRPr="00582CF5" w:rsidTr="00FF4B51">
        <w:trPr>
          <w:cantSplit/>
          <w:trHeight w:val="344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</w:tbl>
    <w:p w:rsidR="00775260" w:rsidRPr="00582CF5" w:rsidRDefault="00775260" w:rsidP="00775260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Technické služby města Žatce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 odměny řediteli příspěvkové </w:t>
      </w:r>
    </w:p>
    <w:p w:rsidR="00056548" w:rsidRDefault="00852581" w:rsidP="00056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Technické služby města Žatce za druhé pololetí roku 2013 v navržené výši.</w:t>
      </w:r>
    </w:p>
    <w:p w:rsidR="00056548" w:rsidRDefault="00056548" w:rsidP="00056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81" w:rsidRDefault="00056548" w:rsidP="00056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29.11.2013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75260" w:rsidRDefault="00775260" w:rsidP="007752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75260" w:rsidRPr="0016158C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75260" w:rsidRPr="00582CF5" w:rsidTr="00FF4B51">
        <w:trPr>
          <w:cantSplit/>
          <w:trHeight w:val="344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</w:tbl>
    <w:p w:rsidR="00775260" w:rsidRPr="00582CF5" w:rsidRDefault="00775260" w:rsidP="00775260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 souladu s Pravidly Rady města Žatce vyplacení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řediteli příspěvkové organizace Městské lesy Žatec za druhé pololetí roku 2013 v </w:t>
      </w:r>
    </w:p>
    <w:p w:rsidR="00056548" w:rsidRDefault="00852581" w:rsidP="00056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navržené výši.</w:t>
      </w:r>
    </w:p>
    <w:p w:rsidR="00852581" w:rsidRDefault="00056548" w:rsidP="000565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29.11.2013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75260" w:rsidRDefault="00775260" w:rsidP="007752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75260" w:rsidRPr="0016158C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75260" w:rsidRPr="00582CF5" w:rsidTr="00FF4B51">
        <w:trPr>
          <w:cantSplit/>
          <w:trHeight w:val="344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</w:tbl>
    <w:p w:rsidR="00775260" w:rsidRPr="00582CF5" w:rsidRDefault="00775260" w:rsidP="00775260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jednacího řízení bez uveřejnění č. 1 a Dodatek č. 1 - cyklostezka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jednací řízení bez uveřejnění č. 1 na akci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„PÁTEŘNÍ CYKLOSTEZKA OHŘE TRASA LITOMĚŘICE – (BOČ) – PERŠTEJN –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ÚSEK Č. 4“ zadávané v souladu se zákonem č. 137/2006 Sb. o veřejných zakázkách ve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Dodatek č. 1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zhotovitelem a ukládá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Dodatek č. 1 podepsat.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75260" w:rsidRDefault="00775260" w:rsidP="007752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75260" w:rsidRPr="0016158C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75260" w:rsidRPr="00582CF5" w:rsidTr="00FF4B51">
        <w:trPr>
          <w:cantSplit/>
          <w:trHeight w:val="344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</w:tbl>
    <w:p w:rsidR="00775260" w:rsidRPr="00582CF5" w:rsidRDefault="00775260" w:rsidP="00775260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Autobusová zastávka „Žatec, STOP.SHOP.“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změnu článku IV. odst. 2 Smlouvy o spolupráci v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oblasti zajištění dopravní obslužnosti se společností  STOP.SHOP. Žatec s.r.o., se sídlem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Štefánikova 248/32, 150 00 Praha 5, IČ: 274 23 891 schválené usnesením  č. 621/13 ze dne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20.08.2013.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775260" w:rsidRDefault="00775260" w:rsidP="007752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75260" w:rsidRPr="0016158C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75260" w:rsidRPr="00582CF5" w:rsidTr="00FF4B51">
        <w:trPr>
          <w:cantSplit/>
          <w:trHeight w:val="344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</w:tbl>
    <w:p w:rsidR="00775260" w:rsidRPr="00582CF5" w:rsidRDefault="00775260" w:rsidP="00775260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Rady města Žatce „Pro vyhrazování parkovacích míst“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 účinností od 01.12.2013 Pravidla Rady města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„Pro vyhrazování parkovacích míst“, kterými se ruší a nahrazují Pravidla Rady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„Pro vyhrazování parkovacích míst“ schválená usnesením č. 103/12 ze dne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07.02.2012.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775260" w:rsidRDefault="00775260" w:rsidP="007752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75260" w:rsidRPr="0016158C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75260" w:rsidRPr="00582CF5" w:rsidTr="00FF4B51">
        <w:trPr>
          <w:cantSplit/>
          <w:trHeight w:val="344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</w:tbl>
    <w:p w:rsidR="00775260" w:rsidRPr="00582CF5" w:rsidRDefault="00775260" w:rsidP="00775260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platu ředitelky PO Základní škola Žatec, nám. 28. října 1019, </w:t>
      </w:r>
    </w:p>
    <w:p w:rsidR="00852581" w:rsidRDefault="00852581" w:rsidP="0085258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ředitelky PO Základní škola Žatec,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nám. 28. října 1019, okres Louny, v souladu se zákonem č. 262/2006 Sb., nařízením vlády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564/2006 Sb. a Pravidly Rady Města Žatce pro stanovení platu ředitelů škol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zřizovaných městem Žatec s účinností od 01.12.2013.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75260" w:rsidRDefault="00775260" w:rsidP="007752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75260" w:rsidRPr="0016158C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75260" w:rsidRPr="00582CF5" w:rsidTr="00FF4B51">
        <w:trPr>
          <w:cantSplit/>
          <w:trHeight w:val="344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</w:tbl>
    <w:p w:rsidR="00775260" w:rsidRDefault="00775260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Regionální muzeum K. A. </w:t>
      </w:r>
    </w:p>
    <w:p w:rsidR="00775260" w:rsidRDefault="00852581" w:rsidP="007752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v Žatci.</w:t>
      </w:r>
    </w:p>
    <w:p w:rsidR="00775260" w:rsidRDefault="00775260" w:rsidP="007752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81" w:rsidRDefault="00775260" w:rsidP="007752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19.11.2013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75260" w:rsidRDefault="00775260" w:rsidP="0077526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75260" w:rsidRPr="0016158C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75260" w:rsidRPr="00582CF5" w:rsidTr="00FF4B51">
        <w:trPr>
          <w:cantSplit/>
          <w:trHeight w:val="344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  <w:tr w:rsidR="00775260" w:rsidRPr="00582CF5" w:rsidTr="00FF4B51">
        <w:trPr>
          <w:cantSplit/>
          <w:trHeight w:val="393"/>
        </w:trPr>
        <w:tc>
          <w:tcPr>
            <w:tcW w:w="937" w:type="dxa"/>
          </w:tcPr>
          <w:p w:rsidR="00775260" w:rsidRPr="00582CF5" w:rsidRDefault="00775260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75260" w:rsidRPr="00582CF5" w:rsidRDefault="00775260" w:rsidP="00FF4B51">
            <w:pPr>
              <w:jc w:val="center"/>
              <w:rPr>
                <w:sz w:val="20"/>
              </w:rPr>
            </w:pPr>
          </w:p>
        </w:tc>
      </w:tr>
    </w:tbl>
    <w:p w:rsidR="00775260" w:rsidRPr="00582CF5" w:rsidRDefault="00775260" w:rsidP="00775260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kap. 719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135.000,- Kč, a to zapojení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rezervy kapitoly 719 – Městský informační systém: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99         - 135.000,- Kč (rezerva kap. 719 - MIS)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99        + 135.000,- Kč (stroje, přístroje a zařízení).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66E05" w:rsidRDefault="00366E05" w:rsidP="00366E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66E05" w:rsidRPr="0016158C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366E05" w:rsidRPr="00582CF5" w:rsidTr="00FF4B51">
        <w:trPr>
          <w:cantSplit/>
          <w:trHeight w:val="344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</w:tbl>
    <w:p w:rsidR="00366E05" w:rsidRPr="00582CF5" w:rsidRDefault="00366E05" w:rsidP="00366E05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daru pro Kamarád - LORM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§ 27, odst. 5, písm. „b“ zákona č. 250/2000 Sb.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 platném znění souhlasí s přijetím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daru - ovoce od společnosti AVENTA CZ s.r.o., Londýnská 730/59, 120 00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Praha 2 ve výši 959,- Kč.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366E05" w:rsidRDefault="00366E05" w:rsidP="00366E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66E05" w:rsidRPr="0016158C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366E05" w:rsidRPr="00582CF5" w:rsidTr="00FF4B51">
        <w:trPr>
          <w:cantSplit/>
          <w:trHeight w:val="344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</w:tbl>
    <w:p w:rsidR="00366E05" w:rsidRDefault="00366E05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ředitelů PO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vyplacením odměny ředitelům příspěvkových organizací </w:t>
      </w:r>
    </w:p>
    <w:p w:rsidR="00366E05" w:rsidRDefault="00852581" w:rsidP="0036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 - LORM a Domov pro seniory a Pečovatelská služba v Žatci v navržené výši.</w:t>
      </w:r>
    </w:p>
    <w:p w:rsidR="00366E05" w:rsidRDefault="00366E05" w:rsidP="0036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81" w:rsidRDefault="00366E05" w:rsidP="0036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22.11.2013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366E05" w:rsidRDefault="00366E05" w:rsidP="00366E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66E05" w:rsidRPr="0016158C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366E05" w:rsidRPr="00582CF5" w:rsidTr="00FF4B51">
        <w:trPr>
          <w:cantSplit/>
          <w:trHeight w:val="344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</w:tbl>
    <w:p w:rsidR="00366E05" w:rsidRPr="00582CF5" w:rsidRDefault="00366E05" w:rsidP="00366E05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Bc. Šárky Jílkové a dle § 27 odst. 5 písm. b) zákona č. 250/2000 Sb., o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souhlasí s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přijetím věcných darů pro účely mateřské školy a to: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za činnost v programu RECYKLOHRANÍ – školní recyklační program pod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záštitou MŠMT České republiky: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Digitální videokamera Samsung SMX-F40R červená ve výši 3.909,- Kč,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Stolní fotbal BUFFALO ve výši 4.033,- Kč,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Digitální fotoaparát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Olympus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VG-110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2.990,- Kč,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Digitální fotoaparát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Olympus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VG-110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2.999,- Kč,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Digitální fotoaparát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Olympus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VG-150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1.117,- Kč.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za vystoupení na festivalu mateřských škol Mateřinka 2013 – celostátní kolo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Nymburk, pod záštitou UNESCO a dalších partnerů, autor projektu a organizátor akce –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Nadační fond MATEŘINKA, Nymburk: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Skilled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stavebnice Chytrolín ve výši 349,- Kč,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Skilled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stavebnice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Točík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359,- Kč.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 dary od firmy HÖGNER s.r.o., Hradec Králové: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Ultrazvukový zvlhčovač vzduchu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Ionic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H4 ve výši 1.475,- Kč,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Ultrazvukový zvlhčovač vzduchu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Ionic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H4 ve výši 1.475,- Kč.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činí 18.706,- Kč.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66E05" w:rsidRDefault="00366E05" w:rsidP="00366E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66E05" w:rsidRPr="0016158C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366E05" w:rsidRPr="00582CF5" w:rsidTr="00FF4B51">
        <w:trPr>
          <w:cantSplit/>
          <w:trHeight w:val="344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</w:tbl>
    <w:p w:rsidR="00366E05" w:rsidRDefault="00366E05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TJ Šroubárna - Dodatek č. 1 ke Smlouvě o poskytnutí finančního </w:t>
      </w:r>
    </w:p>
    <w:p w:rsidR="00852581" w:rsidRDefault="00852581" w:rsidP="0085258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příspěvku z rozpočtu Města Žatce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poskytnutí finančního příspěvku z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Města Žatce, a to sportovní organizaci TJ Šroubárna Žatec, Komenského alej </w:t>
      </w:r>
    </w:p>
    <w:p w:rsidR="00EA7B9D" w:rsidRDefault="00852581" w:rsidP="00EA7B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981, Žatec, IČ  14868571.</w:t>
      </w:r>
    </w:p>
    <w:p w:rsidR="00852581" w:rsidRDefault="00EA7B9D" w:rsidP="00EA7B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66E05" w:rsidRDefault="00366E05" w:rsidP="00366E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66E05" w:rsidRPr="0016158C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366E05" w:rsidRPr="00582CF5" w:rsidTr="00FF4B51">
        <w:trPr>
          <w:cantSplit/>
          <w:trHeight w:val="344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</w:tbl>
    <w:p w:rsidR="00366E05" w:rsidRPr="00582CF5" w:rsidRDefault="00366E05" w:rsidP="00366E05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TJ SEVER - Dodatek č. 1 ke Smlouvě o poskytnutí finančního příspěvku </w:t>
      </w:r>
    </w:p>
    <w:p w:rsidR="00852581" w:rsidRDefault="00852581" w:rsidP="0085258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rozpočtu Města Žatce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poskytnutí finančního příspěvku z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Města Žatce, a to sportovní organizaci TJ SEVER ŽATEC, Plzeňská 2787, 438 </w:t>
      </w:r>
    </w:p>
    <w:p w:rsidR="00366E05" w:rsidRDefault="00852581" w:rsidP="0036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 Žatec, IČ  00556548.</w:t>
      </w:r>
    </w:p>
    <w:p w:rsidR="00366E05" w:rsidRDefault="00366E05" w:rsidP="0036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81" w:rsidRDefault="00366E05" w:rsidP="0036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66E05" w:rsidRDefault="00366E05" w:rsidP="00366E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66E05" w:rsidRPr="0016158C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366E05" w:rsidRPr="00582CF5" w:rsidTr="00FF4B51">
        <w:trPr>
          <w:cantSplit/>
          <w:trHeight w:val="344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</w:tbl>
    <w:p w:rsidR="00366E05" w:rsidRPr="00582CF5" w:rsidRDefault="00366E05" w:rsidP="00366E05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2013 – sportovní organizace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přesun finančních prostředků rozdělovaných dle Pravidel pro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poskytování finančních příspěvků sportovním organizacím z rozpočtu Města Žatce v roce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2013, a to částku ve výši 27.000,- Kč z položky Sportovec roku a Příspěvek za umístnění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 položky Údržba a opravy.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66E05" w:rsidRDefault="00366E05" w:rsidP="00366E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66E05" w:rsidRPr="0016158C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366E05" w:rsidRPr="00582CF5" w:rsidTr="00FF4B51">
        <w:trPr>
          <w:cantSplit/>
          <w:trHeight w:val="344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</w:tbl>
    <w:p w:rsidR="00366E05" w:rsidRPr="00582CF5" w:rsidRDefault="00366E05" w:rsidP="00366E05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program regenerace MPR a MPZ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400.000,00 Kč, a to zapojení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dotace do rozpočtu města.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34 054 -  neinvestiční účelová dotace z Ministerstva kultury, poskytnutá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Městu Žatec v rámci Programu regenerace městských památkových rezervací a městských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památkových zón na obnovu nemovité kulturní památky – klášter kapucínů č.p. 299 - II.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etapa (zadní část) obnovy krovu a střechy na rok 2013 ve výši 400.000,00 Kč.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66E05" w:rsidRDefault="00366E05" w:rsidP="00366E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66E05" w:rsidRPr="0016158C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366E05" w:rsidRPr="00582CF5" w:rsidTr="00FF4B51">
        <w:trPr>
          <w:cantSplit/>
          <w:trHeight w:val="344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</w:tbl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zprávy o činnosti ZŠ a ZUŠ Žatec za školní rok 2012/2013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výroční zprávy o činnosti příspěvkových organizací -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školy Žatec, Petra Bezruče 2000, okres Louny; Základní školy Žatec,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Komenského alej 749, okres Louny; Základní školy Žatec, nám. 28. října 1019, okres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Louny; Základní školy a Mateřské školy, Žatec, Jižní 2777, okres Louny; Základní školy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praktické, speciální a logopedické, Žatec, Dvořákova 24, okres Louny a Základní umělecké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školy Žatec, okres Louny za školní rok 2012/2013.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66E05" w:rsidRDefault="00366E05" w:rsidP="00366E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66E05" w:rsidRPr="0016158C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366E05" w:rsidRPr="00582CF5" w:rsidTr="00FF4B51">
        <w:trPr>
          <w:cantSplit/>
          <w:trHeight w:val="344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</w:tbl>
    <w:p w:rsidR="00366E05" w:rsidRPr="00582CF5" w:rsidRDefault="00366E05" w:rsidP="00366E05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2. pololetí roku 2013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vyplacením odměn ředitelům základních a mateřských škol za</w:t>
      </w:r>
    </w:p>
    <w:p w:rsidR="00366E05" w:rsidRDefault="00852581" w:rsidP="0036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 pololetí roku 2013 ze státního rozpočtu v navržené výši.</w:t>
      </w:r>
    </w:p>
    <w:p w:rsidR="00366E05" w:rsidRDefault="00366E05" w:rsidP="0036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81" w:rsidRDefault="00366E05" w:rsidP="0036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25.11.2013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66E05" w:rsidRDefault="00366E05" w:rsidP="00366E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66E05" w:rsidRPr="0016158C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366E05" w:rsidRPr="00582CF5" w:rsidTr="00FF4B51">
        <w:trPr>
          <w:cantSplit/>
          <w:trHeight w:val="344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</w:tbl>
    <w:p w:rsidR="00366E05" w:rsidRDefault="00366E05" w:rsidP="00366E05"/>
    <w:p w:rsidR="00D0155B" w:rsidRDefault="00D0155B" w:rsidP="00D0155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860/13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2014</w:t>
      </w:r>
    </w:p>
    <w:p w:rsidR="00D0155B" w:rsidRDefault="00D0155B" w:rsidP="00D0155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rozpočet </w:t>
      </w:r>
    </w:p>
    <w:p w:rsidR="00D0155B" w:rsidRDefault="00D0155B" w:rsidP="00D015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na rok 2014 v předloženém návrhu s těmito úpravami: ponížit rezervní fond </w:t>
      </w:r>
    </w:p>
    <w:p w:rsidR="00D0155B" w:rsidRDefault="00D0155B" w:rsidP="00D015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o 1.000.000,00 Kč a navýšit příspěvky sportovním organizacím o 1.000.000,00 Kč.</w:t>
      </w:r>
    </w:p>
    <w:p w:rsidR="00D0155B" w:rsidRDefault="00D0155B" w:rsidP="00D0155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12.12.2013</w:t>
      </w:r>
    </w:p>
    <w:p w:rsidR="00D0155B" w:rsidRDefault="00D0155B" w:rsidP="00D015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0155B" w:rsidRDefault="00D0155B" w:rsidP="00D015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0155B" w:rsidRPr="00582CF5" w:rsidTr="00FF4B51">
        <w:trPr>
          <w:cantSplit/>
          <w:trHeight w:val="393"/>
        </w:trPr>
        <w:tc>
          <w:tcPr>
            <w:tcW w:w="937" w:type="dxa"/>
          </w:tcPr>
          <w:p w:rsidR="00D0155B" w:rsidRPr="00582CF5" w:rsidRDefault="00D0155B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0155B" w:rsidRPr="0016158C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D0155B" w:rsidRPr="00582CF5" w:rsidTr="00FF4B51">
        <w:trPr>
          <w:cantSplit/>
          <w:trHeight w:val="344"/>
        </w:trPr>
        <w:tc>
          <w:tcPr>
            <w:tcW w:w="937" w:type="dxa"/>
          </w:tcPr>
          <w:p w:rsidR="00D0155B" w:rsidRPr="00582CF5" w:rsidRDefault="00D0155B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D0155B" w:rsidRPr="00582CF5" w:rsidTr="00FF4B51">
        <w:trPr>
          <w:cantSplit/>
          <w:trHeight w:val="393"/>
        </w:trPr>
        <w:tc>
          <w:tcPr>
            <w:tcW w:w="937" w:type="dxa"/>
          </w:tcPr>
          <w:p w:rsidR="00D0155B" w:rsidRPr="00582CF5" w:rsidRDefault="00D0155B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</w:tr>
      <w:tr w:rsidR="00D0155B" w:rsidRPr="00582CF5" w:rsidTr="00FF4B51">
        <w:trPr>
          <w:cantSplit/>
          <w:trHeight w:val="393"/>
        </w:trPr>
        <w:tc>
          <w:tcPr>
            <w:tcW w:w="937" w:type="dxa"/>
          </w:tcPr>
          <w:p w:rsidR="00D0155B" w:rsidRPr="00582CF5" w:rsidRDefault="00D0155B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</w:tr>
    </w:tbl>
    <w:p w:rsidR="00D0155B" w:rsidRPr="00582CF5" w:rsidRDefault="00D0155B" w:rsidP="00D0155B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D01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pro rok 2014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pravomoc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města Žatce k provádění rozpočtových opatření do výše 500.000,- Kč pro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 rok 2014. Účelově vázané dotace z jiného rozpočtu doporučuje schvalovat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Radou města Žatce bez omezení.</w:t>
      </w:r>
    </w:p>
    <w:p w:rsidR="00852581" w:rsidRDefault="00852581" w:rsidP="0085258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66E05" w:rsidRDefault="00366E05" w:rsidP="00366E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66E05" w:rsidRPr="0016158C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366E05" w:rsidRPr="00582CF5" w:rsidTr="00FF4B51">
        <w:trPr>
          <w:cantSplit/>
          <w:trHeight w:val="344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  <w:tr w:rsidR="00366E05" w:rsidRPr="00582CF5" w:rsidTr="00FF4B51">
        <w:trPr>
          <w:cantSplit/>
          <w:trHeight w:val="393"/>
        </w:trPr>
        <w:tc>
          <w:tcPr>
            <w:tcW w:w="937" w:type="dxa"/>
          </w:tcPr>
          <w:p w:rsidR="00366E05" w:rsidRPr="00582CF5" w:rsidRDefault="00366E05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66E05" w:rsidRPr="00582CF5" w:rsidRDefault="00366E05" w:rsidP="00FF4B51">
            <w:pPr>
              <w:jc w:val="center"/>
              <w:rPr>
                <w:sz w:val="20"/>
              </w:rPr>
            </w:pPr>
          </w:p>
        </w:tc>
      </w:tr>
    </w:tbl>
    <w:p w:rsidR="00366E05" w:rsidRPr="00582CF5" w:rsidRDefault="00366E05" w:rsidP="00366E05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říjen 2013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D0155B" w:rsidRDefault="00852581" w:rsidP="00D015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říjen 2013.</w:t>
      </w:r>
    </w:p>
    <w:p w:rsidR="00852581" w:rsidRDefault="00D0155B" w:rsidP="00D015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19.11.2013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D0155B" w:rsidRDefault="00D0155B" w:rsidP="00D015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0155B" w:rsidRPr="00582CF5" w:rsidTr="00FF4B51">
        <w:trPr>
          <w:cantSplit/>
          <w:trHeight w:val="393"/>
        </w:trPr>
        <w:tc>
          <w:tcPr>
            <w:tcW w:w="937" w:type="dxa"/>
          </w:tcPr>
          <w:p w:rsidR="00D0155B" w:rsidRPr="00582CF5" w:rsidRDefault="00D0155B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0155B" w:rsidRPr="0016158C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D0155B" w:rsidRPr="00582CF5" w:rsidTr="00FF4B51">
        <w:trPr>
          <w:cantSplit/>
          <w:trHeight w:val="344"/>
        </w:trPr>
        <w:tc>
          <w:tcPr>
            <w:tcW w:w="937" w:type="dxa"/>
          </w:tcPr>
          <w:p w:rsidR="00D0155B" w:rsidRPr="00582CF5" w:rsidRDefault="00D0155B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D0155B" w:rsidRPr="00582CF5" w:rsidTr="00FF4B51">
        <w:trPr>
          <w:cantSplit/>
          <w:trHeight w:val="393"/>
        </w:trPr>
        <w:tc>
          <w:tcPr>
            <w:tcW w:w="937" w:type="dxa"/>
          </w:tcPr>
          <w:p w:rsidR="00D0155B" w:rsidRPr="00582CF5" w:rsidRDefault="00D0155B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</w:tr>
      <w:tr w:rsidR="00D0155B" w:rsidRPr="00582CF5" w:rsidTr="00FF4B51">
        <w:trPr>
          <w:cantSplit/>
          <w:trHeight w:val="393"/>
        </w:trPr>
        <w:tc>
          <w:tcPr>
            <w:tcW w:w="937" w:type="dxa"/>
          </w:tcPr>
          <w:p w:rsidR="00D0155B" w:rsidRPr="00582CF5" w:rsidRDefault="00D0155B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</w:tr>
    </w:tbl>
    <w:p w:rsidR="00D0155B" w:rsidRPr="00582CF5" w:rsidRDefault="00D0155B" w:rsidP="00D0155B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Stěhování MP Žatec – Svatováclavská ulice, č.p. 1020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přestěhování Městské policie Žatec do nového objektu v ul. </w:t>
      </w:r>
    </w:p>
    <w:p w:rsidR="00D0155B" w:rsidRDefault="00852581" w:rsidP="00D015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Svatováclavská (budova ŽT, a.s.) č.p. 1020.</w:t>
      </w:r>
    </w:p>
    <w:p w:rsidR="00852581" w:rsidRDefault="00D0155B" w:rsidP="00D015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19.11.2013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D0155B" w:rsidRDefault="00D0155B" w:rsidP="00D015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D0155B" w:rsidRPr="00582CF5" w:rsidTr="00FF4B51">
        <w:trPr>
          <w:cantSplit/>
          <w:trHeight w:val="393"/>
        </w:trPr>
        <w:tc>
          <w:tcPr>
            <w:tcW w:w="937" w:type="dxa"/>
          </w:tcPr>
          <w:p w:rsidR="00D0155B" w:rsidRPr="00582CF5" w:rsidRDefault="00D0155B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D0155B" w:rsidRPr="0016158C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D0155B" w:rsidRPr="00582CF5" w:rsidTr="00FF4B51">
        <w:trPr>
          <w:cantSplit/>
          <w:trHeight w:val="344"/>
        </w:trPr>
        <w:tc>
          <w:tcPr>
            <w:tcW w:w="937" w:type="dxa"/>
          </w:tcPr>
          <w:p w:rsidR="00D0155B" w:rsidRPr="00582CF5" w:rsidRDefault="00D0155B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D0155B" w:rsidRPr="00582CF5" w:rsidTr="00FF4B51">
        <w:trPr>
          <w:cantSplit/>
          <w:trHeight w:val="393"/>
        </w:trPr>
        <w:tc>
          <w:tcPr>
            <w:tcW w:w="937" w:type="dxa"/>
          </w:tcPr>
          <w:p w:rsidR="00D0155B" w:rsidRPr="00582CF5" w:rsidRDefault="00D0155B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</w:tr>
      <w:tr w:rsidR="00D0155B" w:rsidRPr="00582CF5" w:rsidTr="00FF4B51">
        <w:trPr>
          <w:cantSplit/>
          <w:trHeight w:val="393"/>
        </w:trPr>
        <w:tc>
          <w:tcPr>
            <w:tcW w:w="937" w:type="dxa"/>
          </w:tcPr>
          <w:p w:rsidR="00D0155B" w:rsidRPr="00582CF5" w:rsidRDefault="00D0155B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D0155B" w:rsidRPr="00582CF5" w:rsidRDefault="00D0155B" w:rsidP="00FF4B51">
            <w:pPr>
              <w:jc w:val="center"/>
              <w:rPr>
                <w:sz w:val="20"/>
              </w:rPr>
            </w:pPr>
          </w:p>
        </w:tc>
      </w:tr>
    </w:tbl>
    <w:p w:rsidR="00D0155B" w:rsidRDefault="00D0155B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pro kulturu a cestovní ruch ze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31.10.2013 a současně schvaluje žádost Žateckého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příležitostního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sboru o změnu </w:t>
      </w:r>
    </w:p>
    <w:p w:rsidR="006B1308" w:rsidRDefault="00852581" w:rsidP="006B1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účelu využití příspěvku na rok 2013.</w:t>
      </w:r>
    </w:p>
    <w:p w:rsidR="006B1308" w:rsidRDefault="006B1308" w:rsidP="006B1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81" w:rsidRDefault="006B1308" w:rsidP="006B1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21.11.2013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B1308" w:rsidRDefault="006B1308" w:rsidP="006B1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B1308" w:rsidRPr="00582CF5" w:rsidTr="00FF4B51">
        <w:trPr>
          <w:cantSplit/>
          <w:trHeight w:val="393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B1308" w:rsidRPr="0016158C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6B1308" w:rsidRPr="00582CF5" w:rsidTr="00FF4B51">
        <w:trPr>
          <w:cantSplit/>
          <w:trHeight w:val="344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6B1308" w:rsidRPr="00582CF5" w:rsidTr="00FF4B51">
        <w:trPr>
          <w:cantSplit/>
          <w:trHeight w:val="393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</w:tr>
      <w:tr w:rsidR="006B1308" w:rsidRPr="00582CF5" w:rsidTr="00FF4B51">
        <w:trPr>
          <w:cantSplit/>
          <w:trHeight w:val="393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</w:tr>
    </w:tbl>
    <w:p w:rsidR="006B1308" w:rsidRDefault="006B1308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„Záchrana objektu bývalých papíren a vybudování depozitářů muzea v </w:t>
      </w:r>
    </w:p>
    <w:p w:rsidR="00852581" w:rsidRDefault="00852581" w:rsidP="0085258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jejich části“ - partneři projektu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dohody o partnerství v projektu „Záchrana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bývalých papíren a vybudování depozitářů muzea v jejich části“ dle předloženého </w:t>
      </w:r>
    </w:p>
    <w:p w:rsidR="006B1308" w:rsidRDefault="00852581" w:rsidP="006B1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a ukládá starostce města tyto dohody podepsat.</w:t>
      </w:r>
    </w:p>
    <w:p w:rsidR="00852581" w:rsidRDefault="006B1308" w:rsidP="006B1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29.11.2013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6B1308" w:rsidRDefault="006B1308" w:rsidP="006B1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B1308" w:rsidRPr="00582CF5" w:rsidTr="00FF4B51">
        <w:trPr>
          <w:cantSplit/>
          <w:trHeight w:val="393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B1308" w:rsidRPr="0016158C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6B1308" w:rsidRPr="00582CF5" w:rsidTr="00FF4B51">
        <w:trPr>
          <w:cantSplit/>
          <w:trHeight w:val="344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6B1308" w:rsidRPr="00582CF5" w:rsidTr="00FF4B51">
        <w:trPr>
          <w:cantSplit/>
          <w:trHeight w:val="393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</w:tr>
      <w:tr w:rsidR="006B1308" w:rsidRPr="00582CF5" w:rsidTr="00FF4B51">
        <w:trPr>
          <w:cantSplit/>
          <w:trHeight w:val="393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</w:tr>
    </w:tbl>
    <w:p w:rsidR="006B1308" w:rsidRDefault="006B1308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A7B9D" w:rsidRDefault="00EA7B9D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dopravního terminálu v Žatci“ - partneři projektu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dohody o partnerství v projektu „Rekonstrukce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dopravního terminálu v Žatci“ dle předloženého návrhu a ukládá starostce města tyto </w:t>
      </w:r>
    </w:p>
    <w:p w:rsidR="006B1308" w:rsidRDefault="00852581" w:rsidP="006B1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dohody podepsat.</w:t>
      </w:r>
    </w:p>
    <w:p w:rsidR="00852581" w:rsidRDefault="006B1308" w:rsidP="006B1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29.11.2013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6B1308" w:rsidRDefault="006B1308" w:rsidP="006B1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B1308" w:rsidRPr="00582CF5" w:rsidTr="00FF4B51">
        <w:trPr>
          <w:cantSplit/>
          <w:trHeight w:val="393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B1308" w:rsidRPr="0016158C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6B1308" w:rsidRPr="00582CF5" w:rsidTr="00FF4B51">
        <w:trPr>
          <w:cantSplit/>
          <w:trHeight w:val="344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6B1308" w:rsidRPr="00582CF5" w:rsidTr="00FF4B51">
        <w:trPr>
          <w:cantSplit/>
          <w:trHeight w:val="393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</w:tr>
      <w:tr w:rsidR="006B1308" w:rsidRPr="00582CF5" w:rsidTr="00FF4B51">
        <w:trPr>
          <w:cantSplit/>
          <w:trHeight w:val="393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</w:tr>
    </w:tbl>
    <w:p w:rsidR="006B1308" w:rsidRPr="00582CF5" w:rsidRDefault="006B1308" w:rsidP="006B1308"/>
    <w:p w:rsidR="00852581" w:rsidRDefault="00852581" w:rsidP="0085258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č. 12123003 o poskytnutí podpory ze SFŽP ČR v rámci OPŽP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Smlouvy č. 12123003 o poskytnutí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podpory ze Státního fondu životního prostředí ČR v rámci Operačního programu Životní </w:t>
      </w:r>
    </w:p>
    <w:p w:rsidR="00852581" w:rsidRDefault="00852581" w:rsidP="008525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prostředí, podepsané zástupcem Fondu dne 30.10.2013 a ukládá starostce tuto smlouvu </w:t>
      </w:r>
    </w:p>
    <w:p w:rsidR="006B1308" w:rsidRDefault="00852581" w:rsidP="006B1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852581" w:rsidRDefault="006B1308" w:rsidP="006B1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25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525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52581">
        <w:rPr>
          <w:rFonts w:ascii="Times New Roman" w:hAnsi="Times New Roman" w:cs="Times New Roman"/>
          <w:color w:val="000000"/>
          <w:sz w:val="20"/>
          <w:szCs w:val="20"/>
        </w:rPr>
        <w:t>22.11.2013</w:t>
      </w:r>
    </w:p>
    <w:p w:rsidR="00852581" w:rsidRDefault="00852581" w:rsidP="0085258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6B1308" w:rsidRDefault="006B1308" w:rsidP="006B1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B1308" w:rsidRPr="00582CF5" w:rsidTr="00FF4B51">
        <w:trPr>
          <w:cantSplit/>
          <w:trHeight w:val="393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B1308" w:rsidRPr="0016158C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6B1308" w:rsidRPr="00582CF5" w:rsidTr="00FF4B51">
        <w:trPr>
          <w:cantSplit/>
          <w:trHeight w:val="344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6B1308" w:rsidRPr="00582CF5" w:rsidTr="00FF4B51">
        <w:trPr>
          <w:cantSplit/>
          <w:trHeight w:val="393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</w:tr>
      <w:tr w:rsidR="006B1308" w:rsidRPr="00582CF5" w:rsidTr="00FF4B51">
        <w:trPr>
          <w:cantSplit/>
          <w:trHeight w:val="393"/>
        </w:trPr>
        <w:tc>
          <w:tcPr>
            <w:tcW w:w="937" w:type="dxa"/>
          </w:tcPr>
          <w:p w:rsidR="006B1308" w:rsidRPr="00582CF5" w:rsidRDefault="006B1308" w:rsidP="00FF4B5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B1308" w:rsidRPr="00582CF5" w:rsidRDefault="006B1308" w:rsidP="00FF4B51">
            <w:pPr>
              <w:jc w:val="center"/>
              <w:rPr>
                <w:sz w:val="20"/>
              </w:rPr>
            </w:pPr>
          </w:p>
        </w:tc>
      </w:tr>
    </w:tbl>
    <w:p w:rsidR="00852581" w:rsidRDefault="00852581" w:rsidP="008525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852581" w:rsidRDefault="00852581" w:rsidP="0005654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73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573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5737EA" w:rsidRDefault="005737EA" w:rsidP="0005654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51" w:rsidRDefault="00FF4B51" w:rsidP="0005654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51" w:rsidRDefault="00FF4B51" w:rsidP="00FF4B51">
      <w:pPr>
        <w:pStyle w:val="Nadpis1"/>
      </w:pPr>
      <w:r>
        <w:t>Za správnost vyhotovení: Pavlína Kloučková</w:t>
      </w:r>
    </w:p>
    <w:p w:rsidR="00FF4B51" w:rsidRDefault="00FF4B51" w:rsidP="00FF4B51">
      <w:pPr>
        <w:pStyle w:val="Zkladntext"/>
      </w:pPr>
    </w:p>
    <w:p w:rsidR="00EA7B9D" w:rsidRDefault="00EA7B9D" w:rsidP="00FF4B51">
      <w:pPr>
        <w:pStyle w:val="Zkladntext"/>
      </w:pPr>
    </w:p>
    <w:p w:rsidR="005737EA" w:rsidRDefault="00FF4B51" w:rsidP="00FF4B51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5737EA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4D" w:rsidRDefault="00A6514D" w:rsidP="00FA5D87">
      <w:pPr>
        <w:spacing w:after="0" w:line="240" w:lineRule="auto"/>
      </w:pPr>
      <w:r>
        <w:separator/>
      </w:r>
    </w:p>
  </w:endnote>
  <w:endnote w:type="continuationSeparator" w:id="0">
    <w:p w:rsidR="00A6514D" w:rsidRDefault="00A6514D" w:rsidP="00FA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5332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F4B51" w:rsidRDefault="00FF4B51" w:rsidP="00FA5D8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3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3A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4B51" w:rsidRDefault="00FF4B51" w:rsidP="00FA5D8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4D" w:rsidRDefault="00A6514D" w:rsidP="00FA5D87">
      <w:pPr>
        <w:spacing w:after="0" w:line="240" w:lineRule="auto"/>
      </w:pPr>
      <w:r>
        <w:separator/>
      </w:r>
    </w:p>
  </w:footnote>
  <w:footnote w:type="continuationSeparator" w:id="0">
    <w:p w:rsidR="00A6514D" w:rsidRDefault="00A6514D" w:rsidP="00FA5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81"/>
    <w:rsid w:val="00056548"/>
    <w:rsid w:val="00147181"/>
    <w:rsid w:val="001E2902"/>
    <w:rsid w:val="00350C50"/>
    <w:rsid w:val="00360743"/>
    <w:rsid w:val="00366E05"/>
    <w:rsid w:val="005737EA"/>
    <w:rsid w:val="006764FA"/>
    <w:rsid w:val="006B1308"/>
    <w:rsid w:val="00775260"/>
    <w:rsid w:val="008173A3"/>
    <w:rsid w:val="00852581"/>
    <w:rsid w:val="008C3480"/>
    <w:rsid w:val="009A35A0"/>
    <w:rsid w:val="00A6514D"/>
    <w:rsid w:val="00B918D5"/>
    <w:rsid w:val="00D0155B"/>
    <w:rsid w:val="00EA7B9D"/>
    <w:rsid w:val="00FA5D8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F4B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D87"/>
  </w:style>
  <w:style w:type="paragraph" w:styleId="Zpat">
    <w:name w:val="footer"/>
    <w:basedOn w:val="Normln"/>
    <w:link w:val="ZpatChar"/>
    <w:uiPriority w:val="99"/>
    <w:unhideWhenUsed/>
    <w:rsid w:val="00FA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D87"/>
  </w:style>
  <w:style w:type="paragraph" w:styleId="Textbubliny">
    <w:name w:val="Balloon Text"/>
    <w:basedOn w:val="Normln"/>
    <w:link w:val="TextbublinyChar"/>
    <w:uiPriority w:val="99"/>
    <w:semiHidden/>
    <w:unhideWhenUsed/>
    <w:rsid w:val="0036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74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F4B5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F4B5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F4B5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F4B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D87"/>
  </w:style>
  <w:style w:type="paragraph" w:styleId="Zpat">
    <w:name w:val="footer"/>
    <w:basedOn w:val="Normln"/>
    <w:link w:val="ZpatChar"/>
    <w:uiPriority w:val="99"/>
    <w:unhideWhenUsed/>
    <w:rsid w:val="00FA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D87"/>
  </w:style>
  <w:style w:type="paragraph" w:styleId="Textbubliny">
    <w:name w:val="Balloon Text"/>
    <w:basedOn w:val="Normln"/>
    <w:link w:val="TextbublinyChar"/>
    <w:uiPriority w:val="99"/>
    <w:semiHidden/>
    <w:unhideWhenUsed/>
    <w:rsid w:val="0036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74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F4B5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F4B5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F4B5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6D71-5C63-4202-8444-E7118A1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3869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2013-11-19T11:59:00Z</cp:lastPrinted>
  <dcterms:created xsi:type="dcterms:W3CDTF">2013-11-19T14:28:00Z</dcterms:created>
  <dcterms:modified xsi:type="dcterms:W3CDTF">2013-11-19T14:28:00Z</dcterms:modified>
</cp:coreProperties>
</file>