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19" w:rsidRDefault="00CA29E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24B19" w:rsidRDefault="000D502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23B3F" wp14:editId="53F79D1A">
            <wp:simplePos x="0" y="0"/>
            <wp:positionH relativeFrom="column">
              <wp:posOffset>2237740</wp:posOffset>
            </wp:positionH>
            <wp:positionV relativeFrom="paragraph">
              <wp:posOffset>143510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9E5">
        <w:rPr>
          <w:rFonts w:ascii="Arial" w:hAnsi="Arial" w:cs="Arial"/>
          <w:sz w:val="24"/>
          <w:szCs w:val="24"/>
        </w:rPr>
        <w:tab/>
      </w:r>
      <w:r w:rsidR="00CA29E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24B19" w:rsidRDefault="00CA29E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24B19" w:rsidRDefault="00CA29E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22.12.2014</w:t>
      </w:r>
      <w:proofErr w:type="gramEnd"/>
    </w:p>
    <w:p w:rsidR="00424B19" w:rsidRDefault="00CA29E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983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990 /14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Odvolání představenstva Žatecké teplárenské, a.s.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Odvolání dozorčí rady Žatecké teplárenské, a.s.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zápis do obchodního rejstříku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</w:t>
      </w:r>
      <w:r w:rsidR="000D502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představenstvo</w:t>
      </w:r>
      <w:r w:rsidR="000D5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dozorčí rada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smlouvy o výkonu funkce</w:t>
      </w:r>
    </w:p>
    <w:p w:rsidR="00424B19" w:rsidRDefault="00CA29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Pěstounská péče</w:t>
      </w: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E8" w:rsidRDefault="001F26E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A08" w:rsidRDefault="001F26E8" w:rsidP="00263A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D5023" w:rsidRDefault="001F26E8" w:rsidP="00263A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F26E8" w:rsidRDefault="000D5023" w:rsidP="000D502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6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F26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F26E8">
        <w:rPr>
          <w:rFonts w:ascii="Times New Roman" w:hAnsi="Times New Roman" w:cs="Times New Roman"/>
          <w:color w:val="000000"/>
          <w:sz w:val="20"/>
          <w:szCs w:val="20"/>
        </w:rPr>
        <w:t>22.12.2014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263A08" w:rsidRDefault="00263A0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263A08">
        <w:trPr>
          <w:cantSplit/>
          <w:trHeight w:val="393"/>
        </w:trPr>
        <w:tc>
          <w:tcPr>
            <w:tcW w:w="1182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263A08">
        <w:trPr>
          <w:cantSplit/>
          <w:trHeight w:val="344"/>
        </w:trPr>
        <w:tc>
          <w:tcPr>
            <w:tcW w:w="1182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263A08">
        <w:trPr>
          <w:cantSplit/>
          <w:trHeight w:val="393"/>
        </w:trPr>
        <w:tc>
          <w:tcPr>
            <w:tcW w:w="1182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263A08">
        <w:trPr>
          <w:cantSplit/>
          <w:trHeight w:val="393"/>
        </w:trPr>
        <w:tc>
          <w:tcPr>
            <w:tcW w:w="1182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Odvolání představenstva Žatecké teplárenské, a.s.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Město Žatec, se sídlem Žatec, náměstí Svobody 1, PSČ 438 24, IČ: 00265781, jako jediný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akcionář společnosti Žatecká teplárenská, a.s. IČO: 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PSČ 438 01 (dále též jen „Společnost“), vlastnící 160 588 kusů kmenových listinných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akcií na jméno č. 000001 až 160588, tj. 100 % akcií společnosti o souhrnné jmenovité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ve výši 160 588 000 Kč, rozhodlo při výkonu působnosti valné hromady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421 odst. 2 písm. e) a f) zákona č. 90/2012 Sb., o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korporacích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dnešního dne následovně: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ke dni přijetí tohoto rozhodnutí Rada města Žatce v působnosti valné hromady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Společnosti odvolává z funkce člena představenstva Společnosti: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Milana Lacka (předseda př</w:t>
      </w:r>
      <w:r w:rsidR="005009EB">
        <w:rPr>
          <w:rFonts w:ascii="Times New Roman" w:hAnsi="Times New Roman" w:cs="Times New Roman"/>
          <w:color w:val="000000"/>
          <w:sz w:val="24"/>
          <w:szCs w:val="24"/>
        </w:rPr>
        <w:t xml:space="preserve">edstavenstva),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0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Ing. Petra Bernata</w:t>
      </w:r>
      <w:r w:rsidR="005009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HLÁVKOVÁ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Odvolání dozorčí rady Žatecké teplárenské, a.s.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Město Žatec, se sídlem Žatec, náměstí Svobody 1, PSČ 438 24, IČ: 00265781, jako jediný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akcionář společnosti Žatecká teplárenská, a.s. IČO: 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PSČ 438 01 (dále též jen „Společnost“), vlastnící 160 588 kusů kmenových listinných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akcií na jméno č. 000001 až 160588, tj. 100 % akcií společnosti o souhrnné jmenovité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ve výši 160 588 000 Kč, rozhodlo při výkonu působnosti valné hromady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421 odst. 2 písm. e) a f) zákona č. 90/2012 Sb., o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korporacích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dnešního dne následovně: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ke dni přijetí tohoto rozhodnutí Rada města Žatce v působnosti valné hromady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Společnosti odvolává z funkce člena dozorčí rady Společnosti: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Helenu Krátkou (předsedkyně dozorčí rady)</w:t>
      </w:r>
      <w:r w:rsidR="005009E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Zdeňka Koptu.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HLÁVKOVÁ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zápis do obchodního rejstříku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PSČ 438 01 (dále též jen „Společnost“) ukládá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představenstvu Společnosti bezodkladné zajištění zápisu skutečností, vyplývajících z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valné hromady, do obchodního rejstříku vedeného příslušným rejstříkovým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soudem.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HLÁVKOVÁ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- představenstvo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PSČ 438 01 (dále též jen „Společnost“) v souladu s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438 odst. 1 zákona č. 90/2012 Sb., o obchodních společnostech a družstvech (zákon o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korporacích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a v souladu se Stanovami Společnosti jmenuje členem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Žatecké teplárenské, a.s.:</w:t>
      </w:r>
    </w:p>
    <w:p w:rsidR="001F26E8" w:rsidRDefault="001F26E8" w:rsidP="008A38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Jiřího Singera a </w:t>
      </w:r>
      <w:r w:rsidR="008A387E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g. Lukáše Seidla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HLÁVKOVÁ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dozorčí rada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PSČ 438 01 (dále též jen „Společnost“) v souladu s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448 odst. 2 zákona č. 90/2012 Sb., o obchodních společnostech a družstvech (zákon o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korporacích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a v souladu se Stanovami Společnosti jmenuje členem dozorčí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Žatecké teplárenské, a.s.: </w:t>
      </w:r>
    </w:p>
    <w:p w:rsidR="008A387E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 Novákovou</w:t>
      </w:r>
      <w:r w:rsidR="008A3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A3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Legutka</w:t>
      </w:r>
      <w:proofErr w:type="spellEnd"/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HLÁVKOVÁ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smlouvy o výkonu funkce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PSČ 438 01 (dále též jen „Společnost“) schvaluje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smluv o výkonu funkce (včetně výše odměn členů orgánů Společnosti) a jejich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se členy orgánů Společnosti: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člena představenstva – Ing. Jiří Singer a Ing. Lukáš Seidl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výkonu funkce člena dozorčí rady – Jana Nováková a Miroslav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Legutko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5.1.2015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PŘEDSTAVENST</w:t>
      </w:r>
      <w:r w:rsidR="00E7074E">
        <w:rPr>
          <w:rFonts w:ascii="Times New Roman" w:hAnsi="Times New Roman" w:cs="Times New Roman"/>
          <w:color w:val="000000"/>
          <w:sz w:val="20"/>
          <w:szCs w:val="20"/>
        </w:rPr>
        <w:t>VO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Pěstounská péče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116.000,00 Kč, a to zapojení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státního příspěvku na výkon pěstounské péče do mzdových 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správy: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728-4339-5169, ÚZ 13 010       - 116.000,00 Kč (Pěstounská péče - služby)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13 010       +  87.000,00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(Pěstounská péče-hrubé mzdy)</w:t>
      </w:r>
    </w:p>
    <w:p w:rsidR="001F26E8" w:rsidRDefault="000D5023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6E8">
        <w:rPr>
          <w:rFonts w:ascii="Times New Roman" w:hAnsi="Times New Roman" w:cs="Times New Roman"/>
          <w:color w:val="000000"/>
          <w:sz w:val="24"/>
          <w:szCs w:val="24"/>
        </w:rPr>
        <w:t xml:space="preserve">       719-6171-5031, ÚZ </w:t>
      </w:r>
      <w:proofErr w:type="gramStart"/>
      <w:r w:rsidR="001F26E8">
        <w:rPr>
          <w:rFonts w:ascii="Times New Roman" w:hAnsi="Times New Roman" w:cs="Times New Roman"/>
          <w:color w:val="000000"/>
          <w:sz w:val="24"/>
          <w:szCs w:val="24"/>
        </w:rPr>
        <w:t>13 010       +  21.000,00</w:t>
      </w:r>
      <w:proofErr w:type="gramEnd"/>
      <w:r w:rsidR="001F26E8">
        <w:rPr>
          <w:rFonts w:ascii="Times New Roman" w:hAnsi="Times New Roman" w:cs="Times New Roman"/>
          <w:color w:val="000000"/>
          <w:sz w:val="24"/>
          <w:szCs w:val="24"/>
        </w:rPr>
        <w:t xml:space="preserve"> Kč (Pěstounská péče-sociální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F26E8">
        <w:rPr>
          <w:rFonts w:ascii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26E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F26E8" w:rsidRDefault="001F26E8" w:rsidP="001F26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719-6171-5032, ÚZ 13 010       +   8.000,00 Kč (Pěstounská péče-zdrav</w:t>
      </w:r>
      <w:r w:rsidR="000D50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pojištění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F26E8" w:rsidRDefault="001F26E8" w:rsidP="001F26E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1F26E8" w:rsidRDefault="001F26E8" w:rsidP="001F26E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074E" w:rsidRDefault="00E7074E" w:rsidP="00E7074E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7074E" w:rsidRPr="00582CF5" w:rsidTr="004F7B0D">
        <w:trPr>
          <w:cantSplit/>
          <w:trHeight w:val="344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  <w:tr w:rsidR="00E7074E" w:rsidRPr="00582CF5" w:rsidTr="004F7B0D">
        <w:trPr>
          <w:cantSplit/>
          <w:trHeight w:val="393"/>
        </w:trPr>
        <w:tc>
          <w:tcPr>
            <w:tcW w:w="937" w:type="dxa"/>
          </w:tcPr>
          <w:p w:rsidR="00E7074E" w:rsidRPr="00D175CC" w:rsidRDefault="00E7074E" w:rsidP="004F7B0D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7074E" w:rsidRPr="00D175CC" w:rsidRDefault="00E7074E" w:rsidP="004F7B0D">
            <w:pPr>
              <w:jc w:val="center"/>
              <w:rPr>
                <w:szCs w:val="24"/>
              </w:rPr>
            </w:pPr>
          </w:p>
        </w:tc>
      </w:tr>
    </w:tbl>
    <w:p w:rsidR="001F26E8" w:rsidRDefault="001F26E8" w:rsidP="001F26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1F26E8" w:rsidRDefault="001F26E8" w:rsidP="000D502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Miroslav Jan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Šramota</w:t>
      </w:r>
      <w:proofErr w:type="spellEnd"/>
      <w:r w:rsidR="00263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  <w:r w:rsidR="00263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63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263A08" w:rsidRDefault="00263A08" w:rsidP="000D502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263A08" w:rsidRDefault="00263A08" w:rsidP="000D502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244584" w:rsidRDefault="00244584" w:rsidP="00244584">
      <w:pPr>
        <w:pStyle w:val="Nadpis1"/>
      </w:pPr>
      <w:r>
        <w:t>Za správnost vyhotovení: Pavlína Kloučková</w:t>
      </w:r>
    </w:p>
    <w:p w:rsidR="00244584" w:rsidRDefault="00244584" w:rsidP="00244584">
      <w:pPr>
        <w:jc w:val="both"/>
        <w:rPr>
          <w:sz w:val="24"/>
        </w:rPr>
      </w:pPr>
    </w:p>
    <w:p w:rsidR="00263A08" w:rsidRDefault="00244584" w:rsidP="00244584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63A08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D7" w:rsidRDefault="001030D7" w:rsidP="000D5023">
      <w:pPr>
        <w:spacing w:after="0" w:line="240" w:lineRule="auto"/>
      </w:pPr>
      <w:r>
        <w:separator/>
      </w:r>
    </w:p>
  </w:endnote>
  <w:endnote w:type="continuationSeparator" w:id="0">
    <w:p w:rsidR="001030D7" w:rsidRDefault="001030D7" w:rsidP="000D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945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5023" w:rsidRDefault="000D5023" w:rsidP="000D502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A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5023" w:rsidRDefault="000D5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D7" w:rsidRDefault="001030D7" w:rsidP="000D5023">
      <w:pPr>
        <w:spacing w:after="0" w:line="240" w:lineRule="auto"/>
      </w:pPr>
      <w:r>
        <w:separator/>
      </w:r>
    </w:p>
  </w:footnote>
  <w:footnote w:type="continuationSeparator" w:id="0">
    <w:p w:rsidR="001030D7" w:rsidRDefault="001030D7" w:rsidP="000D5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8"/>
    <w:rsid w:val="00004D66"/>
    <w:rsid w:val="000D5023"/>
    <w:rsid w:val="001030D7"/>
    <w:rsid w:val="001E0A23"/>
    <w:rsid w:val="001F26E8"/>
    <w:rsid w:val="00244584"/>
    <w:rsid w:val="00263A08"/>
    <w:rsid w:val="00424B19"/>
    <w:rsid w:val="005009EB"/>
    <w:rsid w:val="008A387E"/>
    <w:rsid w:val="00A04EE4"/>
    <w:rsid w:val="00CA29E5"/>
    <w:rsid w:val="00E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45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023"/>
  </w:style>
  <w:style w:type="paragraph" w:styleId="Zpat">
    <w:name w:val="footer"/>
    <w:basedOn w:val="Normln"/>
    <w:link w:val="ZpatChar"/>
    <w:uiPriority w:val="99"/>
    <w:unhideWhenUsed/>
    <w:rsid w:val="000D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023"/>
  </w:style>
  <w:style w:type="paragraph" w:styleId="Textbubliny">
    <w:name w:val="Balloon Text"/>
    <w:basedOn w:val="Normln"/>
    <w:link w:val="TextbublinyChar"/>
    <w:uiPriority w:val="99"/>
    <w:semiHidden/>
    <w:unhideWhenUsed/>
    <w:rsid w:val="00A0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E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4458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4458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4458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45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023"/>
  </w:style>
  <w:style w:type="paragraph" w:styleId="Zpat">
    <w:name w:val="footer"/>
    <w:basedOn w:val="Normln"/>
    <w:link w:val="ZpatChar"/>
    <w:uiPriority w:val="99"/>
    <w:unhideWhenUsed/>
    <w:rsid w:val="000D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023"/>
  </w:style>
  <w:style w:type="paragraph" w:styleId="Textbubliny">
    <w:name w:val="Balloon Text"/>
    <w:basedOn w:val="Normln"/>
    <w:link w:val="TextbublinyChar"/>
    <w:uiPriority w:val="99"/>
    <w:semiHidden/>
    <w:unhideWhenUsed/>
    <w:rsid w:val="00A0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E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4458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4458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4458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4A91-9A65-4E5B-BE14-20ABC8FB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2014-12-22T14:38:00Z</cp:lastPrinted>
  <dcterms:created xsi:type="dcterms:W3CDTF">2014-12-22T22:40:00Z</dcterms:created>
  <dcterms:modified xsi:type="dcterms:W3CDTF">2014-12-22T22:40:00Z</dcterms:modified>
</cp:coreProperties>
</file>