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FE" w:rsidRDefault="00A96CF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96CFE" w:rsidRDefault="002D150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95DAC6" wp14:editId="53F6A975">
            <wp:simplePos x="0" y="0"/>
            <wp:positionH relativeFrom="column">
              <wp:posOffset>2305050</wp:posOffset>
            </wp:positionH>
            <wp:positionV relativeFrom="paragraph">
              <wp:posOffset>120650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FE">
        <w:rPr>
          <w:rFonts w:ascii="Arial" w:hAnsi="Arial" w:cs="Arial"/>
          <w:sz w:val="24"/>
          <w:szCs w:val="24"/>
        </w:rPr>
        <w:tab/>
      </w:r>
      <w:r w:rsidR="00A96CF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96CFE" w:rsidRDefault="00A96CF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A96CFE" w:rsidRDefault="00A96CF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12.12.2016</w:t>
      </w:r>
    </w:p>
    <w:p w:rsidR="00A96CFE" w:rsidRDefault="00A96CF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547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586 /16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rozpočtová změna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TSMŽ, PO - zřizovací listina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změna č. 6 ÚP Žatec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pořízení KPS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KPS v budově č. p. 2897, Žatec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pozemky z majetku města v k. ú. Milčeves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prostor sloužící k podnikání v č. p. 49 v Žatci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prostor sloužící k podnikání v č. p. 123 v Žatci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ke Smlouvě o dílo na realizaci veřejné zakázky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Roztančená kolečka, o.s. – umístění sídla spolku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narovnání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objektu č. p. 1262 ul. Volyňských Čechů v Žatci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Smlouvy o partnerství v projektu Chrám Chmele a Piva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cen pro zabezpečení komplexního systému nakládání s </w:t>
      </w:r>
    </w:p>
    <w:p w:rsidR="00A96CFE" w:rsidRDefault="00A96C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komunálními odpady v roce 2017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vzájemném finančním vypořádání provozu bazénu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mobilní kluziště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činnost JSDH 2016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Příkaz ÚOHS ze dne 25.11.2016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Rozhodnutí ÚOHS ze dne 17.05.2016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vratka dotace MPR a MPZ 2016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Aktivní politika zaměstnanosti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Silvestr 2016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 rozpočtová změna – Domov pro seniory a </w:t>
      </w:r>
    </w:p>
    <w:p w:rsidR="00A96CFE" w:rsidRDefault="00A96C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– dodatečné zateplení a výměna oken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- PO Domov pro seniory a Pečovatelská služba v </w:t>
      </w:r>
    </w:p>
    <w:p w:rsidR="00A96CFE" w:rsidRDefault="00A96C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investičního fondu - PO Domov pro seniory a </w:t>
      </w:r>
    </w:p>
    <w:p w:rsidR="00A96CFE" w:rsidRDefault="00A96C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čerpání investičního fondu - Městské divadlo Žatec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příspěvku zřizovatele – PO Domov pro seniory a Pečovatelská </w:t>
      </w:r>
    </w:p>
    <w:p w:rsidR="00A96CFE" w:rsidRDefault="00A96C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– Chrám Chmele a Piva CZ, </w:t>
      </w:r>
    </w:p>
    <w:p w:rsidR="00A96CFE" w:rsidRDefault="00A96C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Sazebník úhrad za poskytování informací Městem Žatec 2017</w:t>
      </w:r>
    </w:p>
    <w:p w:rsidR="00A96CFE" w:rsidRDefault="00A96C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Sazebník úplat za poskytování služeb 2017</w:t>
      </w:r>
    </w:p>
    <w:p w:rsidR="0021451B" w:rsidRDefault="0021451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1451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1451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1451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D150C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1451B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2D150C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21451B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21451B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Pravidly Rady Města Žatec pro stanovení mzdy ředitele příspěvkové organizace Městské lesy Žatec neschvaluje vyplacení odměny řediteli příspěvkové organizace Městské lesy Žatec za druhé pololetí roku 2016 v navržené výši.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rozpočtová změna</w:t>
      </w:r>
    </w:p>
    <w:p w:rsidR="0021451B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283.000,00 Kč, a to přesun finančních prostředků v rámci schváleného rozpočtu kapitoly 710: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710-2221-5193               + 283.000,00 Kč (MHD)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710-2212-5171, org. 258  </w:t>
      </w:r>
      <w:r w:rsidR="002D1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 80.000,00 Kč (dopravní značení-svislé)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710-2212-5169, org. 258      - 110.000,00 Kč (dopravní značení-vodorovné)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710-2219-5139               </w:t>
      </w:r>
      <w:r w:rsidR="002D1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D1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50.000,00 Kč (parkovací automaty)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710-2229-5169               </w:t>
      </w:r>
      <w:r w:rsidR="002D1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 15.000,00 Kč (autovraky)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710-2223-5169                -  28.000,00 Kč (BESIP).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718"/>
        <w:gridCol w:w="1350"/>
        <w:gridCol w:w="1276"/>
        <w:gridCol w:w="1084"/>
        <w:gridCol w:w="999"/>
        <w:gridCol w:w="1093"/>
        <w:gridCol w:w="1175"/>
        <w:gridCol w:w="100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D63A62" w:rsidP="00D63A6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150C" w:rsidRDefault="002D150C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2D150C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21451B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TSMŽ, PO - zřizovací listina</w:t>
      </w:r>
    </w:p>
    <w:p w:rsidR="00A96CFE" w:rsidRDefault="0021451B" w:rsidP="00A96C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předloženou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Zřizovací listinu příspěvkové organizace Technické služby města Žatec.</w:t>
      </w:r>
    </w:p>
    <w:p w:rsidR="0021451B" w:rsidRDefault="00A96CFE" w:rsidP="00A96C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změna č. 6 ÚP Žatec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10.000,00 Kč, a to zapojení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spoluúčasti vlastníka pozemků na změně Územního plánu Žatec do rozpočtu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posílení výdajů kap. 739 – Územní plánování.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739-3635-2119            + 10.000,00 Kč finanční spoluúčast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739-3635-5169            + 10.000,00 Kč územní plán.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pořízení KPS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250.000,00 Kč, a to čerpání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rezervního fondu na pořízení KPS v objektu č. p. 2897 v Žatci.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- 250.000,00 Kč (RF)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739-3639-6121, org. 250       + 250.000,00 Kč (pořízení KPS).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KPS v budově č. p. 2897, Žatec</w:t>
      </w:r>
    </w:p>
    <w:p w:rsidR="00A96CFE" w:rsidRDefault="00A96CFE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nákup KPS v budově č. p. 2897, Žatec za kupní </w:t>
      </w:r>
    </w:p>
    <w:p w:rsidR="002D150C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280.258,00 Kč bez DPH do majetku města Žatce.</w:t>
      </w:r>
    </w:p>
    <w:p w:rsidR="002D150C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21451B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47/16 a schvaluje výpůjčky bytu č. 2833/9 o velikosti 0+1 v domě č. p. 2832, 2833, 2834 ul. Dr. Václava Kůrky v Žatci, vypůjčitel Vzdělávací centrum Podkrušnohoří z.s., zast. předsedkyní, za účelem realizace projektu „Mikrojesle Chmeláček“, výpůjčka na dobu určitou od 01.01.2017 do 30.09.2019 s tím, že náklady spojené s užíváním bytové jednotky včetně rekonstrukce a modernizace bude hradit vypůjčitel.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48/16 BK a schvaluje nájem bytů: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1603/2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1603/6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1603/8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1603/9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1603/10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1603/12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1603/14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1603/15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1604/1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1604/2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1604/4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1604/7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1604/9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1604/10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1604/11 ul. Příkrá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49/1 Branka v Žatci o velikosti 1+3,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49/2 Branka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149/4 nám. Svobody v Žatci o velikosti 1+2,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150/1 nám. Svobody v Žatci o velikosti 0+3, nájemce spol. HP-Pelzer s.r.o., odštěpný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závod Žatec,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150/2 nám. Svobody v Žatci o velikosti 0+3,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150/3 nám. Svobody v Žatci o velikosti 1+3,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151/2 nám. Svobody v Žatci o velikosti 0+3,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1139/1 ul. Studentská v Žatci o velikosti 1+4, nájemce Dětský domov, Základní škola,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Střední škola, Žatec,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1139/6 ul. Studentská v Žatci o velikosti 0+2,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 3085/303 ul. Husova v Žatci o velikosti 1+kk,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2825/14 ul. Písečná v Žatci o velikosti 0+2,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2832/2 ul. Dr. Václava Kůrky v Žatci o velikosti 0+1,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2833/13 ul. Dr. Václava Kůrky v Žatci o velikosti 0+1,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2835/2 ul. Dr. Václava Kůrky v Žatci o velikosti 1+2,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2835/5 ul. Dr. Václava Kůrky v Žatci o velikosti 1+2,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2835/19 ul. Dr. Václava Kůrky v Žatci o velikosti 1+3,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2836/14 ul. Dr. Václava Kůrky v Žatci o velikosti 1+2,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2837/2 ul. Dr. Václava Kůrky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2837/4 ul. Dr. Václava Kůrky v Žatci o velikosti 1+3,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2837/17 ul. Dr. Václava Kůrky v Žatci o velikosti 1+1,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 za stávajících podmínek, na dobu určitou do 31.12.2017.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49/16 a schvaluje nájem bytu č.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v domě č. p. 49 ul. Branka v Žatci o velikosti 1+2,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31.03.2017.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50/16 a schvaluje skončení nájmu bytu č. 3 v č. p. 331 Smetanovo náměstí v Žatci dohodou k 30.11.2016,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51/16 a nesouhlasí s podnájmem bytu č. 19 o velikosti 1+3 v č. p. 2837 ul. Dr. Václava Kůrky v Žatci na dobu určitou do 31.12.2020, nájemce bytu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podnájemci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52/16 a souhlasí s dočasným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snížením nájemného za byt č. 2 v č. p. 151 nám. Svobody v Žatci, a to místnosti v 1. NP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o 50 % na dobu určitou od 01.12.2016 do 31.03.2017 z důvodu zhoršeného stavu místnosti.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54/16 a schvaluje výměnu bytu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 o velikosti 1+1 v domě č. p. 1603 ul. Příkrá v Žatci, nájemce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volný byt č. 20 v č. p. 2836 ul. Dr. Václava Kůrky v Žatci, o velikosti 1+2, měsíční nájemné 58,08 Kč/m2, nájemní smlouva na dobu určitou do 31.12.2017.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56/16 a schvaluje nájem bytu č.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o velikosti 1+1 v domě č. p. 1604 ul. Příkrá v Žatci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služeb, na dobu určitou do 30.06.2017 s podmínkou uhrazení vratné peněžité jistoty ve výši trojnásobku měsíčního nájemného.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57/16 a schvaluje nájem bytu č.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o velikosti 2+kk v domě č. p. 331 Smetanovo náměstí v Žatci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30.06.2017 s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podmínkou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uhrazení vratné peněžité jistoty ve výši trojnásobku měsíčního nájemného.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58/16 a schvaluje nájem bytu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3083/301 o velikosti 1+0 v domě č. p. 3083, 3084, 3085 ul. Husova v Žatci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110,00 Kč/m2 bez služeb, na dobu určitou do 30.06.2017 s podmínkou uhrazení vratné peněžité jistoty ve výši trojnásobku měsíčního nájemného.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59/16 a schvaluje nájem bytu č.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2815/11 o velikosti 1+3 v domě č. p. 2815, 2816 ul. Písečná v Žatci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měsíční nájemné 75,00 Kč/m2 bez služeb, na dobu určitou do 30.06.2017 s podmínkou uhrazení vratné peněžité jistoty ve výši trojnásobku měsíčního nájemného.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60/16 a schvaluje nájem bytu č.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2816/14 o velikosti 1+3 v domě č. p. 2815, 2816 ul. Písečná v Žatci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75,00 Kč/m2 bez služeb, na dobu určitou do 30.06.2017 s podmínkou uhrazení vratné peněžité jistoty ve výši trojnásobku měsíčního nájemného.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61/16 a schvaluje nájem bytu č. </w:t>
      </w:r>
    </w:p>
    <w:p w:rsidR="002D150C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2816/17 o velikosti 1+3 v domě č. p. 2815, 2816 ul. Písečná v Žatci 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měsíční nájemné 75,00 Kč/m2 bez služeb, na dobu určitou do 30.06.2017 s podmínkou uhrazení vratné peněžité jistoty ve výši trojnásobku měsíčního nájemného.</w:t>
      </w:r>
    </w:p>
    <w:p w:rsidR="002D150C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10.1.2017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pozemky z majetku města v k. ú. Milčeves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pronajmout: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p. p. č. 248/13 zahrada o výměře 89 m2 v k. ú. Milčeves jako zázemí a zahradu k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domu č. p. 13 v Milčevsi,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p. p. č. 248/12 zahrada o výměře 252 m2, st. p. č. 18 zastavěná plocha o výměře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281 m2 a p. p. č. 20/3 ostatní plocha o výměře 13 m2 v k. ú. Milčeves jako zázemí a zahradu k domu č. p. 14 v Milčevsi,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pozemku p. p. č. 248/4 zastavěná plocha a nádvoří o výměře cca 36 m2 v k. ú. Milčeves jako zázemí a zahradu k domu č. p. 16 v Milčevsi.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prostor sloužící k podnikání v č. p. 49 v Žatci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pronajmout prostor sloužící k podnikání umístěný v 1. NP budovy č. p. 49 ul. Branka v Žatci o ploše 23,24 m2 za minimální nájemné ve výši 2.000,00 Kč/m2/rok bez služeb.</w:t>
      </w:r>
    </w:p>
    <w:p w:rsidR="002D150C" w:rsidRDefault="002D150C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720"/>
        <w:gridCol w:w="1356"/>
        <w:gridCol w:w="1100"/>
        <w:gridCol w:w="1170"/>
        <w:gridCol w:w="999"/>
        <w:gridCol w:w="1099"/>
        <w:gridCol w:w="1187"/>
        <w:gridCol w:w="1032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D63A62" w:rsidP="00A96CFE">
            <w:pPr>
              <w:jc w:val="center"/>
            </w:pPr>
            <w:r>
              <w:t>nehlasoval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prostor sloužící k podnikání v č. p. 123 v Žatci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pronajmout prostor sloužící k podnikání umístěný v 2. NP budovy č. p. 123 náměstí Svobody v Žatci o ploše 151,6 m2 za minimální nájemné ve výši 760,00 Kč/m2/rok bez služeb.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p w:rsidR="003801EC" w:rsidRDefault="003801EC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ke Smlouvě o dílo na realizaci veřejné zakázky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19.09.2016 na realizaci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„Rekonstrukce komunikací, Žatec“, pro část 3: „Rekonstrukce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ulice Lidická, Žatec“ a zároveň ukládá starostce města Dodatek č. 1 podepsat.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Roztančená kolečka, o.s. – umístění sídla spolku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umístěním sídla spolku Roztančená kolečka, o.s., IČ </w:t>
      </w:r>
    </w:p>
    <w:p w:rsidR="002D150C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227297747 na adrese Písečná č. p. 2820, 438 01 Žatec.</w:t>
      </w:r>
    </w:p>
    <w:p w:rsidR="002D150C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 o narovnání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Dohodu o narovnání uzavřenou mezi Městem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nám. Svobody č. p. 1, 438 24 Žatec, IČ: 26 57 81 a společností HP-PELZER s.r.o.,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sídlem Pod Kyjovem 349/18, Radčice, 322 00 Plzeň, IČ 40524604 a ukládá starostce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tuto Dohodu o narovnání podepsat.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C63DE4" w:rsidP="00A96CFE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C63DE4" w:rsidP="00A96CFE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C63DE4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C63DE4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objektu č. p. 1262 ul. Volyňských Čechů v Žatci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skončení nájmu nemovitosti pozemku zastavěná plocha a nádvoří st. p. č. 1464 o výměře 277 m2, jehož součástí je stavba č. p. 1262, občanské vybavení, dohodou k 12.12.2016, nájemce Regionální muzeum K. A. Polánka v Žatci, příspěvková organizace, IČ 00360805 a ukládá odboru rozvoje a majetku města uzavřít v této věci dodatek č. 4 ke smlouvě o nájmu ze dne 25.09.1995 ve znění dodatků č. 1 - 3.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Smlouvy o partnerství v projektu Chrám Chmele a Piva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dodatků č. 1 ke Smlouvám o partnerství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partnery projektu Chrám Chmele a Piva (Svaz pěstitelů chmele České republiky, IČ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00481505; Česká centrála cestovního ruchu – Czech Tourism, IČ 49277600; Žatecký pivovar, spol. s r.o., IČ 25020323; Chmelobrana Žatec spolek, IČ 26995158), kterými bude prodloužena doba trvání Smluv o partnerství do 31.12.2019, a ukládá starostce města tyto dodatky podepsat.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cen pro zabezpečení komplexního systému nakládání s </w:t>
      </w:r>
    </w:p>
    <w:p w:rsidR="0021451B" w:rsidRDefault="0021451B" w:rsidP="0021451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komunálními odpady v roce 2017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§ 17 odst. 5 zákona č. 185/2001 Sb., o odpadech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ceny pro zabezpečení komplexního systému nakládání s komunálními odpady </w:t>
      </w:r>
    </w:p>
    <w:p w:rsidR="002D150C" w:rsidRDefault="0021451B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rok 2017 v následující výši:</w:t>
      </w:r>
    </w:p>
    <w:p w:rsidR="004813D3" w:rsidRPr="004813D3" w:rsidRDefault="004813D3" w:rsidP="00481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253"/>
        <w:gridCol w:w="2789"/>
      </w:tblGrid>
      <w:tr w:rsidR="004813D3" w:rsidRPr="004813D3" w:rsidTr="00A96CFE">
        <w:trPr>
          <w:trHeight w:val="526"/>
        </w:trPr>
        <w:tc>
          <w:tcPr>
            <w:tcW w:w="3160" w:type="dxa"/>
            <w:shd w:val="clear" w:color="auto" w:fill="0000FF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4813D3">
              <w:rPr>
                <w:b/>
                <w:color w:val="FFFFFF"/>
                <w:sz w:val="20"/>
                <w:szCs w:val="20"/>
              </w:rPr>
              <w:t>Objem nádoby v litrech</w:t>
            </w:r>
          </w:p>
        </w:tc>
        <w:tc>
          <w:tcPr>
            <w:tcW w:w="3253" w:type="dxa"/>
            <w:shd w:val="clear" w:color="auto" w:fill="0000FF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Četnost svozů</w:t>
            </w:r>
          </w:p>
        </w:tc>
        <w:tc>
          <w:tcPr>
            <w:tcW w:w="2789" w:type="dxa"/>
            <w:shd w:val="clear" w:color="auto" w:fill="0000FF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 xml:space="preserve">Cena na rok 2017 </w:t>
            </w:r>
          </w:p>
        </w:tc>
      </w:tr>
      <w:tr w:rsidR="004813D3" w:rsidRPr="004813D3" w:rsidTr="00A96CFE">
        <w:trPr>
          <w:trHeight w:val="255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4813D3">
                <w:rPr>
                  <w:b/>
                  <w:sz w:val="20"/>
                  <w:szCs w:val="20"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týdně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1 799,00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4813D3">
                <w:rPr>
                  <w:b/>
                  <w:sz w:val="20"/>
                  <w:szCs w:val="20"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za 2 týdny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952,00 Kč</w:t>
            </w:r>
          </w:p>
        </w:tc>
      </w:tr>
      <w:tr w:rsidR="004813D3" w:rsidRPr="004813D3" w:rsidTr="00A96CFE">
        <w:trPr>
          <w:trHeight w:val="255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4813D3">
                <w:rPr>
                  <w:b/>
                  <w:sz w:val="20"/>
                  <w:szCs w:val="20"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týdně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2 084,00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4813D3">
                <w:rPr>
                  <w:b/>
                  <w:sz w:val="20"/>
                  <w:szCs w:val="20"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za 2 týdny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1 224,00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4813D3">
                <w:rPr>
                  <w:b/>
                  <w:sz w:val="20"/>
                  <w:szCs w:val="20"/>
                </w:rPr>
                <w:t>110 l</w:t>
              </w:r>
            </w:smartTag>
            <w:r w:rsidRPr="004813D3">
              <w:rPr>
                <w:b/>
                <w:sz w:val="20"/>
                <w:szCs w:val="20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4813D3">
                <w:rPr>
                  <w:b/>
                  <w:sz w:val="20"/>
                  <w:szCs w:val="20"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týdně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2 369,00 Kč</w:t>
            </w:r>
          </w:p>
        </w:tc>
      </w:tr>
      <w:tr w:rsidR="004813D3" w:rsidRPr="004813D3" w:rsidTr="00A96CFE">
        <w:trPr>
          <w:trHeight w:val="255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4813D3">
                <w:rPr>
                  <w:b/>
                  <w:sz w:val="20"/>
                  <w:szCs w:val="20"/>
                </w:rPr>
                <w:t>110 l</w:t>
              </w:r>
            </w:smartTag>
            <w:r w:rsidRPr="004813D3">
              <w:rPr>
                <w:b/>
                <w:sz w:val="20"/>
                <w:szCs w:val="20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4813D3">
                <w:rPr>
                  <w:b/>
                  <w:sz w:val="20"/>
                  <w:szCs w:val="20"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za 2 týdny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1 780,00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4813D3">
                <w:rPr>
                  <w:b/>
                  <w:sz w:val="20"/>
                  <w:szCs w:val="20"/>
                </w:rPr>
                <w:t>240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týdně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5 140,00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4813D3">
                <w:rPr>
                  <w:b/>
                  <w:sz w:val="20"/>
                  <w:szCs w:val="20"/>
                </w:rPr>
                <w:t>240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za 2 týdny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3 200,00 Kč</w:t>
            </w:r>
          </w:p>
        </w:tc>
      </w:tr>
      <w:tr w:rsidR="004813D3" w:rsidRPr="004813D3" w:rsidTr="00A96CFE">
        <w:trPr>
          <w:trHeight w:val="255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4813D3">
                <w:rPr>
                  <w:b/>
                  <w:sz w:val="20"/>
                  <w:szCs w:val="20"/>
                </w:rPr>
                <w:t>340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týdně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5 893,00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4813D3">
                <w:rPr>
                  <w:b/>
                  <w:sz w:val="20"/>
                  <w:szCs w:val="20"/>
                </w:rPr>
                <w:t>340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za 2 týdny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3 873,00 Kč</w:t>
            </w:r>
          </w:p>
        </w:tc>
      </w:tr>
      <w:tr w:rsidR="004813D3" w:rsidRPr="004813D3" w:rsidTr="00A96CFE">
        <w:trPr>
          <w:trHeight w:val="255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4813D3">
                <w:rPr>
                  <w:b/>
                  <w:sz w:val="20"/>
                  <w:szCs w:val="20"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týdně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13 553,00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4813D3">
                <w:rPr>
                  <w:b/>
                  <w:sz w:val="20"/>
                  <w:szCs w:val="20"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za 2 týdny</w:t>
            </w:r>
          </w:p>
        </w:tc>
        <w:tc>
          <w:tcPr>
            <w:tcW w:w="2789" w:type="dxa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8 240,00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4813D3">
                <w:rPr>
                  <w:b/>
                  <w:sz w:val="20"/>
                  <w:szCs w:val="20"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týdně</w:t>
            </w:r>
          </w:p>
        </w:tc>
        <w:tc>
          <w:tcPr>
            <w:tcW w:w="2789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15 219,00 Kč</w:t>
            </w:r>
          </w:p>
        </w:tc>
      </w:tr>
      <w:tr w:rsidR="004813D3" w:rsidRPr="004813D3" w:rsidTr="00A96CFE">
        <w:trPr>
          <w:trHeight w:val="255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4813D3">
                <w:rPr>
                  <w:b/>
                  <w:sz w:val="20"/>
                  <w:szCs w:val="20"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za 2 týdny</w:t>
            </w:r>
          </w:p>
        </w:tc>
        <w:tc>
          <w:tcPr>
            <w:tcW w:w="2789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9 876,00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4813D3">
                <w:rPr>
                  <w:b/>
                  <w:sz w:val="20"/>
                  <w:szCs w:val="20"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týdně</w:t>
            </w:r>
          </w:p>
        </w:tc>
        <w:tc>
          <w:tcPr>
            <w:tcW w:w="2789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21 278,00 Kč</w:t>
            </w:r>
          </w:p>
        </w:tc>
      </w:tr>
      <w:tr w:rsidR="004813D3" w:rsidRPr="004813D3" w:rsidTr="00A96CFE">
        <w:trPr>
          <w:trHeight w:val="271"/>
        </w:trPr>
        <w:tc>
          <w:tcPr>
            <w:tcW w:w="3160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4813D3">
                <w:rPr>
                  <w:b/>
                  <w:sz w:val="20"/>
                  <w:szCs w:val="20"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 x za 2 týdny</w:t>
            </w:r>
          </w:p>
        </w:tc>
        <w:tc>
          <w:tcPr>
            <w:tcW w:w="2789" w:type="dxa"/>
            <w:vAlign w:val="center"/>
          </w:tcPr>
          <w:p w:rsidR="004813D3" w:rsidRPr="004813D3" w:rsidRDefault="004813D3" w:rsidP="004813D3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4813D3">
              <w:rPr>
                <w:b/>
                <w:sz w:val="20"/>
                <w:szCs w:val="20"/>
              </w:rPr>
              <w:t>13 039,00 Kč</w:t>
            </w:r>
          </w:p>
        </w:tc>
      </w:tr>
    </w:tbl>
    <w:p w:rsidR="004813D3" w:rsidRDefault="004813D3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0C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D150C" w:rsidP="002D1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20" w:type="dxa"/>
            <w:shd w:val="clear" w:color="auto" w:fill="auto"/>
          </w:tcPr>
          <w:p w:rsidR="00A96CFE" w:rsidRDefault="00A96CFE" w:rsidP="00A96CFE"/>
        </w:tc>
        <w:tc>
          <w:tcPr>
            <w:tcW w:w="721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20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A96CFE" w:rsidRDefault="005C02EF" w:rsidP="00A96CFE">
            <w:pPr>
              <w:jc w:val="center"/>
            </w:pPr>
            <w:r>
              <w:t>4</w:t>
            </w:r>
          </w:p>
        </w:tc>
        <w:tc>
          <w:tcPr>
            <w:tcW w:w="135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20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A96CFE" w:rsidRDefault="005C02EF" w:rsidP="00A96CFE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A96CFE" w:rsidRDefault="005C02EF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20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A96CFE" w:rsidRDefault="005C02EF" w:rsidP="00A96CFE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A96CFE" w:rsidRDefault="005C02EF" w:rsidP="00A96CFE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vzájemném finančním vypořádání provozu bazénu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Smlouvu o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vzájemném finančním vypořádání provozu bazénu u Obchodní akademie a Střední odborné školy zemědělské a ekologické, Žatec, příspěvková organizace platnou od 01.01.2017 do 31.12.2017 dle předloženého návrhu.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mobilní kluziště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500.000,00 Kč, a to navýšení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příjmů schváleného rozpočtu na financování akce: „Mobilní kluziště“ takto:</w:t>
      </w:r>
    </w:p>
    <w:p w:rsidR="0021451B" w:rsidRPr="00084396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96" w:rsidRPr="00084396" w:rsidRDefault="00084396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396">
        <w:rPr>
          <w:rFonts w:ascii="Times New Roman" w:hAnsi="Times New Roman" w:cs="Times New Roman"/>
          <w:color w:val="000000"/>
          <w:sz w:val="24"/>
          <w:szCs w:val="24"/>
        </w:rPr>
        <w:t>Příjmy: 1111                         + 500.000,00 Kč (daň z příjmu FO – závislá činnost)</w:t>
      </w:r>
    </w:p>
    <w:p w:rsidR="00084396" w:rsidRPr="00084396" w:rsidRDefault="00084396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396">
        <w:rPr>
          <w:rFonts w:ascii="Times New Roman" w:hAnsi="Times New Roman" w:cs="Times New Roman"/>
          <w:color w:val="000000"/>
          <w:sz w:val="24"/>
          <w:szCs w:val="24"/>
        </w:rPr>
        <w:t>Výdaje: 739-3429-5164, org. 744     + 500.000,00 Kč (mobilní kluziště).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činnost JSDH 2016</w:t>
      </w:r>
    </w:p>
    <w:p w:rsidR="0021451B" w:rsidRDefault="0021451B" w:rsidP="0008439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17.000,00 Kč, a to zapojení účelové neinvestiční dotace do rozpočtu města. Rozpočtová změna bude platná ve chvíli připsání finančních prostředků na účet města Žatce.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 14 004 - neinvestiční účelová dotace na výdaje jednotek Sboru dobrovolných hasičů obcí na rok 2016 ve výši 16.804,00 Kč.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Příkaz ÚOHS ze dne 25.11.2016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PŘÍKAZ Úřadu pro ochranu hospodářské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soutěže č. j. ÚOHS-S0724/2016/VZ-47127/2016/511/JNv ze dne 25.11.2016 vydaný v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souvislosti se zadáváním veřejné zakázky „Výměna rozvodů vody a kanalizace, ZŠ Jižní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č.p. 2777, Žatec“.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15.000,00 Kč, a to čerpání rezervního fondu na úhradu pokuty ÚOHS: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- 15.000,00 Kč (RF)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741-6171-5363, org. 55        + 15.000,00 Kč (pokuta ÚOHS).</w:t>
      </w:r>
    </w:p>
    <w:p w:rsidR="00084396" w:rsidRDefault="00084396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pověřuje finanční odbor uhrazením pokuty ve výši 15.000,00 Kč v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termínu do jednoho měsíce od nabytí právní moci PŘÍKAZU Úřadu pro ochranu hospodářské soutěže č. j. ÚOHS-S0724/2016/VZ-47127/2016/511/JNv ze dne 25.11.2016 na účet Celního úřadu.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Rozhodnutí ÚOHS ze dne 17.05.2016</w:t>
      </w:r>
    </w:p>
    <w:p w:rsidR="0021451B" w:rsidRDefault="0021451B" w:rsidP="0008439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ROZHODNUTÍ Úřadu pro ochranu hospodářské soutěže č. j. ÚOHS-S0046/2016/VZ-21352/2016/512/Lva ze dne 17.05.2016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vydané v souvislosti se zadáváním veřejné zakázky „Rekonstrukce dopravního terminálu v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 schvaluje rozpočtovou změnu ve výši 200.000,00 Kč, a to čerpání rezervního fondu na úhradu pokuty ÚOHS: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- 200.000,00 Kč (RF)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741-6171-5363, org. 640       + 200.000,00 Kč (pokuta ÚOHS).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pověřuje finanční odbor uhrazením pokuty ve výši 200.000,00 Kč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termínu do dvou měsíců ode dne nabytí právní moci Rozhodnutí Úřadu pro ochranu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hospodářské soutěže č. j. ÚOHS-S0046/2016/VZ-21352/2016/512/Lva ze dne 17.05.2016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účet Celního úřadu.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vratka dotace MPR a MPZ 2016</w:t>
      </w:r>
    </w:p>
    <w:p w:rsidR="0021451B" w:rsidRDefault="0021451B" w:rsidP="0008439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50.000,00 Kč, a to snížení účelové neinvestiční dotace Ministerstva kultury ČR z Programu regenerace městských památkových rezervací a městských památkových zón na rok 2016 na obnovu nemovitých kulturních památek a movitých kulturních památek pevně spojených se stavbami, které jsou kulturními památkami, na území Města Žatce – ÚZ 34 054.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Aktivní politika zaměstnanosti</w:t>
      </w:r>
    </w:p>
    <w:p w:rsidR="0021451B" w:rsidRDefault="0021451B" w:rsidP="0008439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37.000,00 Kč, a to zapojení účelových neinvestičních příspěvků do rozpočtu města. Rozpočtová změna bude platná ve chvíli připsání finančních prostředků na účet města Žatce.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 13 013 - neinvestiční účelové příspěvky Úřadu práce České republiky na vyhrazení společensky účelových pracovních míst, spolufinancovaných ze SR a Evropského sociálního fondu.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104113013                  +  6.000,00 Kč (příjem ze SR)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4116-ÚZ 104513013                  + 31.000,00 Kč (příjem z ESF)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719-5311-5011-ÚZ 104113013       +  3.000,00 Kč (MP - SR– HM)</w:t>
      </w:r>
    </w:p>
    <w:p w:rsidR="0021451B" w:rsidRDefault="00084396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color w:val="000000"/>
          <w:sz w:val="24"/>
          <w:szCs w:val="24"/>
        </w:rPr>
        <w:t xml:space="preserve">        719-5311-5011-ÚZ 104513013       + 16.000,00 Kč (MP - ESF – HM)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719-5311-5031-ÚZ 104113013       +  2.000,00 Kč (MP - SR– SP)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719-5311-5031-ÚZ 104513013       + 12.000,00 Kč (MP - ESF– SP)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719-5311-5032-ÚZ 104113013       +  1.000,00 Kč (MP - SR – ZP)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719-5311-5032-ÚZ 104513013       +  3.000,00 Kč (MP - ESF– ZP).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3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Silvestr 2016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poskytnutí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neinvestiční účelové dotace příspěvkové organizaci Městské divadlo Žatec, Dvořákova č.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27, Žatec, IČ: 702 011 11 ve výši 90.000,00 Kč na financování výdajů spojených s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pořádáním akce „Silvestr 2016“.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Rada města Žatce doporučuje Zastupitelstvu města Žatce schválit rozpočtovou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změnu na uvolnění finančních prostředků z rezervního fondu.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- 90.000,00 Kč (RF)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716-3311-5331, org. 2831    + 90.000,00 Kč (NIV dotace MD Žatec).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5C02EF" w:rsidP="00A96CFE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5C02EF" w:rsidP="00A96CFE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5C02EF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5C02EF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 rozpočtová změna – Domov pro seniory a </w:t>
      </w:r>
    </w:p>
    <w:p w:rsidR="0021451B" w:rsidRDefault="0021451B" w:rsidP="0021451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 – dodatečné zateplení a výměna oken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09.12.2016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„Domov pro seniory a Pečovatelská služba v Žatci – dodatečné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zateplení a výměna oken u objektů čp. 642, 652, 845 a 852 v Žatci“ a dle ust. § 81 odst. 1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písmena b) zákona č. 137/2006 Sb., o veřejných zakázkách, ve znění pozdějších předpisů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uvedené pořadí hodnocených nabídek s tím, že v případě neobdržení dotace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zadavatel může od smlouvy odstoupit: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METALL QUATRO spol. s r.o., IČ: 61538213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NEPRO stavební a.s., IČ: 27342093.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podepsat smlouvu o dílo s vítězným uchazečem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případě, že bude schváleno financování akce Zastupitelstvem města Žatce.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rozpočtovou změnu ve výši 9.400.000,00 Kč, a to uvolnění finančních prostředků na 1. časovou etapu projektu: „Domov pro seniory a Pečovatelská služba v Žatci – dodatečné zateplení a výměna oken u objektů čp. 642, 652, 845 a 852 v Žatci“.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1355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+ 2.000.000,00 Kč (VHP)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</w:t>
      </w:r>
      <w:r w:rsidR="0008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1211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08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+ 5.400.000,00 Kč (DPH)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 2.000.000,00 Kč (IF)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808     + 9.400.000,00 Kč (Domov pro sen.-zateplení).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F01EDE" w:rsidP="00A96CFE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F01EDE" w:rsidP="00A96CFE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F01ED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F01ED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21451B" w:rsidRDefault="0021451B" w:rsidP="003801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15 o velikosti 1+1 v DPS U Hřiště 2512) s tím, že v souladu s platnými Pravidly pro přidělování bytů v DPS žadatelka uhradí jednorázový příspěvek na sociální účely ve výši 25.000,00 Kč.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7 o velikosti 0+1 v DPS U Hřiště 2512) s tím, že v souladu s platnými Pravidly pro přidělování bytů v DPS žadatelka uhradí jednorázový příspěvek na sociální účely ve výši 25.000,00 Kč.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084396" w:rsidRDefault="0021451B" w:rsidP="003801E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3801E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4396" w:rsidRDefault="00084396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084396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15.12.2016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daru - PO Domov pro seniory a Pečovatelská služba v </w:t>
      </w:r>
    </w:p>
    <w:p w:rsidR="0021451B" w:rsidRDefault="0021451B" w:rsidP="0021451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projednala, v souladu s ustanovením § 27, odst. 5. písm. b) zákona č.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250/2000 Sb., o rozpočtových pravidlech územních rozpočtů, ve znění pozdějších předpisů, žádost ředitele příspěvkové organizace Domov pro seniory a Pečovatelská služba v Žatci, Šafaříkova 852, 438 01 Žatec, Mgr. Petra Antoniho, a souhlasí s přijetím věcného daru od firmy OZ Brázda Žatec, s.r.o, Harlacherova 3321/10, 106 00 Praha 10, Záběhlice, IČ 62742710, ve formě 33 kg pomerančů v hodnotě cca 1.286,00 Kč.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Dany Pechové a dle § 27 odst. 5 písm. b) zákona č. 250/2000 Sb., o rozpočtových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pravidlech územních rozpočtů, ve znění pozdějších předpisů, souhlasí s přijetím věcného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daru od Českého atletického svazu, Diskařská 2431/4, 169 00 Praha 6, IČ 00539244 pro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účely mateřské školy, a to dvou sad cvičebních pomůcek „Atletická školka“ v celkové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hodnotě 38.276,00 Kč.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investičního fondu - PO Domov pro seniory a </w:t>
      </w:r>
    </w:p>
    <w:p w:rsidR="0021451B" w:rsidRDefault="0021451B" w:rsidP="0021451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 Mgr. Petra Antoniho a souhlasí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čerpáním investičního fondu organizace v částce 327.598,00 Kč k zakoupení automobilu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Škoda RAPID Ambition, 1,2 TSI, 81 kW včetně příslušenství od Auto Myslivec, s.r.o.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Podbořany.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čerpání investičního fondu - Městské divadlo Žatec</w:t>
      </w:r>
    </w:p>
    <w:p w:rsidR="0021451B" w:rsidRDefault="0021451B" w:rsidP="0008439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příspěvkové organizace Městské divadlo Žatec, Dvořákova 27, Žatec Mgr. Martina Veselého a v souladu se zákonem č. 250/2000 Sb., §31, odst. 2, písmeno d), schvaluje čerpání fondu investic ve výši 150.000,00 Kč, a to na údržbu a opravu majetku, který příspěvková organizace používá. Uvolněné prostředky budou použity v roce 2016 a 2017.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Snížení příspěvku zřizovatele – PO Domov pro seniory a Pečovatelská </w:t>
      </w:r>
    </w:p>
    <w:p w:rsidR="0021451B" w:rsidRDefault="0021451B" w:rsidP="0021451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Domova pro seniory a Pečovatelské služby v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Žatci, Mgr. Petra Antoniho, a doporučuje Zastupitelstvu města Žatce schválit snížení příspěvku zřizovatele na rok 2016 příspěvkové organizaci Domov pro seniory a Pečovatelská služba v Žatci, Šafaříkova 852, 438 01 Žatec o 2.000.000,00 Kč.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2.000.000,00 Kč takto: </w:t>
      </w:r>
    </w:p>
    <w:p w:rsidR="00084396" w:rsidRDefault="00084396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728-4350-5331, org. 508     - 2.000.000,00 Kč (snížení příspěvku)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808    + 2.000.000,00 Kč (Domov pro seniory - zateplení, okna).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snížení příspěvku Zastupitelstvem města Žatce schvaluje Rada města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příspěvkové organizaci Domov pro seniory a Pečovatelská služba v Žatci změnu závazného ukazatele: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Příspěvek na mzdy: 6.534.000,00 Kč </w:t>
      </w:r>
    </w:p>
    <w:p w:rsidR="00084396" w:rsidRDefault="0021451B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ukazatele zůstávají beze změny.</w:t>
      </w:r>
    </w:p>
    <w:p w:rsidR="00084396" w:rsidRDefault="00084396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084396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vzít na vědomí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novelizaci Nařízení vlády č. 37/2003 Sb., o odměnách za výkon funkce členů zastupitelstev, s účinností od 01.01.2017 a ponechat odměny v již schválené výši dle usn. č. 647/15 ze dne 16.12.2015.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– Chrám Chmele a Piva </w:t>
      </w:r>
    </w:p>
    <w:p w:rsidR="0021451B" w:rsidRDefault="0021451B" w:rsidP="0021451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CZ, příspěvková organizace</w:t>
      </w:r>
    </w:p>
    <w:p w:rsidR="0021451B" w:rsidRDefault="0021451B" w:rsidP="0008439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Chrám Chmele a Piva CZ, příspěvková organizace a ukládá pověřeného řediteli splnit doporučení uvedená v protokolu č. 16/16.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 konaného dne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19.12.2016 od 18:00 hodin: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vzájemném finančním vypořádání provozu bazénu u Obchodní akademie a 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Střední odborné školy zemědělské a ekologické, Žatec, příspěvkové organizace na rok 2017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Snížení příspěvku zřizovatele – PO Domov pro seniory a Pečovatelská služba v Žatci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Odměny za výkon funkce neuvolněných zastupitelů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Silvestr 2016.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Sazebník úhrad za poskytování informací Městem Žatec 2017</w:t>
      </w:r>
    </w:p>
    <w:p w:rsidR="0021451B" w:rsidRDefault="0021451B" w:rsidP="0008439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Sazebník úhrad za poskytování informací Městem Žatec 2017 podle zákona č. 106/1999 Sb., o svobodném přístupu k informacím v platném znění.</w:t>
      </w:r>
    </w:p>
    <w:p w:rsidR="0021451B" w:rsidRDefault="0021451B" w:rsidP="0021451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Sazebník úplat za poskytování služeb 2017</w:t>
      </w:r>
    </w:p>
    <w:p w:rsidR="0021451B" w:rsidRDefault="0021451B" w:rsidP="0021451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Sazebník úplat za poskytování služeb Městem </w:t>
      </w:r>
    </w:p>
    <w:p w:rsidR="00084396" w:rsidRDefault="0021451B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na rok 2017.</w:t>
      </w:r>
    </w:p>
    <w:p w:rsidR="00084396" w:rsidRDefault="00084396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1B" w:rsidRDefault="00084396" w:rsidP="000843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5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45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451B">
        <w:rPr>
          <w:rFonts w:ascii="Times New Roman" w:hAnsi="Times New Roman" w:cs="Times New Roman"/>
          <w:color w:val="000000"/>
          <w:sz w:val="20"/>
          <w:szCs w:val="20"/>
        </w:rPr>
        <w:t>30.12.2016</w:t>
      </w:r>
    </w:p>
    <w:p w:rsidR="0021451B" w:rsidRDefault="0021451B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96CFE" w:rsidRDefault="00A96CFE" w:rsidP="00A96C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/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Řáha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/</w:t>
            </w: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  <w:tr w:rsidR="00A96CFE" w:rsidTr="00A96CFE">
        <w:tc>
          <w:tcPr>
            <w:tcW w:w="1347" w:type="dxa"/>
            <w:shd w:val="clear" w:color="auto" w:fill="auto"/>
          </w:tcPr>
          <w:p w:rsidR="00A96CFE" w:rsidRDefault="00A96CFE" w:rsidP="00A96CF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6CFE" w:rsidRDefault="00A96CFE" w:rsidP="00A96CF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6CFE" w:rsidRDefault="00A96CFE" w:rsidP="00A96CFE">
            <w:pPr>
              <w:jc w:val="center"/>
            </w:pPr>
          </w:p>
        </w:tc>
      </w:tr>
    </w:tbl>
    <w:p w:rsidR="00A96CFE" w:rsidRDefault="00A96CFE" w:rsidP="0021451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451B" w:rsidRDefault="0021451B" w:rsidP="0021451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21451B" w:rsidRDefault="0021451B" w:rsidP="0008439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38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38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801EC" w:rsidRDefault="003801EC" w:rsidP="0008439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1EC" w:rsidRDefault="003801EC" w:rsidP="0008439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1EC" w:rsidRDefault="003801EC" w:rsidP="0008439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48A6" w:rsidRDefault="004348A6" w:rsidP="0008439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48A6" w:rsidRDefault="004348A6" w:rsidP="004348A6">
      <w:pPr>
        <w:pStyle w:val="Nadpis1"/>
      </w:pPr>
      <w:r>
        <w:t>Za správnost vyhotovení: Pavlína Kloučková</w:t>
      </w:r>
    </w:p>
    <w:p w:rsidR="004348A6" w:rsidRDefault="004348A6" w:rsidP="004348A6">
      <w:pPr>
        <w:jc w:val="both"/>
        <w:rPr>
          <w:sz w:val="24"/>
        </w:rPr>
      </w:pPr>
    </w:p>
    <w:p w:rsidR="004348A6" w:rsidRDefault="004348A6" w:rsidP="004348A6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3801EC" w:rsidRDefault="003801EC" w:rsidP="0008439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3801EC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D1" w:rsidRDefault="00E07BD1" w:rsidP="002D150C">
      <w:pPr>
        <w:spacing w:after="0" w:line="240" w:lineRule="auto"/>
      </w:pPr>
      <w:r>
        <w:separator/>
      </w:r>
    </w:p>
  </w:endnote>
  <w:endnote w:type="continuationSeparator" w:id="0">
    <w:p w:rsidR="00E07BD1" w:rsidRDefault="00E07BD1" w:rsidP="002D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4629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33455" w:rsidRDefault="00F33455" w:rsidP="002D150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F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F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3455" w:rsidRDefault="00F33455" w:rsidP="002D150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D1" w:rsidRDefault="00E07BD1" w:rsidP="002D150C">
      <w:pPr>
        <w:spacing w:after="0" w:line="240" w:lineRule="auto"/>
      </w:pPr>
      <w:r>
        <w:separator/>
      </w:r>
    </w:p>
  </w:footnote>
  <w:footnote w:type="continuationSeparator" w:id="0">
    <w:p w:rsidR="00E07BD1" w:rsidRDefault="00E07BD1" w:rsidP="002D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1B"/>
    <w:rsid w:val="00084396"/>
    <w:rsid w:val="0021451B"/>
    <w:rsid w:val="002D150C"/>
    <w:rsid w:val="003801EC"/>
    <w:rsid w:val="004348A6"/>
    <w:rsid w:val="004813D3"/>
    <w:rsid w:val="005C02EF"/>
    <w:rsid w:val="00645F44"/>
    <w:rsid w:val="009628FF"/>
    <w:rsid w:val="009639DF"/>
    <w:rsid w:val="00A862C0"/>
    <w:rsid w:val="00A96CFE"/>
    <w:rsid w:val="00C205B9"/>
    <w:rsid w:val="00C34F0F"/>
    <w:rsid w:val="00C63DE4"/>
    <w:rsid w:val="00CF7DB9"/>
    <w:rsid w:val="00D63A62"/>
    <w:rsid w:val="00E07BD1"/>
    <w:rsid w:val="00F01EDE"/>
    <w:rsid w:val="00F3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4A54056-8B18-497B-8177-C9322386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48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50C"/>
  </w:style>
  <w:style w:type="paragraph" w:styleId="Zpat">
    <w:name w:val="footer"/>
    <w:basedOn w:val="Normln"/>
    <w:link w:val="ZpatChar"/>
    <w:uiPriority w:val="99"/>
    <w:unhideWhenUsed/>
    <w:rsid w:val="002D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50C"/>
  </w:style>
  <w:style w:type="paragraph" w:styleId="Textbubliny">
    <w:name w:val="Balloon Text"/>
    <w:basedOn w:val="Normln"/>
    <w:link w:val="TextbublinyChar"/>
    <w:uiPriority w:val="99"/>
    <w:semiHidden/>
    <w:unhideWhenUsed/>
    <w:rsid w:val="0096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8F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348A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348A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348A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2C0A-A531-48DA-B60C-D29A5A05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4922</Words>
  <Characters>29041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Edita</cp:lastModifiedBy>
  <cp:revision>2</cp:revision>
  <cp:lastPrinted>2016-12-13T07:38:00Z</cp:lastPrinted>
  <dcterms:created xsi:type="dcterms:W3CDTF">2017-01-12T03:26:00Z</dcterms:created>
  <dcterms:modified xsi:type="dcterms:W3CDTF">2017-01-12T03:26:00Z</dcterms:modified>
</cp:coreProperties>
</file>