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B8" w:rsidRDefault="00047323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1C5DB8" w:rsidRDefault="009C58CD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A025111" wp14:editId="35ECBD10">
            <wp:simplePos x="0" y="0"/>
            <wp:positionH relativeFrom="column">
              <wp:posOffset>2247265</wp:posOffset>
            </wp:positionH>
            <wp:positionV relativeFrom="paragraph">
              <wp:posOffset>68580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7323">
        <w:rPr>
          <w:rFonts w:ascii="Arial" w:hAnsi="Arial" w:cs="Arial"/>
          <w:sz w:val="24"/>
          <w:szCs w:val="24"/>
        </w:rPr>
        <w:tab/>
      </w:r>
      <w:r w:rsidR="00047323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1C5DB8" w:rsidRDefault="00047323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1C5DB8" w:rsidRDefault="00047323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29.5.2017</w:t>
      </w:r>
    </w:p>
    <w:p w:rsidR="001C5DB8" w:rsidRDefault="00047323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337 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371 /17</w:t>
      </w:r>
    </w:p>
    <w:p w:rsidR="001C5DB8" w:rsidRDefault="0004732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1C5DB8" w:rsidRDefault="0004732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1C5DB8" w:rsidRDefault="0004732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339/17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o poskytnutí peněžitého daru</w:t>
      </w:r>
    </w:p>
    <w:p w:rsidR="001C5DB8" w:rsidRDefault="0004732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věcného daru – Městská knihovna Žatec</w:t>
      </w:r>
    </w:p>
    <w:p w:rsidR="001C5DB8" w:rsidRDefault="00047323" w:rsidP="0035403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účelově vázaného finančního daru – Regionální muzeum K. A. Polánka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Odměny ředitelů příspěvkových organizací za 1. pololetí roku 2017</w:t>
      </w:r>
    </w:p>
    <w:p w:rsidR="001C5DB8" w:rsidRDefault="0004732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Odměny ředitelů mateřských a základních škol za 1. pololetí roku 2017</w:t>
      </w:r>
    </w:p>
    <w:p w:rsidR="001C5DB8" w:rsidRDefault="0004732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Povolení výjimky z počtu dětí ve třídě na školní rok 2017/2018 – MŠ Bratří</w:t>
      </w:r>
    </w:p>
    <w:p w:rsidR="001C5DB8" w:rsidRDefault="0004732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Čapků 2775</w:t>
      </w:r>
    </w:p>
    <w:p w:rsidR="001C5DB8" w:rsidRDefault="0004732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Povolení výjimky z počtu dětí ve třídě na školní rok 2017/2018 – MŠ U </w:t>
      </w:r>
    </w:p>
    <w:p w:rsidR="001C5DB8" w:rsidRDefault="0004732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Jezu 2903</w:t>
      </w:r>
    </w:p>
    <w:p w:rsidR="001C5DB8" w:rsidRDefault="0004732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o účelovou neinvestiční dotaci – ZŠ Žatec, Jižní 2777, okres Louny</w:t>
      </w:r>
    </w:p>
    <w:p w:rsidR="001C5DB8" w:rsidRDefault="0004732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Protokol o výsledku veřejnosprávní kontroly Základní škola Žatec, </w:t>
      </w:r>
    </w:p>
    <w:p w:rsidR="001C5DB8" w:rsidRDefault="0004732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Komenského alej 749, okres Louny</w:t>
      </w:r>
    </w:p>
    <w:p w:rsidR="001C5DB8" w:rsidRDefault="0004732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4 k pojistné smlouvě č. 1200100044 s pojišťovnou VZP, a.s. o </w:t>
      </w:r>
    </w:p>
    <w:p w:rsidR="001C5DB8" w:rsidRDefault="0004732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pojištění majetku města</w:t>
      </w:r>
    </w:p>
    <w:p w:rsidR="001C5DB8" w:rsidRDefault="0004732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349/17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servisu na kopírovací (multifunkční) stroj a dodávkách </w:t>
      </w:r>
    </w:p>
    <w:p w:rsidR="001C5DB8" w:rsidRDefault="0004732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spotřebního materiálu č. S 12/2017 – EUROVIA&amp;KASRO s.r.o.</w:t>
      </w:r>
    </w:p>
    <w:p w:rsidR="001C5DB8" w:rsidRDefault="0004732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Odměny ředitelů PO – Domov pro seniory a Pečovatelská služba v Žatci, </w:t>
      </w:r>
    </w:p>
    <w:p w:rsidR="001C5DB8" w:rsidRDefault="0004732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Kamarád-LORM</w:t>
      </w:r>
    </w:p>
    <w:p w:rsidR="001C5DB8" w:rsidRDefault="0004732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Městské policie Žatec za rok 2016</w:t>
      </w:r>
    </w:p>
    <w:p w:rsidR="001C5DB8" w:rsidRDefault="0004732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Skončení nájmu bytu dohodou</w:t>
      </w:r>
    </w:p>
    <w:p w:rsidR="001C5DB8" w:rsidRDefault="0004732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Podnájemní smlouva Nemocnice Žatec, o.p.s.</w:t>
      </w:r>
    </w:p>
    <w:p w:rsidR="001C5DB8" w:rsidRDefault="0004732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1 ke Smlouvě o výpůjčce pozemků ze dne 14.06.2016, Záměr </w:t>
      </w:r>
    </w:p>
    <w:p w:rsidR="001C5DB8" w:rsidRDefault="0004732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pronajmout pozemek st. p. č. 3035 v k. ú. Žatec</w:t>
      </w:r>
    </w:p>
    <w:p w:rsidR="001C5DB8" w:rsidRDefault="0004732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Pacht pozemku p. p. č. 2300/20 z majetku města v k. ú. Žatec</w:t>
      </w:r>
    </w:p>
    <w:p w:rsidR="001C5DB8" w:rsidRDefault="0004732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Nájem části pozemku p. p. č. 444/38 v k. ú. Žatec</w:t>
      </w:r>
    </w:p>
    <w:p w:rsidR="001C5DB8" w:rsidRDefault="0004732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prodat pozemek st. p. č. 2436/10 v k. ú. Žatec</w:t>
      </w:r>
    </w:p>
    <w:p w:rsidR="001C5DB8" w:rsidRDefault="0004732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prodat pozemky k. ú. Žatec</w:t>
      </w:r>
    </w:p>
    <w:p w:rsidR="001C5DB8" w:rsidRDefault="0004732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359/17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prodat část pozemku ostatní plochy p. p. č. 7160/21 v k. ú. Žatec</w:t>
      </w:r>
    </w:p>
    <w:p w:rsidR="001C5DB8" w:rsidRDefault="0004732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Dětské hřiště v ul. Svatováclavská, Žatec</w:t>
      </w:r>
    </w:p>
    <w:p w:rsidR="001C5DB8" w:rsidRDefault="0004732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Zakázka malého rozsahu akce „MŠ Žatec, U Jezu 2903, budova 2224 – </w:t>
      </w:r>
    </w:p>
    <w:p w:rsidR="001C5DB8" w:rsidRDefault="0004732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rekonstrukce elektroinstalace a výměna svítidel“</w:t>
      </w:r>
    </w:p>
    <w:p w:rsidR="001C5DB8" w:rsidRDefault="0004732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Výběr zhotovitele stavby: Zateplení MŠ Fügnerova a Ot. Březiny v Žatci</w:t>
      </w:r>
    </w:p>
    <w:p w:rsidR="001C5DB8" w:rsidRDefault="0004732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Výběr zhotovitele projektové dokumentace „Polyfunkční a spolkové </w:t>
      </w:r>
    </w:p>
    <w:p w:rsidR="001C5DB8" w:rsidRDefault="0004732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centrum – Regionální technologické centrum robotiky“</w:t>
      </w:r>
    </w:p>
    <w:p w:rsidR="001C5DB8" w:rsidRDefault="0004732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5. ZŠ bazén průtokoměr</w:t>
      </w:r>
    </w:p>
    <w:p w:rsidR="001C5DB8" w:rsidRDefault="0004732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„OT Žatec </w:t>
      </w:r>
    </w:p>
    <w:p w:rsidR="001C5DB8" w:rsidRDefault="0004732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- Výrov“</w:t>
      </w:r>
    </w:p>
    <w:p w:rsidR="001C5DB8" w:rsidRDefault="0004732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Závěrečný účet DSO Mikroregion Nechranicko</w:t>
      </w:r>
    </w:p>
    <w:p w:rsidR="001C5DB8" w:rsidRDefault="0004732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Komise výstavby a regenerace MPR a MPZ</w:t>
      </w:r>
    </w:p>
    <w:p w:rsidR="001C5DB8" w:rsidRDefault="0004732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komise pro výchovu a vzdělávání – příspěvek</w:t>
      </w:r>
    </w:p>
    <w:p w:rsidR="001C5DB8" w:rsidRDefault="0004732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369/17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změna – Prevence kriminality 2017</w:t>
      </w:r>
    </w:p>
    <w:p w:rsidR="001C5DB8" w:rsidRDefault="0004732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370/17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Forenzní audit společnosti Žatecká teplárenská, a. s. – výsledek </w:t>
      </w:r>
    </w:p>
    <w:p w:rsidR="001C5DB8" w:rsidRDefault="0004732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výběrového řízení a přidělení veřejné zakázky</w:t>
      </w:r>
    </w:p>
    <w:p w:rsidR="001C5DB8" w:rsidRDefault="00047323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371/17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Aktualizace investičního plánu společnosti Žatecká teplárenská, a.s. pro rok</w:t>
      </w:r>
    </w:p>
    <w:p w:rsidR="001C5DB8" w:rsidRDefault="00047323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2017 k 01.05.2017</w:t>
      </w:r>
    </w:p>
    <w:p w:rsidR="009857D2" w:rsidRDefault="009857D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57D2" w:rsidRDefault="009857D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57D2" w:rsidRDefault="009857D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57D2" w:rsidRDefault="009857D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8CD" w:rsidRDefault="009C58C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8CD" w:rsidRDefault="009C58C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8CD" w:rsidRDefault="009C58C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57D2" w:rsidRDefault="009857D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57D2" w:rsidRDefault="009857D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57D2" w:rsidRDefault="009857D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57D2" w:rsidRDefault="009857D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57D2" w:rsidRDefault="009857D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57D2" w:rsidRDefault="009857D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57D2" w:rsidRDefault="009857D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57D2" w:rsidRDefault="009857D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57D2" w:rsidRDefault="009857D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57D2" w:rsidRDefault="009857D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57D2" w:rsidRDefault="009857D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57D2" w:rsidRDefault="009857D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57D2" w:rsidRDefault="009857D2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8CD" w:rsidRDefault="009C58C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8CD" w:rsidRDefault="009C58C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F2326" w:rsidRDefault="008F2326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8CD" w:rsidRDefault="009C58C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8CD" w:rsidRDefault="009C58C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C58CD" w:rsidRDefault="009C58CD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57D2" w:rsidRDefault="009857D2" w:rsidP="009857D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9C58CD" w:rsidRDefault="009857D2" w:rsidP="009C58C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9857D2" w:rsidRDefault="009C58CD" w:rsidP="009C58C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857D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9857D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9857D2">
        <w:rPr>
          <w:rFonts w:ascii="Times New Roman" w:hAnsi="Times New Roman" w:cs="Times New Roman"/>
          <w:color w:val="000000"/>
          <w:sz w:val="20"/>
          <w:szCs w:val="20"/>
        </w:rPr>
        <w:t>29.5.2017</w:t>
      </w:r>
    </w:p>
    <w:p w:rsidR="009857D2" w:rsidRDefault="009857D2" w:rsidP="009857D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87181F" w:rsidRDefault="0087181F" w:rsidP="0087181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/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Řáha</w:t>
            </w:r>
          </w:p>
        </w:tc>
      </w:tr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</w:tr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</w:tr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</w:tr>
    </w:tbl>
    <w:p w:rsidR="0087181F" w:rsidRDefault="0087181F" w:rsidP="009857D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857D2" w:rsidRDefault="009857D2" w:rsidP="009857D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města a tiskovou chybu v textu usnesení. Dále rada města schvaluje opravu textu usnesení 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č. 291/17 Polyfunkční a spolkové centrum – Regionální technologické centrum robotiky v 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objektu Kláštera kapucínů v Žatci tak, že za přijaté usnesení se doplňuje text:</w:t>
      </w:r>
      <w:r w:rsidR="009C58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„Rada města Žatce schvaluje Výzvu k podání nabídky na veřejnou zakázku malého rozsahu na služby, a to na zhotovitele projektové dokumentace akce: Polyfunkční a spolkové centrum – Regionální technologické centrum robotiky v objektu Kláštera kapucínů v Žatci dle Zásad a postupů pro zadávání veřejných zakázek Města Žatce a v souladu s Výzvou č. 74 Rozvoj infrastruktury polyfunkčních komunitních center vyhlášené Ministerstvem pro místní rozvoj ČR.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okruh zájemců, kterým bude výzva zaslána.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návrh Smlouvy o dílo k předmětné zakázce.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členy a náhradníky hodnotící komise, která dle zákona zároveň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plní i funkci komise pro otevírání obálek.“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dále schvaluje opravu textu usnesení č. 273/17 - Uzavření nájemní smlouvy - byty v DPS a to tak, že nahrazuje původní text (byt č. 2 o velikosti 0+1 v DPS U Hřiště 2512) textem (byt č. 1 o velikosti 0+1 v DPS U Hřiště 2512).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opravu textu usnesení č. 324/17 Žádost o přerušení provozu mateřské školy a osvobození od úplaty zákonného zástupce dítěte – MŠ Otakara Březiny,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to tak, že nahrazuje původní text „přerušení provozu“ textem „omezení provozu“ a text 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„výši úplaty upravit dle výše uvedené vyhlášky“ textem „odpuštění úplaty za předškolní 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vzdělávání u dětí, které nebudou po dobu celého měsíce v období rekonstrukce navštěvovat</w:t>
      </w:r>
    </w:p>
    <w:p w:rsidR="0087181F" w:rsidRDefault="009857D2" w:rsidP="008718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mateřskou školu“.</w:t>
      </w:r>
    </w:p>
    <w:p w:rsidR="0087181F" w:rsidRDefault="0087181F" w:rsidP="008718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57D2" w:rsidRDefault="0087181F" w:rsidP="008718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857D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9857D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9857D2">
        <w:rPr>
          <w:rFonts w:ascii="Times New Roman" w:hAnsi="Times New Roman" w:cs="Times New Roman"/>
          <w:color w:val="000000"/>
          <w:sz w:val="20"/>
          <w:szCs w:val="20"/>
        </w:rPr>
        <w:t>29.5.2017</w:t>
      </w:r>
    </w:p>
    <w:p w:rsidR="009857D2" w:rsidRDefault="009857D2" w:rsidP="009857D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87181F" w:rsidRDefault="0087181F" w:rsidP="0087181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/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Řáha</w:t>
            </w:r>
          </w:p>
        </w:tc>
      </w:tr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</w:tr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</w:tr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</w:tr>
    </w:tbl>
    <w:p w:rsidR="0087181F" w:rsidRDefault="0087181F" w:rsidP="009857D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857D2" w:rsidRDefault="009857D2" w:rsidP="009857D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339/17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o poskytnutí peněžitého daru</w:t>
      </w:r>
    </w:p>
    <w:p w:rsidR="009C58CD" w:rsidRDefault="009857D2" w:rsidP="009C58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</w:t>
      </w:r>
      <w:r w:rsidR="006F73FA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 poskytnutí peněžního daru a neschvaluje poskytnutí peněžitého daru ve výši 18.840,00 Kč </w:t>
      </w:r>
      <w:r w:rsidR="006F73FA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C58CD" w:rsidRDefault="009C58CD" w:rsidP="009C58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57D2" w:rsidRDefault="009C58CD" w:rsidP="009C58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857D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9857D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9857D2">
        <w:rPr>
          <w:rFonts w:ascii="Times New Roman" w:hAnsi="Times New Roman" w:cs="Times New Roman"/>
          <w:color w:val="000000"/>
          <w:sz w:val="20"/>
          <w:szCs w:val="20"/>
        </w:rPr>
        <w:t>9.6.2017</w:t>
      </w:r>
    </w:p>
    <w:p w:rsidR="009857D2" w:rsidRDefault="009857D2" w:rsidP="009857D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87181F" w:rsidRDefault="0087181F" w:rsidP="0087181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/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Řáha</w:t>
            </w:r>
          </w:p>
        </w:tc>
      </w:tr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</w:tr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</w:tr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2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</w:tr>
    </w:tbl>
    <w:p w:rsidR="0087181F" w:rsidRDefault="0087181F" w:rsidP="009857D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857D2" w:rsidRDefault="009857D2" w:rsidP="009857D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340/17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věcného daru – Městská knihovna Žatec</w:t>
      </w:r>
    </w:p>
    <w:p w:rsidR="009857D2" w:rsidRDefault="009857D2" w:rsidP="009C58C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ředitelky Městské knihovny Žatec Mgr. Radky Filkové a dle ustanovení § 27 odst. 5 písm. b) zákona č. 250/2000 Sb., o rozpočtových pravidlech územních rozpočtů, ve znění pozdějších předpisů, souhlasí s přijetím věcného daru pro účel příspěvkové organizace Městská knihovna Žatec, a to 29 kusů knih v celkové hodnotě 6.492,00 Kč od Moravské zemské knihovny, České knihovny, Kounicova 65a, 604 87 Brno, IČ 00094943.</w:t>
      </w:r>
    </w:p>
    <w:p w:rsidR="009857D2" w:rsidRDefault="009857D2" w:rsidP="009857D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31.12.2017</w:t>
      </w:r>
    </w:p>
    <w:p w:rsidR="009857D2" w:rsidRDefault="009857D2" w:rsidP="009857D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87181F" w:rsidRDefault="0087181F" w:rsidP="0087181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/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Řáha</w:t>
            </w:r>
          </w:p>
        </w:tc>
      </w:tr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</w:tr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</w:tr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</w:tr>
    </w:tbl>
    <w:p w:rsidR="0087181F" w:rsidRDefault="0087181F" w:rsidP="009857D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857D2" w:rsidRDefault="009857D2" w:rsidP="009857D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341/17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Přijetí účelově vázaného finančního daru – Regionální muzeum K. A. </w:t>
      </w:r>
    </w:p>
    <w:p w:rsidR="009857D2" w:rsidRDefault="009857D2" w:rsidP="009857D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Polánka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Regionálního muzea K. A. Polánka v Žatci 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PhDr. Radmily Holodňákové a dle ustanovení § 27 odst. 5 písm. b) zákona č. 250/2000 </w:t>
      </w:r>
    </w:p>
    <w:p w:rsidR="009C58CD" w:rsidRDefault="009857D2" w:rsidP="009C58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Sb., o rozpočtových pravidlech územních rozpočtů, ve znění pozdějších předpisů, souhlasí s přijetím účelově vázaného finančního daru pro příspěvkovou organizaci Regionální muzeum K. A. Polánka v Žatci ve výši 3.000,00 Kč od společnosti SVOBODA &amp; FRAŇKOVÁ spol. s r.o. se sídlem Kapitána Jaroše 2369, 438 01 Žatec, IČ: </w:t>
      </w:r>
      <w:r w:rsidR="009C58CD" w:rsidRPr="009C58CD">
        <w:rPr>
          <w:rFonts w:ascii="Times New Roman" w:hAnsi="Times New Roman" w:cs="Times New Roman"/>
          <w:color w:val="000000"/>
          <w:sz w:val="24"/>
          <w:szCs w:val="24"/>
        </w:rPr>
        <w:t>64052818.</w:t>
      </w:r>
    </w:p>
    <w:p w:rsidR="009C58CD" w:rsidRDefault="009C58CD" w:rsidP="009C58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857D2" w:rsidRDefault="009C58CD" w:rsidP="009C58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857D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9857D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9857D2">
        <w:rPr>
          <w:rFonts w:ascii="Times New Roman" w:hAnsi="Times New Roman" w:cs="Times New Roman"/>
          <w:color w:val="000000"/>
          <w:sz w:val="20"/>
          <w:szCs w:val="20"/>
        </w:rPr>
        <w:t>31.5.2017</w:t>
      </w:r>
    </w:p>
    <w:p w:rsidR="009857D2" w:rsidRDefault="009857D2" w:rsidP="009857D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87181F" w:rsidRDefault="0087181F" w:rsidP="0087181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/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Řáha</w:t>
            </w:r>
          </w:p>
        </w:tc>
      </w:tr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</w:tr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</w:tr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</w:tr>
    </w:tbl>
    <w:p w:rsidR="0087181F" w:rsidRDefault="0087181F" w:rsidP="009857D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857D2" w:rsidRDefault="009857D2" w:rsidP="009857D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342/17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Odměny ředitelů příspěvkových organizací za 1. pololetí roku 2017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souhlasí s vyplacením odměn ředitelům příspěvkových 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organizací – Městská knihovna Žatec, Městské divadlo Žatec a Regionální muzeum K. A. </w:t>
      </w:r>
    </w:p>
    <w:p w:rsidR="009C58CD" w:rsidRDefault="009857D2" w:rsidP="009C58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Polánka Žatec.</w:t>
      </w:r>
    </w:p>
    <w:p w:rsidR="009C58CD" w:rsidRDefault="009C58CD" w:rsidP="009C58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57D2" w:rsidRDefault="009C58CD" w:rsidP="009C58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857D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9857D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9857D2">
        <w:rPr>
          <w:rFonts w:ascii="Times New Roman" w:hAnsi="Times New Roman" w:cs="Times New Roman"/>
          <w:color w:val="000000"/>
          <w:sz w:val="20"/>
          <w:szCs w:val="20"/>
        </w:rPr>
        <w:t>2.6.2017</w:t>
      </w:r>
    </w:p>
    <w:p w:rsidR="009857D2" w:rsidRDefault="009857D2" w:rsidP="009857D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87181F" w:rsidRDefault="0087181F" w:rsidP="0087181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/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Řáha</w:t>
            </w:r>
          </w:p>
        </w:tc>
      </w:tr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</w:tr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</w:tr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</w:tr>
    </w:tbl>
    <w:p w:rsidR="0087181F" w:rsidRDefault="0087181F" w:rsidP="009857D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857D2" w:rsidRDefault="009857D2" w:rsidP="009857D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343/17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Odměny ředitelů mateřských a základních škol za 1. pololetí roku 2017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souhlasí s vyplacením odměn ředitelům základních a mateřských škol za</w:t>
      </w:r>
    </w:p>
    <w:p w:rsidR="009C58CD" w:rsidRDefault="009857D2" w:rsidP="009C58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pololetí roku 2017 ze státního rozpočtu v navržené výši.</w:t>
      </w:r>
    </w:p>
    <w:p w:rsidR="009C58CD" w:rsidRDefault="009C58CD" w:rsidP="009C58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57D2" w:rsidRDefault="009C58CD" w:rsidP="009C58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857D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9857D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9857D2">
        <w:rPr>
          <w:rFonts w:ascii="Times New Roman" w:hAnsi="Times New Roman" w:cs="Times New Roman"/>
          <w:color w:val="000000"/>
          <w:sz w:val="20"/>
          <w:szCs w:val="20"/>
        </w:rPr>
        <w:t>2.6.2017</w:t>
      </w:r>
    </w:p>
    <w:p w:rsidR="009857D2" w:rsidRDefault="009857D2" w:rsidP="009857D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87181F" w:rsidRDefault="0087181F" w:rsidP="0087181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/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Řáha</w:t>
            </w:r>
          </w:p>
        </w:tc>
      </w:tr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</w:tr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</w:tr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</w:tr>
    </w:tbl>
    <w:p w:rsidR="0087181F" w:rsidRDefault="0087181F" w:rsidP="009857D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857D2" w:rsidRDefault="009857D2" w:rsidP="009857D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344/17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Povolení výjimky z počtu dětí ve třídě na školní rok 2017/2018 – MŠ </w:t>
      </w:r>
    </w:p>
    <w:p w:rsidR="009857D2" w:rsidRDefault="009857D2" w:rsidP="009857D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Bratří Čapků 2775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Mateřské školy Žatec, Bratří Čapků 2775, 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okres Louny a povoluje výjimku z nejvyššího počtu dětí ve třídě na školní rok 2017/2018 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 smyslu § 23 odst. 5 zákona č. 561/2004 Sb., o předškolním, základním, středním, vyšším odborném a jiném vzdělávání (školský zákon), ve znění pozdějších předpisů, a § 2 odst. 2 vyhlášky č. 14/2005 Sb., o předškolním vzdělávání, ve znění pozdějších předpisů, a to takto: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třída z 24 dětí do 28 dětí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třída z 24 dětí do 28 dětí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třída z 24 dětí do 28 dětí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třída z 24 dětí do 28 dětí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třída z 24 dětí do 28 dětí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třída z 24 dětí do 28 dětí.</w:t>
      </w:r>
    </w:p>
    <w:p w:rsidR="009857D2" w:rsidRDefault="009857D2" w:rsidP="009857D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7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2.6.2017</w:t>
      </w:r>
    </w:p>
    <w:p w:rsidR="009857D2" w:rsidRDefault="009857D2" w:rsidP="009857D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87181F" w:rsidRDefault="0087181F" w:rsidP="0087181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/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Řáha</w:t>
            </w:r>
          </w:p>
        </w:tc>
      </w:tr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</w:tr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</w:tr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</w:tr>
    </w:tbl>
    <w:p w:rsidR="0087181F" w:rsidRDefault="0087181F" w:rsidP="009857D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857D2" w:rsidRDefault="009857D2" w:rsidP="009857D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345/17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Povolení výjimky z počtu dětí ve třídě na školní rok 2017/2018 – MŠ U </w:t>
      </w:r>
    </w:p>
    <w:p w:rsidR="009857D2" w:rsidRDefault="009857D2" w:rsidP="009857D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Jezu 2903</w:t>
      </w:r>
    </w:p>
    <w:p w:rsidR="009857D2" w:rsidRDefault="009857D2" w:rsidP="009C58CD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ředitelky Mateřské školy Žatec, U Jezu 2903, okres Louny a povoluje výjimku z nejvyššího počtu dětí ve třídě na školní rok 2017/2018 ve smyslu § 23 odst. 5 zákona č. 561/2004 Sb., o předškolním, základním, středním, vyšším odborném a jiném vzdělávání (školský zákon), ve znění pozdějších předpisů, a § 2 odst. 2 vyhlášky č. 14/2005 Sb., o předškolním vzdělávání, ve znění pozdějších předpisů, a to takto: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Budova U Jezu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třída z 24 dětí do 25 dětí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třída z 24 dětí do 25 dětí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3. třída z 24 dětí do 25 dětí.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Budova Podměstí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třída z 24 dětí do 25 dětí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třída z 24 dětí do 25 dětí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třída z 24 dětí do 25 dětí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třída z 24 dětí do 25 dětí.</w:t>
      </w:r>
    </w:p>
    <w:p w:rsidR="009857D2" w:rsidRDefault="009857D2" w:rsidP="009857D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0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2.6.2017</w:t>
      </w:r>
    </w:p>
    <w:p w:rsidR="009857D2" w:rsidRDefault="009857D2" w:rsidP="009857D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87181F" w:rsidRDefault="0087181F" w:rsidP="0087181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/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Řáha</w:t>
            </w:r>
          </w:p>
        </w:tc>
      </w:tr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</w:tr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</w:tr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</w:tr>
    </w:tbl>
    <w:p w:rsidR="0087181F" w:rsidRDefault="0087181F" w:rsidP="009857D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857D2" w:rsidRDefault="009857D2" w:rsidP="009857D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346/17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účelovou neinvestiční dotaci – ZŠ Žatec, Jižní 2777, okres </w:t>
      </w:r>
    </w:p>
    <w:p w:rsidR="009857D2" w:rsidRDefault="009857D2" w:rsidP="009857D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Louny</w:t>
      </w:r>
    </w:p>
    <w:p w:rsidR="009857D2" w:rsidRDefault="009857D2" w:rsidP="009C58CD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ředitele Základní školy Žatec, Jižní 2777, okres Louny a doporučuje Zastupitelstvu města Žatce schválit účelovou neinvestiční dotaci na pořízení výškově nastavitelných lavic a židlí ve výši 150.000,00 Kč.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případě schválení poskytnutí účelové neinvestiční dotace Zastupitelstvem města Žatce 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schvaluje Rada města Žatce rozpočtovou změnu ve výši 150.000,00 Kč: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 - 150.000,00 Kč (čerpání RF)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714-3113-5331-org. 553      + 150.000,00 Kč (účelová neinvestiční dotace).</w:t>
      </w:r>
    </w:p>
    <w:p w:rsidR="009857D2" w:rsidRDefault="009857D2" w:rsidP="009857D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26.6.2017</w:t>
      </w:r>
    </w:p>
    <w:p w:rsidR="009857D2" w:rsidRDefault="009857D2" w:rsidP="009857D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87181F" w:rsidRDefault="0087181F" w:rsidP="0087181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/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Řáha</w:t>
            </w:r>
          </w:p>
        </w:tc>
      </w:tr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</w:tr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</w:tr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</w:tr>
    </w:tbl>
    <w:p w:rsidR="0087181F" w:rsidRDefault="0087181F" w:rsidP="009857D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857D2" w:rsidRDefault="009857D2" w:rsidP="009857D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347/17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Protokol o výsledku veřejnosprávní kontroly Základní škola Žatec, </w:t>
      </w:r>
    </w:p>
    <w:p w:rsidR="009857D2" w:rsidRDefault="009857D2" w:rsidP="009857D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Komenského alej 749, okres Louny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protokol o výsledku veřejnosprávní kontroly na místě u </w:t>
      </w:r>
    </w:p>
    <w:p w:rsidR="0087181F" w:rsidRDefault="009857D2" w:rsidP="008718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příspěvkové organizace Základní škola Žatec, Komenského alej 749, okres Louny.</w:t>
      </w:r>
    </w:p>
    <w:p w:rsidR="0087181F" w:rsidRDefault="0087181F" w:rsidP="008718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57D2" w:rsidRDefault="0087181F" w:rsidP="008718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857D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9857D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9857D2">
        <w:rPr>
          <w:rFonts w:ascii="Times New Roman" w:hAnsi="Times New Roman" w:cs="Times New Roman"/>
          <w:color w:val="000000"/>
          <w:sz w:val="20"/>
          <w:szCs w:val="20"/>
        </w:rPr>
        <w:t>29.5.2017</w:t>
      </w:r>
    </w:p>
    <w:p w:rsidR="009857D2" w:rsidRDefault="009857D2" w:rsidP="009857D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87181F" w:rsidRDefault="0087181F" w:rsidP="0087181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/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Řáha</w:t>
            </w:r>
          </w:p>
        </w:tc>
      </w:tr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</w:tr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</w:tr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</w:tr>
    </w:tbl>
    <w:p w:rsidR="0087181F" w:rsidRDefault="0087181F" w:rsidP="009857D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857D2" w:rsidRDefault="009857D2" w:rsidP="009857D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348/17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4 k pojistné smlouvě č. 1200100044 s pojišťovnou VZP, a.s. o </w:t>
      </w:r>
    </w:p>
    <w:p w:rsidR="009857D2" w:rsidRDefault="009857D2" w:rsidP="009857D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pojištění majetku města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znění Dodatku č. 4 k pojistné smlouvě č. 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1200100044 s pojišťovnou VZP, a.s. IČO 27116913 o pojištění majetku města a ukládá 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starostce města tento dodatek podepsat.</w:t>
      </w:r>
    </w:p>
    <w:p w:rsidR="009857D2" w:rsidRDefault="009857D2" w:rsidP="009857D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31.5.2017</w:t>
      </w:r>
    </w:p>
    <w:p w:rsidR="009857D2" w:rsidRDefault="009857D2" w:rsidP="009857D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87181F" w:rsidRDefault="0087181F" w:rsidP="0087181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/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Řáha</w:t>
            </w:r>
          </w:p>
        </w:tc>
      </w:tr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</w:tr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</w:tr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</w:tr>
    </w:tbl>
    <w:p w:rsidR="0087181F" w:rsidRDefault="0087181F" w:rsidP="009857D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857D2" w:rsidRDefault="009857D2" w:rsidP="009857D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349/17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servisu na kopírovací (multifunkční) stroj a dodávkách </w:t>
      </w:r>
    </w:p>
    <w:p w:rsidR="009857D2" w:rsidRDefault="009857D2" w:rsidP="009857D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spotřebního materiálu č. S 12/2017 – EUROVIA&amp;KASRO s.r.o.</w:t>
      </w:r>
    </w:p>
    <w:p w:rsidR="009857D2" w:rsidRDefault="009857D2" w:rsidP="009C58CD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znění Smlouvy o servisu na kopírovací (multifunkční) stroj a dodávkách spotřebního materiálu č. S 12/2017 - EUROVIA&amp;KASRO s.r.o.  IČO: 25730126 a ukládá starostce města tuto smlouvu podepsat.</w:t>
      </w:r>
    </w:p>
    <w:p w:rsidR="009857D2" w:rsidRDefault="009857D2" w:rsidP="009857D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30.5.2017</w:t>
      </w:r>
    </w:p>
    <w:p w:rsidR="009857D2" w:rsidRDefault="009857D2" w:rsidP="009857D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87181F" w:rsidRDefault="0087181F" w:rsidP="0087181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/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Řáha</w:t>
            </w:r>
          </w:p>
        </w:tc>
      </w:tr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7181F" w:rsidRDefault="0075455F" w:rsidP="006F73FA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</w:tr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>
            <w:r>
              <w:lastRenderedPageBreak/>
              <w:t>proti</w:t>
            </w:r>
          </w:p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</w:tr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7181F" w:rsidRDefault="0075455F" w:rsidP="006F73FA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181F" w:rsidRDefault="0075455F" w:rsidP="006F73F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</w:tr>
    </w:tbl>
    <w:p w:rsidR="0087181F" w:rsidRDefault="0087181F" w:rsidP="009857D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857D2" w:rsidRDefault="009857D2" w:rsidP="009857D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Odměny ředitelů PO – Domov pro seniory a Pečovatelská služba v Žatci, </w:t>
      </w:r>
    </w:p>
    <w:p w:rsidR="009857D2" w:rsidRDefault="009857D2" w:rsidP="009857D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Kamarád-LORM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souhlasí s vyplacením odměn Mgr. Petru Antonimu, řediteli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příspěvkové organizace Domov pro seniory a Pečovatelská služba v Žatci v navržené výši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Ivaně Šmejcové, pověřené vedením příspěvkové organizace Kamarád-LORM, v upravené výši.</w:t>
      </w:r>
    </w:p>
    <w:p w:rsidR="009857D2" w:rsidRDefault="009857D2" w:rsidP="009857D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6.6.2017</w:t>
      </w:r>
    </w:p>
    <w:p w:rsidR="009857D2" w:rsidRDefault="009857D2" w:rsidP="009857D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SULÍKOVÁ</w:t>
      </w:r>
    </w:p>
    <w:p w:rsidR="0087181F" w:rsidRDefault="0087181F" w:rsidP="0087181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/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Řáha</w:t>
            </w:r>
          </w:p>
        </w:tc>
      </w:tr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</w:tr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</w:tr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</w:tr>
    </w:tbl>
    <w:p w:rsidR="0087181F" w:rsidRDefault="0087181F" w:rsidP="009857D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857D2" w:rsidRDefault="009857D2" w:rsidP="009857D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Městské policie Žatec za rok 2016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předloženou zprávu o činnosti Městské </w:t>
      </w:r>
    </w:p>
    <w:p w:rsidR="009C58CD" w:rsidRDefault="009857D2" w:rsidP="009C58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policie Žatec za rok 2016.</w:t>
      </w:r>
    </w:p>
    <w:p w:rsidR="009C58CD" w:rsidRDefault="009C58CD" w:rsidP="009C58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57D2" w:rsidRDefault="009C58CD" w:rsidP="009C58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857D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9857D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9857D2">
        <w:rPr>
          <w:rFonts w:ascii="Times New Roman" w:hAnsi="Times New Roman" w:cs="Times New Roman"/>
          <w:color w:val="000000"/>
          <w:sz w:val="20"/>
          <w:szCs w:val="20"/>
        </w:rPr>
        <w:t>29.5.2017</w:t>
      </w:r>
    </w:p>
    <w:p w:rsidR="009857D2" w:rsidRDefault="009857D2" w:rsidP="009857D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SOLAR</w:t>
      </w:r>
    </w:p>
    <w:p w:rsidR="0087181F" w:rsidRDefault="0087181F" w:rsidP="0087181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/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Řáha</w:t>
            </w:r>
          </w:p>
        </w:tc>
      </w:tr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</w:tr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</w:tr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</w:tr>
    </w:tbl>
    <w:p w:rsidR="0087181F" w:rsidRDefault="0087181F" w:rsidP="009857D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857D2" w:rsidRDefault="009857D2" w:rsidP="009857D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Skončení nájmu bytu dohodou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skončení nájmu bytu č. 4 v č. p. 2513 ul. U Hřiště v Žatci </w:t>
      </w:r>
    </w:p>
    <w:p w:rsidR="009C58CD" w:rsidRDefault="009857D2" w:rsidP="009C58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dohodou k 31.05.2017, nájemce </w:t>
      </w:r>
      <w:r w:rsidR="006F73FA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C58CD" w:rsidRDefault="009C58CD" w:rsidP="009C58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57D2" w:rsidRDefault="009C58CD" w:rsidP="009C58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9857D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9857D2">
        <w:rPr>
          <w:rFonts w:ascii="Times New Roman" w:hAnsi="Times New Roman" w:cs="Times New Roman"/>
          <w:color w:val="000000"/>
          <w:sz w:val="20"/>
          <w:szCs w:val="20"/>
        </w:rPr>
        <w:t>31.5.2017</w:t>
      </w:r>
    </w:p>
    <w:p w:rsidR="009857D2" w:rsidRDefault="009857D2" w:rsidP="009857D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87181F" w:rsidRDefault="0087181F" w:rsidP="0087181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/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Řáha</w:t>
            </w:r>
          </w:p>
        </w:tc>
      </w:tr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</w:tr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</w:tr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</w:tr>
    </w:tbl>
    <w:p w:rsidR="0087181F" w:rsidRDefault="0087181F" w:rsidP="009857D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857D2" w:rsidRDefault="009857D2" w:rsidP="009857D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Podnájemní smlouva Nemocnice Žatec, o.p.s.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souhlasí s podnájmem nebytových prostor v budově polikliniky č. p. 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2796 ul. Husova v Žatci na pozemcích st. p. č. 1172, st. p. č. 1179/1, st. p. č. 1179/2 v k. 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ú. Žatec, podnájemce Nemocnice Kadaň s.r.o., IČ 25479300, se sídlem Golovinova 1559, 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Kadaň, zast. jednatelem MUDr. Bc. Petrem Hossnerem, MBA, za účelem provozování 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transfuzního a odběrového centra.</w:t>
      </w:r>
    </w:p>
    <w:p w:rsidR="009857D2" w:rsidRDefault="009857D2" w:rsidP="009857D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15.6.2017</w:t>
      </w:r>
    </w:p>
    <w:p w:rsidR="009857D2" w:rsidRDefault="009857D2" w:rsidP="009857D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87181F" w:rsidRDefault="0087181F" w:rsidP="0087181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/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Řáha</w:t>
            </w:r>
          </w:p>
        </w:tc>
      </w:tr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</w:tr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</w:tr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</w:tr>
    </w:tbl>
    <w:p w:rsidR="0087181F" w:rsidRDefault="0087181F" w:rsidP="009857D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857D2" w:rsidRDefault="009857D2" w:rsidP="009857D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1 ke Smlouvě o výpůjčce pozemků ze dne 14.06.2016, Záměr </w:t>
      </w:r>
    </w:p>
    <w:p w:rsidR="009857D2" w:rsidRDefault="009857D2" w:rsidP="009857D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pronajmout pozemek st. p. č. 3035 v k. ú. Žatec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uzavření dodatku č. 1 ke Smlouvě o výpůjčce pozemků uzavřené dne 14.06.2016, a to ve věci vyjmutí ze smlouvy pozemku st. p. č. 3035 zastavěná plocha a nádvoří o výměře 59 m2, včetně stavby bez č.p./č.e., jiná stavba, budovy nezapsané na LV, v k. ú. Žatec, vypůjčitel společnost Autoškola Janouš s.r.o., Plzeňská 2565, Žatec, IČ 04418077.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odboru rozvoje a majetku města zveřejnit po dobu 30 dnů záměr 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 pronajmout pozemek st. p. č. 3035 zastavěná plocha a nádvoří o výměře 59 m2, včetně stavby bez č.p./č.e., jiná stavba, budovy nezapsané na LV, za minimální měsíční nájemné ve výši 2.500,00 Kč.</w:t>
      </w:r>
    </w:p>
    <w:p w:rsidR="009857D2" w:rsidRDefault="009857D2" w:rsidP="009857D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5.6.2017</w:t>
      </w:r>
    </w:p>
    <w:p w:rsidR="009857D2" w:rsidRDefault="009857D2" w:rsidP="009857D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87181F" w:rsidRDefault="0087181F" w:rsidP="0087181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/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Řáha</w:t>
            </w:r>
          </w:p>
        </w:tc>
      </w:tr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7181F" w:rsidRDefault="008F6BA3" w:rsidP="006F73FA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</w:tr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</w:tr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7181F" w:rsidRDefault="008F6BA3" w:rsidP="006F73FA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181F" w:rsidRDefault="008F6BA3" w:rsidP="006F73F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</w:tr>
    </w:tbl>
    <w:p w:rsidR="0087181F" w:rsidRDefault="0087181F" w:rsidP="009857D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857D2" w:rsidRDefault="009857D2" w:rsidP="009857D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Pacht pozemku p. p. č. 2300/20 z majetku města v k. ú. Žatec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pacht pozemku p. p. č. 2300/20 chmelnice o výměře 366 m2 v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k. ú. Žatec spol. CMELCOMPANY, spol. s r.o., se sídlem Jana Herbena 1653, Žatec, 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IČ: 4456868 k zemědělské činnosti, na dobu určitou do 01.10.2022, za roční pachtovné ve 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výši 121,00 Kč, s právem zvýšit pachtovné o míru roční inflace na základě oficiálních 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údajů.</w:t>
      </w:r>
    </w:p>
    <w:p w:rsidR="009857D2" w:rsidRDefault="009857D2" w:rsidP="009857D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7.6.2017</w:t>
      </w:r>
    </w:p>
    <w:p w:rsidR="009857D2" w:rsidRDefault="009857D2" w:rsidP="009857D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87181F" w:rsidRDefault="0087181F" w:rsidP="0087181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/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Řáha</w:t>
            </w:r>
          </w:p>
        </w:tc>
      </w:tr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</w:tr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</w:tr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</w:tr>
    </w:tbl>
    <w:p w:rsidR="0087181F" w:rsidRDefault="0087181F" w:rsidP="009857D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857D2" w:rsidRDefault="009857D2" w:rsidP="009857D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Nájem části pozemku p. p. č. 444/38 v k. ú. Žatec</w:t>
      </w:r>
    </w:p>
    <w:p w:rsidR="009857D2" w:rsidRDefault="009857D2" w:rsidP="009C58CD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neschvaluje nájem části pozemku ostatní plochy p. p. č. 444/38 o výměře 1.000 m2 v k. ú. Žatec, ul. Plzeňská v Žatci p. Tomáši Zelenay, IČ: 86616978 na dobu určitou od 12.06.2017 do 13.06.2017 za nájemné ve výši 2.000,00 Kč, za účelem pořádání </w:t>
      </w:r>
      <w:r w:rsidR="006F73FA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portovně-zábavné akce „Monster Truck Show“.</w:t>
      </w:r>
    </w:p>
    <w:p w:rsidR="009857D2" w:rsidRDefault="009857D2" w:rsidP="009857D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12.6.2017</w:t>
      </w:r>
    </w:p>
    <w:p w:rsidR="009857D2" w:rsidRDefault="009857D2" w:rsidP="009857D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87181F" w:rsidRDefault="0087181F" w:rsidP="0087181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/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Řáha</w:t>
            </w:r>
          </w:p>
        </w:tc>
      </w:tr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7181F" w:rsidRDefault="008F6BA3" w:rsidP="006F73FA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</w:tr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7181F" w:rsidRDefault="008F6BA3" w:rsidP="008F6BA3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181F" w:rsidRDefault="008F6BA3" w:rsidP="006F73F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</w:tr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7181F" w:rsidRDefault="008F6BA3" w:rsidP="006F73FA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181F" w:rsidRDefault="008F6BA3" w:rsidP="006F73F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</w:tr>
    </w:tbl>
    <w:p w:rsidR="009857D2" w:rsidRDefault="009857D2" w:rsidP="009857D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prodat pozemek st. p. č. 2436/10 v k. ú. Žatec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ukládá odboru rozvoje a majetku města zveřejnit po dobu 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 dnů záměr města prodat pozemek zastavěná plocha st. p. č. 2436/10 o výměře 20 m2 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 stavbou garáže v k. ú. Žatec za kupní cenu 30.000,00 Kč + poplatky spojené s provedením kupní smlouvy a správní poplatek katastrálnímu úřadu.</w:t>
      </w:r>
    </w:p>
    <w:p w:rsidR="009857D2" w:rsidRDefault="009857D2" w:rsidP="009857D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5.6.2017</w:t>
      </w:r>
    </w:p>
    <w:p w:rsidR="009857D2" w:rsidRDefault="009857D2" w:rsidP="009857D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87181F" w:rsidRDefault="0087181F" w:rsidP="0087181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/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Řáha</w:t>
            </w:r>
          </w:p>
        </w:tc>
      </w:tr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</w:tr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</w:tr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</w:tr>
    </w:tbl>
    <w:p w:rsidR="0087181F" w:rsidRDefault="0087181F" w:rsidP="009857D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C58CD" w:rsidRDefault="009C58CD" w:rsidP="009857D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857D2" w:rsidRDefault="009857D2" w:rsidP="009857D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prodat pozemky k. ú. Žatec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ukládá odboru rozvoje a majetku města objednat znalecký 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posudek na ocenění pozemků p. p. č. 4330/3, 5, 7 a p. p. č. 4250/3 v k. ú. Žatec a následně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opakovaně předložit k projednání Radě města Žatce.</w:t>
      </w:r>
    </w:p>
    <w:p w:rsidR="009857D2" w:rsidRDefault="009857D2" w:rsidP="009857D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29.7.2017</w:t>
      </w:r>
    </w:p>
    <w:p w:rsidR="009857D2" w:rsidRDefault="009857D2" w:rsidP="009857D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87181F" w:rsidRDefault="0087181F" w:rsidP="0087181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/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Řáha</w:t>
            </w:r>
          </w:p>
        </w:tc>
      </w:tr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7181F" w:rsidRDefault="001751CA" w:rsidP="006F73FA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</w:tr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</w:tr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7181F" w:rsidRDefault="001751CA" w:rsidP="006F73FA">
            <w:pPr>
              <w:jc w:val="center"/>
            </w:pPr>
            <w:r>
              <w:t>1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181F" w:rsidRDefault="001751CA" w:rsidP="006F73F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</w:tr>
    </w:tbl>
    <w:p w:rsidR="0087181F" w:rsidRDefault="0087181F" w:rsidP="009857D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857D2" w:rsidRDefault="009857D2" w:rsidP="009857D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359/17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prodat část pozemku ostatní plochy p. p. č. 7160/21 v k. ú. Žatec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ukládá odboru rozvoje a majetku města zveřejnit po dobu 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15 dnů záměr města prodat část pozemku ostatní plochy p. p. č. 7160/21, dle GP č. 6353-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5/2017 nově označenou ostatní plochu p. p. č. 7160/33 o výměře 42 m2 v k. ú. Žatec za 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kupní cenu 28.000,00 Kč + poplatky spojené s provedením kupní smlouvy a správní 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poplatek katastrálnímu úřadu.</w:t>
      </w:r>
    </w:p>
    <w:p w:rsidR="009857D2" w:rsidRDefault="009857D2" w:rsidP="009857D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5.6.2017</w:t>
      </w:r>
    </w:p>
    <w:p w:rsidR="009857D2" w:rsidRDefault="009857D2" w:rsidP="009857D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87181F" w:rsidRDefault="0087181F" w:rsidP="0087181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/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Řáha</w:t>
            </w:r>
          </w:p>
        </w:tc>
      </w:tr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</w:tr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</w:tr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</w:tr>
    </w:tbl>
    <w:p w:rsidR="0087181F" w:rsidRDefault="0087181F" w:rsidP="009857D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857D2" w:rsidRDefault="009857D2" w:rsidP="009857D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Dětské hřiště v ul. Svatováclavská, Žatec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revitalizaci dětského hřiště v ulici Svatováclavská včetně 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vybudování oplocení dle předloženého návrhu.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- uvolnění finančních prostředků z 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investičního fondu na financování akce „Dětské hřiště v ul. Svatováclavská, Žatec“ v tomto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znění: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-  350.000,00 Kč (IF)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739-3412-5137 org. 772     +   40.000,00 Kč (mobiliář)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739-3412-6122 org. 772     + </w:t>
      </w:r>
      <w:r w:rsidR="009C58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120.000,00 Kč (herní prvky)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Výdaje: 739-3412-6121 org. 772     + </w:t>
      </w:r>
      <w:r w:rsidR="009C58C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190.000,00 Kč (oplocení, terénní úpravy).</w:t>
      </w:r>
    </w:p>
    <w:p w:rsidR="009857D2" w:rsidRDefault="009857D2" w:rsidP="009857D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5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31.12.2017</w:t>
      </w:r>
    </w:p>
    <w:p w:rsidR="009857D2" w:rsidRDefault="009857D2" w:rsidP="009857D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87181F" w:rsidRDefault="0087181F" w:rsidP="0087181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/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Řáha</w:t>
            </w:r>
          </w:p>
        </w:tc>
      </w:tr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</w:tr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</w:tr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</w:tr>
    </w:tbl>
    <w:p w:rsidR="0087181F" w:rsidRDefault="0087181F" w:rsidP="009857D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857D2" w:rsidRDefault="009857D2" w:rsidP="009857D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Zakázka malého rozsahu akce „MŠ Žatec, U Jezu 2903, budova 2224 – </w:t>
      </w:r>
    </w:p>
    <w:p w:rsidR="009857D2" w:rsidRDefault="009857D2" w:rsidP="009857D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rekonstrukce elektroinstalace a výměna svítidel“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zahájení výběrového řízení a výzvu k podání nabídek na 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veřejnou zakázku malého rozsahu na stavební práce, zadané v souladu se Zásadami a 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postupy pro zadávání veřejných zakázek města Žatce na zhotovitele stavby „MŠ Žatec, 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 Jezu 2903, budova 2224 – rekonstrukce elektroinstalace a výměna svítidel“.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návrh smlouvy o dílo.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Rada města Žatce schvaluje členy a náhradníky hodnotící komise, která dle zákona zároveň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plní funkci komise pro otevírání obálek.</w:t>
      </w:r>
    </w:p>
    <w:p w:rsidR="009857D2" w:rsidRDefault="009857D2" w:rsidP="009857D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4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31.5.2017</w:t>
      </w:r>
    </w:p>
    <w:p w:rsidR="009857D2" w:rsidRDefault="009857D2" w:rsidP="009857D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87181F" w:rsidRDefault="0087181F" w:rsidP="0087181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/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Řáha</w:t>
            </w:r>
          </w:p>
        </w:tc>
      </w:tr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7181F" w:rsidRDefault="007661D9" w:rsidP="006F73FA">
            <w:pPr>
              <w:jc w:val="center"/>
            </w:pPr>
            <w:r>
              <w:t>4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</w:tr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</w:tr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7181F" w:rsidRDefault="007661D9" w:rsidP="006F73FA">
            <w:pPr>
              <w:jc w:val="center"/>
            </w:pPr>
            <w:r>
              <w:t>3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181F" w:rsidRDefault="007661D9" w:rsidP="006F73F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7181F" w:rsidRDefault="007661D9" w:rsidP="006F73F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7181F" w:rsidRDefault="007661D9" w:rsidP="006F73FA">
            <w:pPr>
              <w:jc w:val="center"/>
            </w:pPr>
            <w:r>
              <w:t>/</w:t>
            </w:r>
          </w:p>
        </w:tc>
      </w:tr>
    </w:tbl>
    <w:p w:rsidR="0087181F" w:rsidRDefault="0087181F" w:rsidP="009857D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857D2" w:rsidRDefault="009857D2" w:rsidP="009857D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362/17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Výběr zhotovitele stavby: Zateplení MŠ Fügnerova a Ot. Březiny v Žatci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zprávu o posouzení a hodnocení nabídek ze dne 25.05.2017 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zhotovitele veřejné zakázky na stavební práce: „Realizace energetických úspor dodatečným zateplením MŠ v Žatci a DSS v Libočanech“ zadané na části ve zjednodušeném podlimitním řízení v souladu se zákonem č. 134/2016 Sb., o zadávání veřejných zakázek, v platném znění a dle Zadávání veřejných zakázek v OPŽP 2014–2020 a rozhodla o výběru nabídek u těchto dvou částí v tomto pořadí: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Část 1. – „Realizace energetických úspor dodatečným zateplením objektu Mateřské školy 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Otakara Březiny v Žatci“ 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HERKUL a.s. IČ: 25004638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SWH STAVBY s.r.o. IČ: 25487027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Část 2. – „Realizace energetických úspor dodatečným zateplením objektu Mateřské školy 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Fügnerova č. p. 260 v Žatci“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HERKUL a.s. IČ: 25004638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SWH STAVBY s.r.o. IČ: 25487027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Lounská stavební, spol. s r.o. IČ: 48288128.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zároveň ukládá starostce města Žatce podepsat smlouvu o dílo s vybranými uchazeči.</w:t>
      </w:r>
    </w:p>
    <w:p w:rsidR="009857D2" w:rsidRDefault="009857D2" w:rsidP="009857D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9.6.2017</w:t>
      </w:r>
    </w:p>
    <w:p w:rsidR="009857D2" w:rsidRDefault="009857D2" w:rsidP="009857D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87181F" w:rsidRDefault="0087181F" w:rsidP="0087181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/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Řáha</w:t>
            </w:r>
          </w:p>
        </w:tc>
      </w:tr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</w:tr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>
            <w:r>
              <w:lastRenderedPageBreak/>
              <w:t>proti</w:t>
            </w:r>
          </w:p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</w:tr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</w:tr>
    </w:tbl>
    <w:p w:rsidR="0087181F" w:rsidRDefault="0087181F" w:rsidP="009857D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857D2" w:rsidRDefault="009857D2" w:rsidP="009857D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363/17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Výběr zhotovitele projektové dokumentace „Polyfunkční a spolkové </w:t>
      </w:r>
    </w:p>
    <w:p w:rsidR="009857D2" w:rsidRDefault="009857D2" w:rsidP="009857D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centrum – Regionální technologické centrum robotiky“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zprávu o  posouzení  a hodnocení nabídek ze dne  24.05.2017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výběru zhotovitele projektové dokumentace akce „Polyfunkční a spolkové centrum – 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Regionální technologické centrum robotiky v objektu Kláštera kapucínů v Žatci“ a rozhodla o výběru nejvhodnější nabídky uchazeče s nejnižší nabídkovou cenou pod pořadovým číslem 2 - HUML&amp;VANÍČEK, atelier pro architekturu a projektování staveb, Šafaříkova 855, 438 01 Žatec, IČ 10443720.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výsledek hodnocení a posouzení nabídek stanovené hodnotící 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komisí.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zároveň ukládá starostce města Žatce podepsat smlouvu o dílo s </w:t>
      </w:r>
    </w:p>
    <w:p w:rsidR="009C58CD" w:rsidRDefault="009857D2" w:rsidP="009C58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vítězným uchazečem.</w:t>
      </w:r>
    </w:p>
    <w:p w:rsidR="009C58CD" w:rsidRDefault="009C58CD" w:rsidP="009C58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57D2" w:rsidRDefault="009C58CD" w:rsidP="009C58CD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857D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9857D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9857D2">
        <w:rPr>
          <w:rFonts w:ascii="Times New Roman" w:hAnsi="Times New Roman" w:cs="Times New Roman"/>
          <w:color w:val="000000"/>
          <w:sz w:val="20"/>
          <w:szCs w:val="20"/>
        </w:rPr>
        <w:t>31.5.2017</w:t>
      </w:r>
    </w:p>
    <w:p w:rsidR="009857D2" w:rsidRDefault="009857D2" w:rsidP="009857D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87181F" w:rsidRDefault="0087181F" w:rsidP="0087181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/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Řáha</w:t>
            </w:r>
          </w:p>
        </w:tc>
      </w:tr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</w:tr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</w:tr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</w:tr>
    </w:tbl>
    <w:p w:rsidR="0087181F" w:rsidRDefault="0087181F" w:rsidP="009857D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857D2" w:rsidRDefault="009857D2" w:rsidP="009857D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364/17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5. ZŠ bazén průtokoměr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 celkové výši 45.000,00 Kč, a to čerpání 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finančních prostředků z rezervního fondu na dodávku a montáž průtokoměru v bazénu 5. 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ZŠ Jižní v Žatci.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 - 45.000,00 Kč (RF)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714-3113-6121, org. 53       + 45.000,00 Kč (bazén ZŠ Jižní).</w:t>
      </w:r>
    </w:p>
    <w:p w:rsidR="009857D2" w:rsidRDefault="009857D2" w:rsidP="009857D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2.6.2017</w:t>
      </w:r>
    </w:p>
    <w:p w:rsidR="009857D2" w:rsidRDefault="009857D2" w:rsidP="009857D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87181F" w:rsidRDefault="0087181F" w:rsidP="0087181F"/>
    <w:p w:rsidR="0087181F" w:rsidRDefault="0087181F" w:rsidP="0087181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/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Řáha</w:t>
            </w:r>
          </w:p>
        </w:tc>
      </w:tr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</w:tr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</w:tr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</w:tr>
    </w:tbl>
    <w:p w:rsidR="0087181F" w:rsidRDefault="0087181F" w:rsidP="009857D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857D2" w:rsidRDefault="009857D2" w:rsidP="009857D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365/17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„OT </w:t>
      </w:r>
    </w:p>
    <w:p w:rsidR="009857D2" w:rsidRDefault="009857D2" w:rsidP="009857D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 - Výrov“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uzavření budoucí smlouvy o zřízení věcného 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břemene pro společnost T-Mobile Czech Republic, a.s. na stavbu „OT Žatec - Výrov“ na 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pozemcích města: p. p. č. 6867/1, p. p. č. 6833/1, p. p. č. 4340/3, p. p. č. 4340/2, p. p. č. 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4340/1, p. p. č. 6947/1, p. p. č. 6948/5, p. p. č. 7036/25, p. p. č. 6770/1, p. p. č. 6780/1, p.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p. č. 7135/1, p. p. č. 6781/2, p. p. č. 6781/4, p. p. č. 6949/2, p. p. č. 6781/1, p. p. č. 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6777/1, p. p. č. 6960/8, p. p. č. 3819/7, p. p. č. 6960/17, p. p. č. 6960/18, p. p. č. 6960/19 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 k. ú. Žatec, p. p. č. 1025 a p. p. č. 987/9 v k. ú. Trnovany u Žatce, jejímž obsahem bude 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vedení telekomunikačního optického kabelu a 3x HDPE chránička, vyplývající ze zákona č.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127/2005 Sb., o elektronických komunikacích, ve znění pozdějších předpisů.</w:t>
      </w:r>
    </w:p>
    <w:p w:rsidR="009857D2" w:rsidRDefault="009857D2" w:rsidP="009857D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29.6.2017</w:t>
      </w:r>
    </w:p>
    <w:p w:rsidR="009857D2" w:rsidRDefault="009857D2" w:rsidP="009857D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87181F" w:rsidRDefault="0087181F" w:rsidP="0087181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/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Řáha</w:t>
            </w:r>
          </w:p>
        </w:tc>
      </w:tr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</w:tr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</w:tr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</w:tr>
    </w:tbl>
    <w:p w:rsidR="0087181F" w:rsidRDefault="0087181F" w:rsidP="009857D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857D2" w:rsidRDefault="009857D2" w:rsidP="009857D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366/17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Závěrečný účet DSO Mikroregion Nechranicko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předkládá Zastupitelstvu města Žatce k projednání, dle § 39, odst. 9) 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zákona č. 250/2000 Sb., o rozpočtových pravidlech územních rozpočtů, ve znění pozdějších předpisů, Závěrečný účet DSO Mikroregion Nechranicko za rok 20</w:t>
      </w:r>
      <w:r w:rsidR="002917D2">
        <w:rPr>
          <w:rFonts w:ascii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857D2" w:rsidRDefault="009857D2" w:rsidP="009857D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26.6.2017</w:t>
      </w:r>
    </w:p>
    <w:p w:rsidR="009857D2" w:rsidRDefault="009857D2" w:rsidP="009857D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87181F" w:rsidRDefault="0087181F" w:rsidP="0087181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719"/>
        <w:gridCol w:w="1351"/>
        <w:gridCol w:w="1276"/>
        <w:gridCol w:w="1089"/>
        <w:gridCol w:w="976"/>
        <w:gridCol w:w="1094"/>
        <w:gridCol w:w="1177"/>
        <w:gridCol w:w="1012"/>
      </w:tblGrid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/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Řáha</w:t>
            </w:r>
          </w:p>
        </w:tc>
      </w:tr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7181F" w:rsidRDefault="002869FC" w:rsidP="006F73FA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7181F" w:rsidRDefault="002869FC" w:rsidP="006F73FA">
            <w:pPr>
              <w:jc w:val="center"/>
            </w:pPr>
            <w:r>
              <w:t>nehlasovala</w:t>
            </w: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</w:tr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>
            <w:r>
              <w:lastRenderedPageBreak/>
              <w:t>proti</w:t>
            </w:r>
          </w:p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</w:tr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</w:tr>
    </w:tbl>
    <w:p w:rsidR="0087181F" w:rsidRDefault="0087181F" w:rsidP="009857D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857D2" w:rsidRDefault="009857D2" w:rsidP="009857D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367/17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Komise výstavby a regenerace MPR a MPZ</w:t>
      </w:r>
    </w:p>
    <w:p w:rsidR="0087181F" w:rsidRDefault="009857D2" w:rsidP="008718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bere na vědomí zápis z jednání komise výstavby a regenerace MPR a MPZ, konané dne 10.05.2017.</w:t>
      </w:r>
    </w:p>
    <w:p w:rsidR="0087181F" w:rsidRDefault="0087181F" w:rsidP="008718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857D2" w:rsidRDefault="0087181F" w:rsidP="0087181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857D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9857D2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9857D2">
        <w:rPr>
          <w:rFonts w:ascii="Times New Roman" w:hAnsi="Times New Roman" w:cs="Times New Roman"/>
          <w:color w:val="000000"/>
          <w:sz w:val="20"/>
          <w:szCs w:val="20"/>
        </w:rPr>
        <w:t>29.5.2017</w:t>
      </w:r>
    </w:p>
    <w:p w:rsidR="009857D2" w:rsidRDefault="009857D2" w:rsidP="009857D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ŠPIČKA</w:t>
      </w:r>
    </w:p>
    <w:p w:rsidR="0087181F" w:rsidRDefault="0087181F" w:rsidP="0087181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719"/>
        <w:gridCol w:w="1351"/>
        <w:gridCol w:w="1276"/>
        <w:gridCol w:w="1089"/>
        <w:gridCol w:w="976"/>
        <w:gridCol w:w="1094"/>
        <w:gridCol w:w="1177"/>
        <w:gridCol w:w="1012"/>
      </w:tblGrid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/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Řáha</w:t>
            </w:r>
          </w:p>
        </w:tc>
      </w:tr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7181F" w:rsidRDefault="002869FC" w:rsidP="006F73FA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7181F" w:rsidRDefault="002869FC" w:rsidP="006F73FA">
            <w:pPr>
              <w:jc w:val="center"/>
            </w:pPr>
            <w:r>
              <w:t>nehlasovala</w:t>
            </w: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</w:tr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</w:tr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</w:tr>
    </w:tbl>
    <w:p w:rsidR="0087181F" w:rsidRDefault="0087181F" w:rsidP="009857D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857D2" w:rsidRDefault="009857D2" w:rsidP="009857D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368/17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komise pro výchovu a vzdělávání – příspěvek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zápis z jednání komise pro výchovu a 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vzdělávání ze dne 15.05.2017.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dle ust. § 102 odst. 3 zákona č. 128/2000 Sb., o obcích 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(obecní zřízení), ve znění pozdějších předpisů, poskytnutí finančního příspěvku pro rok 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2017 organizaci Budík, z. s., Hošťálkovo náměstí 136, 438 01 Žatec, IČ: 04553900 ve výši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5.000,00 Kč dle předloženého návrhu a v souladu se zápisem z jednání komise pro výchovu a vzdělávání ze dne 15.05.2017.</w:t>
      </w:r>
    </w:p>
    <w:p w:rsidR="009857D2" w:rsidRDefault="009857D2" w:rsidP="009857D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6.6.2017</w:t>
      </w:r>
    </w:p>
    <w:p w:rsidR="009857D2" w:rsidRDefault="009857D2" w:rsidP="009857D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87181F" w:rsidRDefault="0087181F" w:rsidP="0087181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719"/>
        <w:gridCol w:w="1351"/>
        <w:gridCol w:w="1276"/>
        <w:gridCol w:w="1089"/>
        <w:gridCol w:w="976"/>
        <w:gridCol w:w="1094"/>
        <w:gridCol w:w="1177"/>
        <w:gridCol w:w="1012"/>
      </w:tblGrid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/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Řáha</w:t>
            </w:r>
          </w:p>
        </w:tc>
      </w:tr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7181F" w:rsidRDefault="002869FC" w:rsidP="002869FC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7181F" w:rsidRDefault="002869FC" w:rsidP="006F73FA">
            <w:pPr>
              <w:jc w:val="center"/>
            </w:pPr>
            <w:r>
              <w:t>nehlasovala</w:t>
            </w: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</w:tr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</w:tr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</w:tr>
    </w:tbl>
    <w:p w:rsidR="0087181F" w:rsidRDefault="0087181F" w:rsidP="009857D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87181F" w:rsidRDefault="0087181F" w:rsidP="009857D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87181F" w:rsidRDefault="0087181F" w:rsidP="009857D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857D2" w:rsidRDefault="009857D2" w:rsidP="009857D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369/17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změna – Prevence kriminality 2017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rozpočtovou změnu v celkové výši 188.000,00 Kč, a to 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zapojení účelových neinvestičních dotací do rozpočtu města.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ÚZ 14 032 - účelové neinvestiční dotace Ministerstva vnitra ČR – Podpora prevence 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kriminality – program č. 314 080, určené na realizaci projektu: Žatec – Víkendové pobyty 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2017 ve výši 79.000,00 Kč (Rozhodnutí MV ČR č. j. MV-23282-3/OBP-2017 ) a Žatec – 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Prodloužený pobyt 2017 ve výši 109.000,00 Kč (Rozhodnutí MV ČR č.j. MV-23282-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4/OBP-2017).</w:t>
      </w:r>
    </w:p>
    <w:p w:rsidR="009857D2" w:rsidRDefault="009857D2" w:rsidP="009857D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31.5.2017</w:t>
      </w:r>
    </w:p>
    <w:p w:rsidR="009857D2" w:rsidRDefault="009857D2" w:rsidP="009857D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87181F" w:rsidRDefault="0087181F" w:rsidP="0087181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719"/>
        <w:gridCol w:w="1351"/>
        <w:gridCol w:w="1276"/>
        <w:gridCol w:w="1089"/>
        <w:gridCol w:w="976"/>
        <w:gridCol w:w="1094"/>
        <w:gridCol w:w="1177"/>
        <w:gridCol w:w="1012"/>
      </w:tblGrid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/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Řáha</w:t>
            </w:r>
          </w:p>
        </w:tc>
      </w:tr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7181F" w:rsidRDefault="002869FC" w:rsidP="006F73FA">
            <w:pPr>
              <w:jc w:val="center"/>
            </w:pPr>
            <w:r>
              <w:t>6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7181F" w:rsidRDefault="002869FC" w:rsidP="006F73FA">
            <w:pPr>
              <w:jc w:val="center"/>
            </w:pPr>
            <w:r>
              <w:t>nehlasovala</w:t>
            </w: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</w:tr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</w:tr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</w:tr>
    </w:tbl>
    <w:p w:rsidR="0087181F" w:rsidRDefault="0087181F" w:rsidP="009857D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857D2" w:rsidRDefault="009857D2" w:rsidP="009857D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370/17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Forenzní audit společnosti Žatecká teplárenská, a. s. – výsledek </w:t>
      </w:r>
    </w:p>
    <w:p w:rsidR="009857D2" w:rsidRDefault="009857D2" w:rsidP="009857D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výběrového řízení a přidělení veřejné zakázky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Protokol o otevírání obálek a Protokol o posouzení a 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hodnocení nabídek na veřejnou zakázku malého rozsahu s názvem „Forenzní audit 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společnosti Žatecká teplárenská, a. s.“, schvaluje výsledek výběrového řízení a souhlasí s 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podpisem smlouvy o kontrolní činnosti se společností Ernst &amp; Young Audit, s. r. o. se 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sídlem: Na Florenci 2116/15, 110 00 Praha 1, IČ: 26704153.</w:t>
      </w:r>
    </w:p>
    <w:p w:rsidR="009857D2" w:rsidRDefault="009857D2" w:rsidP="009857D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31.5.2017</w:t>
      </w:r>
    </w:p>
    <w:p w:rsidR="009857D2" w:rsidRDefault="009857D2" w:rsidP="009857D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87181F" w:rsidRDefault="0087181F" w:rsidP="0087181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/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Řáha</w:t>
            </w:r>
          </w:p>
        </w:tc>
      </w:tr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7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</w:tr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</w:tr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</w:tr>
    </w:tbl>
    <w:p w:rsidR="0087181F" w:rsidRDefault="0087181F" w:rsidP="009857D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C58CD" w:rsidRDefault="009C58CD" w:rsidP="009857D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76" w:after="0" w:line="240" w:lineRule="auto"/>
        <w:rPr>
          <w:rFonts w:ascii="Arial" w:hAnsi="Arial" w:cs="Arial"/>
          <w:sz w:val="24"/>
          <w:szCs w:val="24"/>
        </w:rPr>
      </w:pPr>
    </w:p>
    <w:p w:rsidR="0087181F" w:rsidRDefault="0087181F" w:rsidP="009857D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76" w:after="0" w:line="240" w:lineRule="auto"/>
        <w:rPr>
          <w:rFonts w:ascii="Arial" w:hAnsi="Arial" w:cs="Arial"/>
          <w:sz w:val="24"/>
          <w:szCs w:val="24"/>
        </w:rPr>
      </w:pPr>
    </w:p>
    <w:p w:rsidR="0087181F" w:rsidRDefault="0087181F" w:rsidP="009857D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76" w:after="0" w:line="240" w:lineRule="auto"/>
        <w:rPr>
          <w:rFonts w:ascii="Arial" w:hAnsi="Arial" w:cs="Arial"/>
          <w:sz w:val="24"/>
          <w:szCs w:val="24"/>
        </w:rPr>
      </w:pPr>
    </w:p>
    <w:p w:rsidR="009857D2" w:rsidRDefault="009857D2" w:rsidP="009857D2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76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371/17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Aktualizace investičního plánu společnosti Žatecká teplárenská, a.s. pro </w:t>
      </w:r>
    </w:p>
    <w:p w:rsidR="009857D2" w:rsidRDefault="009857D2" w:rsidP="009857D2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rok 2017 k 01.05.2017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jako jediný akcionář při výkonu působnosti valné hromady Žatecké 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teplárenské, a.s. na návrh představenstva Žatecké teplárenské, a.s., bere na vědomí 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aktualizaci investičního plánu společnosti Žatecká teplárenská, a.s. pro rok 2017 k 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01.05.2017 dle předloženého návrhu. Aktualizace investičního plánu byla schválena na </w:t>
      </w:r>
    </w:p>
    <w:p w:rsidR="009857D2" w:rsidRDefault="009857D2" w:rsidP="009857D2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řádném jednání představenstva společnosti Žatecké teplárenské, a.s.</w:t>
      </w:r>
    </w:p>
    <w:p w:rsidR="009857D2" w:rsidRDefault="009857D2" w:rsidP="009857D2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29.5.2017</w:t>
      </w:r>
    </w:p>
    <w:p w:rsidR="009857D2" w:rsidRDefault="009857D2" w:rsidP="009857D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PŘ. PŘEDST.</w:t>
      </w:r>
    </w:p>
    <w:p w:rsidR="0087181F" w:rsidRDefault="0087181F" w:rsidP="0087181F"/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722"/>
        <w:gridCol w:w="1359"/>
        <w:gridCol w:w="1100"/>
        <w:gridCol w:w="1121"/>
        <w:gridCol w:w="992"/>
        <w:gridCol w:w="1103"/>
        <w:gridCol w:w="1195"/>
        <w:gridCol w:w="1048"/>
      </w:tblGrid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/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hlasů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Hamousová</w:t>
            </w: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Nováková</w:t>
            </w: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Špička</w:t>
            </w: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Hladký</w:t>
            </w: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Krčmárik</w:t>
            </w: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Malířová</w:t>
            </w: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Řáha</w:t>
            </w:r>
          </w:p>
        </w:tc>
      </w:tr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>
            <w:r>
              <w:t>pro</w:t>
            </w:r>
          </w:p>
        </w:tc>
        <w:tc>
          <w:tcPr>
            <w:tcW w:w="723" w:type="dxa"/>
            <w:shd w:val="clear" w:color="auto" w:fill="auto"/>
          </w:tcPr>
          <w:p w:rsidR="0087181F" w:rsidRDefault="002869FC" w:rsidP="006F73FA">
            <w:pPr>
              <w:jc w:val="center"/>
            </w:pPr>
            <w:r>
              <w:t>5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/</w:t>
            </w:r>
          </w:p>
        </w:tc>
      </w:tr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>
            <w:r>
              <w:t>proti</w:t>
            </w:r>
          </w:p>
        </w:tc>
        <w:tc>
          <w:tcPr>
            <w:tcW w:w="723" w:type="dxa"/>
            <w:shd w:val="clear" w:color="auto" w:fill="auto"/>
          </w:tcPr>
          <w:p w:rsidR="0087181F" w:rsidRDefault="0087181F" w:rsidP="006F73FA">
            <w:pPr>
              <w:jc w:val="center"/>
            </w:pPr>
            <w:r>
              <w:t>-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999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</w:tr>
      <w:tr w:rsidR="0087181F" w:rsidTr="006F73FA">
        <w:tc>
          <w:tcPr>
            <w:tcW w:w="1347" w:type="dxa"/>
            <w:shd w:val="clear" w:color="auto" w:fill="auto"/>
          </w:tcPr>
          <w:p w:rsidR="0087181F" w:rsidRDefault="0087181F" w:rsidP="006F73FA">
            <w:r>
              <w:t>zdržel se</w:t>
            </w:r>
          </w:p>
        </w:tc>
        <w:tc>
          <w:tcPr>
            <w:tcW w:w="723" w:type="dxa"/>
            <w:shd w:val="clear" w:color="auto" w:fill="auto"/>
          </w:tcPr>
          <w:p w:rsidR="0087181F" w:rsidRDefault="002869FC" w:rsidP="006F73FA">
            <w:pPr>
              <w:jc w:val="center"/>
            </w:pPr>
            <w:r>
              <w:t>2</w:t>
            </w:r>
          </w:p>
        </w:tc>
        <w:tc>
          <w:tcPr>
            <w:tcW w:w="136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136" w:type="dxa"/>
            <w:shd w:val="clear" w:color="auto" w:fill="auto"/>
          </w:tcPr>
          <w:p w:rsidR="0087181F" w:rsidRDefault="002869FC" w:rsidP="006F73FA">
            <w:pPr>
              <w:jc w:val="center"/>
            </w:pPr>
            <w:r>
              <w:t>/</w:t>
            </w:r>
          </w:p>
        </w:tc>
        <w:tc>
          <w:tcPr>
            <w:tcW w:w="999" w:type="dxa"/>
            <w:shd w:val="clear" w:color="auto" w:fill="auto"/>
          </w:tcPr>
          <w:p w:rsidR="0087181F" w:rsidRDefault="002869FC" w:rsidP="006F73FA">
            <w:pPr>
              <w:jc w:val="center"/>
            </w:pPr>
            <w:r>
              <w:t>/</w:t>
            </w:r>
          </w:p>
        </w:tc>
        <w:tc>
          <w:tcPr>
            <w:tcW w:w="1107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203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  <w:tc>
          <w:tcPr>
            <w:tcW w:w="1065" w:type="dxa"/>
            <w:shd w:val="clear" w:color="auto" w:fill="auto"/>
          </w:tcPr>
          <w:p w:rsidR="0087181F" w:rsidRDefault="0087181F" w:rsidP="006F73FA">
            <w:pPr>
              <w:jc w:val="center"/>
            </w:pPr>
          </w:p>
        </w:tc>
      </w:tr>
    </w:tbl>
    <w:p w:rsidR="0087181F" w:rsidRDefault="0087181F" w:rsidP="009857D2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9857D2" w:rsidRDefault="009857D2" w:rsidP="009857D2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Starostka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Místostarostka</w:t>
      </w:r>
    </w:p>
    <w:p w:rsidR="009857D2" w:rsidRDefault="009857D2" w:rsidP="009C58CD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Mgr. Zdeňka Hamousová</w:t>
      </w:r>
      <w:r w:rsidR="002917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Jana Nováková</w:t>
      </w:r>
      <w:r w:rsidR="002917D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</w:p>
    <w:p w:rsidR="002917D2" w:rsidRDefault="002917D2" w:rsidP="009C58CD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917D2" w:rsidRDefault="002917D2" w:rsidP="009C58CD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917D2" w:rsidRDefault="002917D2" w:rsidP="009C58CD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917D2" w:rsidRDefault="002917D2" w:rsidP="009C58CD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2FBE" w:rsidRDefault="00892FBE" w:rsidP="00892FBE">
      <w:pPr>
        <w:pStyle w:val="Nadpis1"/>
      </w:pPr>
      <w:r>
        <w:t>Za správnost vyhotovení: Pavlína Kloučková</w:t>
      </w:r>
    </w:p>
    <w:p w:rsidR="00892FBE" w:rsidRDefault="00892FBE" w:rsidP="00892FBE">
      <w:pPr>
        <w:jc w:val="both"/>
        <w:rPr>
          <w:sz w:val="24"/>
        </w:rPr>
      </w:pPr>
    </w:p>
    <w:p w:rsidR="00892FBE" w:rsidRDefault="00892FBE" w:rsidP="00892FBE">
      <w:pPr>
        <w:pStyle w:val="Zkladntext"/>
      </w:pPr>
      <w:r>
        <w:t>Upravená verze dokumentu z důvodu dodržení přiměřenosti rozsahu zveřejňovaných osobních údajů podle zákona č. 101/2000 Sb., o ochraně osobních údajů v platném znění.</w:t>
      </w:r>
    </w:p>
    <w:p w:rsidR="002917D2" w:rsidRDefault="002917D2" w:rsidP="009C58CD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2917D2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2E0" w:rsidRDefault="007422E0" w:rsidP="009C58CD">
      <w:pPr>
        <w:spacing w:after="0" w:line="240" w:lineRule="auto"/>
      </w:pPr>
      <w:r>
        <w:separator/>
      </w:r>
    </w:p>
  </w:endnote>
  <w:endnote w:type="continuationSeparator" w:id="0">
    <w:p w:rsidR="007422E0" w:rsidRDefault="007422E0" w:rsidP="009C5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59688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6F73FA" w:rsidRDefault="006F73FA" w:rsidP="009C58CD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2CC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A2CCF">
              <w:rPr>
                <w:b/>
                <w:bCs/>
                <w:noProof/>
              </w:rPr>
              <w:t>19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F73FA" w:rsidRDefault="006F73F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2E0" w:rsidRDefault="007422E0" w:rsidP="009C58CD">
      <w:pPr>
        <w:spacing w:after="0" w:line="240" w:lineRule="auto"/>
      </w:pPr>
      <w:r>
        <w:separator/>
      </w:r>
    </w:p>
  </w:footnote>
  <w:footnote w:type="continuationSeparator" w:id="0">
    <w:p w:rsidR="007422E0" w:rsidRDefault="007422E0" w:rsidP="009C58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7D2"/>
    <w:rsid w:val="00047323"/>
    <w:rsid w:val="001751CA"/>
    <w:rsid w:val="001C5DB8"/>
    <w:rsid w:val="002869FC"/>
    <w:rsid w:val="002917D2"/>
    <w:rsid w:val="0035403E"/>
    <w:rsid w:val="006F73FA"/>
    <w:rsid w:val="007128A2"/>
    <w:rsid w:val="007422E0"/>
    <w:rsid w:val="0075455F"/>
    <w:rsid w:val="007661D9"/>
    <w:rsid w:val="0087181F"/>
    <w:rsid w:val="00892FBE"/>
    <w:rsid w:val="008F2326"/>
    <w:rsid w:val="008F6BA3"/>
    <w:rsid w:val="009857D2"/>
    <w:rsid w:val="009C58CD"/>
    <w:rsid w:val="00B76F86"/>
    <w:rsid w:val="00DA2CCF"/>
    <w:rsid w:val="00F7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92FB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5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58CD"/>
  </w:style>
  <w:style w:type="paragraph" w:styleId="Zpat">
    <w:name w:val="footer"/>
    <w:basedOn w:val="Normln"/>
    <w:link w:val="ZpatChar"/>
    <w:uiPriority w:val="99"/>
    <w:unhideWhenUsed/>
    <w:rsid w:val="009C5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58CD"/>
  </w:style>
  <w:style w:type="character" w:customStyle="1" w:styleId="Nadpis1Char">
    <w:name w:val="Nadpis 1 Char"/>
    <w:basedOn w:val="Standardnpsmoodstavce"/>
    <w:link w:val="Nadpis1"/>
    <w:rsid w:val="00892FBE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892FBE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92FBE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92FB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5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58CD"/>
  </w:style>
  <w:style w:type="paragraph" w:styleId="Zpat">
    <w:name w:val="footer"/>
    <w:basedOn w:val="Normln"/>
    <w:link w:val="ZpatChar"/>
    <w:uiPriority w:val="99"/>
    <w:unhideWhenUsed/>
    <w:rsid w:val="009C5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58CD"/>
  </w:style>
  <w:style w:type="character" w:customStyle="1" w:styleId="Nadpis1Char">
    <w:name w:val="Nadpis 1 Char"/>
    <w:basedOn w:val="Standardnpsmoodstavce"/>
    <w:link w:val="Nadpis1"/>
    <w:rsid w:val="00892FBE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892FBE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892FBE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766B4-6E0B-4A2C-9E1C-7397E3E27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3790</Words>
  <Characters>22362</Characters>
  <Application>Microsoft Office Word</Application>
  <DocSecurity>0</DocSecurity>
  <Lines>186</Lines>
  <Paragraphs>52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2017-05-30T07:44:00Z</cp:lastPrinted>
  <dcterms:created xsi:type="dcterms:W3CDTF">2017-05-30T11:17:00Z</dcterms:created>
  <dcterms:modified xsi:type="dcterms:W3CDTF">2017-05-30T11:17:00Z</dcterms:modified>
</cp:coreProperties>
</file>