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36" w:rsidRDefault="00542A12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9C4536" w:rsidRDefault="000411F4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35BF6D" wp14:editId="21FD9D14">
            <wp:simplePos x="0" y="0"/>
            <wp:positionH relativeFrom="column">
              <wp:posOffset>2157730</wp:posOffset>
            </wp:positionH>
            <wp:positionV relativeFrom="paragraph">
              <wp:posOffset>129540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A12">
        <w:rPr>
          <w:rFonts w:ascii="Arial" w:hAnsi="Arial" w:cs="Arial"/>
          <w:sz w:val="24"/>
          <w:szCs w:val="24"/>
        </w:rPr>
        <w:tab/>
      </w:r>
      <w:r w:rsidR="00542A12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9C4536" w:rsidRDefault="00542A12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9C4536" w:rsidRDefault="00542A12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16.10.2017</w:t>
      </w:r>
      <w:proofErr w:type="gramEnd"/>
    </w:p>
    <w:p w:rsidR="009C4536" w:rsidRDefault="00542A12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666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701 /17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- byty v DPS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z jednání komise prevence kriminality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Digitalizace povodňových plánů – poskytnutí mapových podkladů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budovy č. p. 1262, včetně příslušných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Klubu vojenských důchodců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„Červenka 1654, Žatec, </w:t>
      </w:r>
    </w:p>
    <w:p w:rsidR="009C4536" w:rsidRDefault="00542A1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plynové zařízení“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- kanalizační přípojka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vodárenských staveb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Holedeč do majetku Města Žatce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pozemku p. p. č. 7144/7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 majetku města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Předkupní právo na pozemek p. p. č. 3842/1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 o právu provést stavbu na pozemcích p. p. č. 394/11 a p. p. č </w:t>
      </w:r>
    </w:p>
    <w:p w:rsidR="009C4536" w:rsidRDefault="00542A1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280/16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Velichov u Žatce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„Sběrný dvůr odpadů města Žatec“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sběrný dvůr a sběrná síť – manažerské řízení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změny – uvolnění finančních prostředků na investiční akce a </w:t>
      </w:r>
    </w:p>
    <w:p w:rsidR="009C4536" w:rsidRDefault="00542A1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2017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vánoční výzdoba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akce „MŠ Studentská 1230, Žatec - oprava zděného </w:t>
      </w:r>
    </w:p>
    <w:p w:rsidR="009C4536" w:rsidRDefault="00542A1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oplocení včetně vykácení vzrostlých stromů“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 - „Revitalizace památky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52 v Žatci Městská </w:t>
      </w:r>
    </w:p>
    <w:p w:rsidR="009C4536" w:rsidRDefault="00542A1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knihovna – stavební práce“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Revokace části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č. 636/17 RM - Zrušení výběrového řízení Technický </w:t>
      </w:r>
    </w:p>
    <w:p w:rsidR="009C4536" w:rsidRDefault="00542A1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dozor investora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změny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01.07.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30.09.2017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lesní hospodářství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pro ZŠ Komenského alej 749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MŠ Otakara Březiny 2769 – uvolnění rezervy a </w:t>
      </w:r>
    </w:p>
    <w:p w:rsidR="009C4536" w:rsidRDefault="00542A1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neinvestiční dotaci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Polyfunkční a spolkové centrum – Regionální technologické centrum </w:t>
      </w:r>
    </w:p>
    <w:p w:rsidR="009C4536" w:rsidRDefault="00542A1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robotiky v objektu Kláštera kapucínů v Žatci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sociální služby - LORM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likvidace komunálního odpadu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silniční daň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Dočesná 2017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platu řediteli PO Kamarád - LORM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Doplnění programu zastupitelstva města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9C4536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Převzetí zřizovatelství</w:t>
      </w:r>
    </w:p>
    <w:p w:rsidR="00542A12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12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12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12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12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12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12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12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12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12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12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12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12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12" w:rsidRDefault="00542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1F4" w:rsidRDefault="000411F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1F4" w:rsidRDefault="000411F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1F4" w:rsidRDefault="000411F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1F4" w:rsidRDefault="000411F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1F4" w:rsidRDefault="000411F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1F4" w:rsidRDefault="000411F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1F4" w:rsidRDefault="000411F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1F4" w:rsidRDefault="000411F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1F4" w:rsidRDefault="000411F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1F4" w:rsidRDefault="000411F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1F4" w:rsidRDefault="000411F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1F4" w:rsidRDefault="000411F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1F4" w:rsidRDefault="000411F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1F4" w:rsidRDefault="000411F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1F4" w:rsidRDefault="000411F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1F4" w:rsidRDefault="000411F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177E" w:rsidRDefault="00542A12" w:rsidP="000C177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0411F4" w:rsidRDefault="00542A12" w:rsidP="000C177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542A12" w:rsidRDefault="000411F4" w:rsidP="000411F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2A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42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42A12">
        <w:rPr>
          <w:rFonts w:ascii="Times New Roman" w:hAnsi="Times New Roman" w:cs="Times New Roman"/>
          <w:color w:val="000000"/>
          <w:sz w:val="20"/>
          <w:szCs w:val="20"/>
        </w:rPr>
        <w:t>16.10.2017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53AF7" w:rsidRDefault="00753AF7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0C177E" w:rsidTr="00753AF7">
        <w:tc>
          <w:tcPr>
            <w:tcW w:w="1316" w:type="dxa"/>
            <w:shd w:val="clear" w:color="auto" w:fill="auto"/>
          </w:tcPr>
          <w:p w:rsidR="000C177E" w:rsidRDefault="000C177E" w:rsidP="007C2D9C"/>
        </w:tc>
        <w:tc>
          <w:tcPr>
            <w:tcW w:w="721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58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18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0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19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53AF7">
        <w:tc>
          <w:tcPr>
            <w:tcW w:w="1316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1" w:type="dxa"/>
            <w:shd w:val="clear" w:color="auto" w:fill="auto"/>
          </w:tcPr>
          <w:p w:rsidR="000C177E" w:rsidRDefault="00CD1031" w:rsidP="00CD1031">
            <w:pPr>
              <w:jc w:val="center"/>
            </w:pPr>
            <w:r>
              <w:t>6</w:t>
            </w:r>
          </w:p>
        </w:tc>
        <w:tc>
          <w:tcPr>
            <w:tcW w:w="1358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18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0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9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2" w:type="dxa"/>
            <w:shd w:val="clear" w:color="auto" w:fill="auto"/>
          </w:tcPr>
          <w:p w:rsidR="000C177E" w:rsidRDefault="00CD1031" w:rsidP="007C2D9C">
            <w:pPr>
              <w:jc w:val="center"/>
            </w:pPr>
            <w:r>
              <w:t>omluven</w:t>
            </w:r>
          </w:p>
        </w:tc>
      </w:tr>
      <w:tr w:rsidR="000C177E" w:rsidTr="00753AF7">
        <w:tc>
          <w:tcPr>
            <w:tcW w:w="1316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1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58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2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53AF7">
        <w:tc>
          <w:tcPr>
            <w:tcW w:w="1316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1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58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2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0C177E" w:rsidRDefault="00542A12" w:rsidP="000C177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542A12" w:rsidRDefault="00542A12" w:rsidP="000C177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0411F4" w:rsidRDefault="00542A12" w:rsidP="000411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0411F4" w:rsidRDefault="000411F4" w:rsidP="000411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12" w:rsidRDefault="000411F4" w:rsidP="000411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42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42A12">
        <w:rPr>
          <w:rFonts w:ascii="Times New Roman" w:hAnsi="Times New Roman" w:cs="Times New Roman"/>
          <w:color w:val="000000"/>
          <w:sz w:val="20"/>
          <w:szCs w:val="20"/>
        </w:rPr>
        <w:t>16.10.2017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0C177E" w:rsidRDefault="00542A12" w:rsidP="000C177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- byty v</w:t>
      </w:r>
      <w:r w:rsidR="000C17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DPS</w:t>
      </w:r>
    </w:p>
    <w:p w:rsidR="00542A12" w:rsidRDefault="00542A12" w:rsidP="000C177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E66F6B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204 v DPS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31.10.2020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E66F6B">
        <w:rPr>
          <w:rFonts w:ascii="Times New Roman" w:hAnsi="Times New Roman" w:cs="Times New Roman"/>
          <w:color w:val="000000"/>
          <w:sz w:val="24"/>
          <w:szCs w:val="24"/>
        </w:rPr>
        <w:t> fyzickou osobou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205 v DPS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31.10.2020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E66F6B">
        <w:rPr>
          <w:rFonts w:ascii="Times New Roman" w:hAnsi="Times New Roman" w:cs="Times New Roman"/>
          <w:color w:val="000000"/>
          <w:sz w:val="24"/>
          <w:szCs w:val="24"/>
        </w:rPr>
        <w:t> fyzickou osobou (</w:t>
      </w:r>
      <w:r>
        <w:rPr>
          <w:rFonts w:ascii="Times New Roman" w:hAnsi="Times New Roman" w:cs="Times New Roman"/>
          <w:color w:val="000000"/>
          <w:sz w:val="24"/>
          <w:szCs w:val="24"/>
        </w:rPr>
        <w:t>byt č. 12 o velikosti 1+1 v DPS U Hřiště 2513) na dobu určitou tří let s tím, že v souladu s platnými Pravidly pro přidělování bytů v DPS žadatel uhradí jednorázový příspěvek na sociální účely ve výši 25.000,00 Kč.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16.11.2017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753AF7" w:rsidRDefault="00753AF7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53AF7" w:rsidRDefault="00753AF7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0C177E">
        <w:tc>
          <w:tcPr>
            <w:tcW w:w="1320" w:type="dxa"/>
            <w:shd w:val="clear" w:color="auto" w:fill="auto"/>
          </w:tcPr>
          <w:p w:rsidR="000C177E" w:rsidRDefault="000C177E" w:rsidP="007C2D9C"/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0C177E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0C177E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0C177E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z jednání komise prevence kriminality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zápisy z jednání komise prevence kriminality, konaných </w:t>
      </w:r>
    </w:p>
    <w:p w:rsidR="000411F4" w:rsidRDefault="00542A12" w:rsidP="000411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dnech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09.05.2017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21.06.2017.</w:t>
      </w:r>
    </w:p>
    <w:p w:rsidR="000411F4" w:rsidRDefault="000411F4" w:rsidP="000411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12" w:rsidRDefault="000411F4" w:rsidP="000411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2A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42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42A12">
        <w:rPr>
          <w:rFonts w:ascii="Times New Roman" w:hAnsi="Times New Roman" w:cs="Times New Roman"/>
          <w:color w:val="000000"/>
          <w:sz w:val="20"/>
          <w:szCs w:val="20"/>
        </w:rPr>
        <w:t>16.10.2017</w:t>
      </w:r>
      <w:proofErr w:type="gramEnd"/>
    </w:p>
    <w:p w:rsidR="00542A12" w:rsidRDefault="00542A12" w:rsidP="000411F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0C177E" w:rsidRDefault="000C177E" w:rsidP="000411F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411F4" w:rsidRDefault="000411F4" w:rsidP="000411F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Digitalizace povodňových plánů – poskytnutí mapových podkladů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smlouvy o užití Databáze geografických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jmen ČR mezi Městem Žatec a Zeměměřickým úřadem České republiky za podmínek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stanovených ve smlouvě a ukládá starostce města tuto smlouvu podepsat.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542A12" w:rsidRDefault="00542A12" w:rsidP="000411F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31/17 a schvaluje výpověď nájmu bytu č. 17 v č. p. 2836 ul. Dr. Václava Kůrky v Žatci, o velikosti 1+2, nájemce </w:t>
      </w:r>
      <w:r w:rsidR="00E66F6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roč. 1970, ve smyslu § 2288 odst. 1 zákona č. 89/2012 Sb., občanský zákoník.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32/17 a schvaluje výpověď nájmu bytu č. 6 v č. p. 2837 ul. Dr. Václava Kůrky v Žatci, o velikosti 1+4, nájemce </w:t>
      </w:r>
      <w:r w:rsidR="00E66F6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roč. 1951 a </w:t>
      </w:r>
      <w:r w:rsidR="00E66F6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roč. 1962, ve smyslu § 2288 odst. 1 zákona č. 89/2012 Sb., občanský zákoník.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33/17 a schvaluje nájem bytu č. 14 o velikosti 1+1 v domě č. p. 2837 ul. Dr. Václava Kůrky v Žatci, nájemce Nemocnice Žatec, o.p.s., IČ 25026259,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34/17 a schvaluje nájem bytu č. 13 o velikosti 1+3 v domě č. p. 2816 ul. Písečná v Žatci, nájemce Nemocnice Žatec, o.p.s., IČ 25026259,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35/17 a souhlasí s podnájmem bytu č. 14 o velikosti 1+1 v domě č. p. 2837 ul. Dr. Václava Kůrky v Žatci, nájemce Nemocnice Žatec, o.p.s., IČ 25026259, podnájemce </w:t>
      </w:r>
      <w:r w:rsidR="00E66F6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dále s podnájmem bytu č. 2816/13 o velikosti 1+3 v domě č. p. 2815, 2816 ul. Písečná v Žatci, nájemce Nemocnice Žatec, o.p.s., IČ 25026259, podnájemce </w:t>
      </w:r>
      <w:r w:rsidR="00E66F6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31.12.2019.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36/17 a schvaluje výpověď nájmu bytu č. 14 v č. p. 1603 ul. Písečná v Žatci, o velikosti 1+1, nájemce </w:t>
      </w:r>
      <w:r w:rsidR="00E66F6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roč. 1990, ve smyslu § 2291 zákona č. 89/2012 Sb., občanský zákoník.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37/17 a schvaluje zaplacení dluhu na nájmu bytu č. 5 v č. p. 2837 ul. Dr. Václava Kůrky v Žatci o velikosti 1+1, nájemce </w:t>
      </w:r>
      <w:r w:rsidR="00E66F6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roč. 1978, v sedmi pravidelných měsíčních splátkách počínaje měsícem říjnem </w:t>
      </w:r>
      <w:r w:rsidR="007A1A6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017, pod ztrátou výhody splátek v případě neuhrazení kterékoliv z nich.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38/17 a schvaluje zaplacení dluhu na nájmu bytu č. 4 v č. p. 2837 ul. Dr. Václava Kůrky v Žatci o velikosti 1+3, nájemce </w:t>
      </w:r>
      <w:r w:rsidR="00E66F6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roč. 1982, v osmi pravidelných měsíčních splátkách počínaje měsícem listopadem 2017, pod ztrátou výhody splátek v případě neuhrazení kterékoliv z nich.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41/17 a schvaluje nájem bytu č.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v č. p. 49 ul. Branka v Žatci o velikosti 1+4, podlahová plocha bytu 89,7 m2, </w:t>
      </w:r>
      <w:r w:rsidR="00E66F6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58,08 Kč/m2 bez služeb,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</w:t>
      </w:r>
      <w:r w:rsidR="00E66F6B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hrazení vratné peněžité jistoty ve výši trojnásobku měsíčního nájemného.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42/17 a schvaluje nájem bytu č.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o velikosti 1+1 v domě č. p. 1604 ul. Příkrá v Žatci </w:t>
      </w:r>
      <w:r w:rsidR="00E66F6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36,00 Kč/m2 bez služeb,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 nájemného.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3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53AF7" w:rsidRDefault="00753AF7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53AF7">
        <w:tc>
          <w:tcPr>
            <w:tcW w:w="1320" w:type="dxa"/>
            <w:shd w:val="clear" w:color="auto" w:fill="auto"/>
          </w:tcPr>
          <w:p w:rsidR="000C177E" w:rsidRDefault="000C177E" w:rsidP="007C2D9C"/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53AF7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53AF7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53AF7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budovy č. p. 1262, včetně příslušných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542A12" w:rsidRDefault="00542A12" w:rsidP="007A1A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prodej nemovitostí pozemku zastavěná plocha a nádvoří st. p. č. 1464 o výměře 277 m2, jehož součástí je stavba č. p. 1262, občanské vybavení, pozemku zastavěná plocha a nádvoří st. p. č. 3977 o výměře 91 m2, jehož součástí je stavba bez č. p./č. e., jiná stavba a pozemku ostatní plocha p. p. č. 5586/7 o výměře 972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E66F6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5.000.000,00 Kč a náklady spojené s převodem nemovitostí.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13.11.2017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53AF7" w:rsidRDefault="00753AF7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53AF7">
        <w:tc>
          <w:tcPr>
            <w:tcW w:w="1320" w:type="dxa"/>
            <w:shd w:val="clear" w:color="auto" w:fill="auto"/>
          </w:tcPr>
          <w:p w:rsidR="000C177E" w:rsidRDefault="000C177E" w:rsidP="007C2D9C"/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53AF7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0C177E" w:rsidRDefault="00CD1031" w:rsidP="007C2D9C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53AF7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53AF7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0C177E" w:rsidRDefault="00CD1031" w:rsidP="007C2D9C">
            <w:pPr>
              <w:jc w:val="center"/>
            </w:pPr>
            <w:r>
              <w:t>1</w:t>
            </w:r>
          </w:p>
        </w:tc>
        <w:tc>
          <w:tcPr>
            <w:tcW w:w="1359" w:type="dxa"/>
            <w:shd w:val="clear" w:color="auto" w:fill="auto"/>
          </w:tcPr>
          <w:p w:rsidR="000C177E" w:rsidRDefault="00CD1031" w:rsidP="007C2D9C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bere na vědomí zápis z jednání dopravní komise ze dne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02.10.2017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48/17 a schvaluje navržené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 řešení rekonstrukce ulice Nákladní v Žatci.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49/17 a schvaluje odstranění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 č. B20a – 30 km/h v ulici Nákladní v Žatci.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50/17 a bere na vědomí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stanovisko dopravní komise ohledně dopravní situace na vyústění ulice Mostecká na silnici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I/27 v Žatci.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Rada města Žatce projednala usnesení dopravní komise č. 51/17 a neschvaluje odstranění zpomalovacích prahů z ulice Poděbradova v Žatci.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52/17 a bere na vědomí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stanovisko dopravní komise ohledně podnětu na řešení dopravní situace v ulici Jungmannova v Žatci.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53/17 a bere na vědomí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stanovisko dopravní komise ohledně podnětu na řešení dopravní situace v ulici Alšova v Žatci.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55/17 a schvaluje výměnu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 č. P6 – Stůj, dej přednost v jízdě za dopravní značky č. P4 – Dej přednost v jízdě v ulici V Zahradách na výjezd na ulici Svatováclavskou v Žatci.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56/17 a schvaluje umístění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vodorovné dopravní značky č. V12c – zákaz zastavení na vyústění komunikace od garáží </w:t>
      </w:r>
    </w:p>
    <w:p w:rsidR="000C177E" w:rsidRDefault="00542A12" w:rsidP="000C17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ulici M.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Černobýla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177E" w:rsidRDefault="000C177E" w:rsidP="000C17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12" w:rsidRDefault="000C177E" w:rsidP="000C17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2A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42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42A12">
        <w:rPr>
          <w:rFonts w:ascii="Times New Roman" w:hAnsi="Times New Roman" w:cs="Times New Roman"/>
          <w:color w:val="000000"/>
          <w:sz w:val="20"/>
          <w:szCs w:val="20"/>
        </w:rPr>
        <w:t>30.10.2017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Klubu vojenských důchodců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Klubu vojenských důchodců a schvaluje prodloužení </w:t>
      </w:r>
    </w:p>
    <w:p w:rsidR="000C177E" w:rsidRDefault="00542A12" w:rsidP="000C17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spoje č. 27 a 32 jízdního řádu MHD Žatec, linky č. 566001 na zastávku „Žatec, Bezděkov“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01.11.2017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177E" w:rsidRDefault="000C177E" w:rsidP="000C17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12" w:rsidRDefault="000C177E" w:rsidP="000C17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2A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42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42A12">
        <w:rPr>
          <w:rFonts w:ascii="Times New Roman" w:hAnsi="Times New Roman" w:cs="Times New Roman"/>
          <w:color w:val="000000"/>
          <w:sz w:val="20"/>
          <w:szCs w:val="20"/>
        </w:rPr>
        <w:t>1.11.2017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„Červenka 1654, Žatec, </w:t>
      </w:r>
    </w:p>
    <w:p w:rsidR="00542A12" w:rsidRDefault="00542A12" w:rsidP="00542A1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plynové zařízení“</w:t>
      </w:r>
    </w:p>
    <w:p w:rsidR="00542A12" w:rsidRDefault="00542A12" w:rsidP="00E66F6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</w:t>
      </w:r>
      <w:r w:rsidR="00E66F6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„Červenka 1654, Žatec, plynové zařízení“ na pozemcích města: p. p. č. 4425/13 a p. p. č. 6818/2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uložení plynárenského zařízení, právo ochranného pásma a právo oprávněné strany vyplývající ze zákona č. 458/2000 Sb., energetický zákon, ve znění pozdějších předpisů.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16.11.2017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- kanalizační přípojka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</w:t>
      </w:r>
      <w:r w:rsidR="00E66F6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kanalizační přípojka na pozemcích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6189/4,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6189/3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6191/1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 na pozemcích města: p. p. č. 6189/3 a p. p. č. 6191/1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zřízení kanalizační přípojky, právo ochranného pásma a právo oprávněné strany vyplývající ze zákona č. 274/2001 Sb., zákon o vodovodech a kanalizacích, ve znění pozdějších předpisů.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16.11.2017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vodárenských staveb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Holedeč do majetku Města Žatce</w:t>
      </w:r>
    </w:p>
    <w:p w:rsidR="00542A12" w:rsidRDefault="00542A12" w:rsidP="007A1A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bezúplatné nabytí do majetku Města Žatce, IČ 00265781 stavby nezapsané v katastru nemovitostí umístěné na pozemku p. p. č. 2420, lesní pozemek a stavby nezapsané v katastru nemovitostí umístěné na pozemku p. p. č. 2412, lesní pozemek,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Holedeč, z majetku spol. Severočeská vodárenská společnost a.s., IČ 49099469.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13.11.2017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C177E" w:rsidRDefault="000C177E" w:rsidP="000C177E"/>
    <w:p w:rsidR="00E66F6B" w:rsidRDefault="00E66F6B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E66F6B">
        <w:tc>
          <w:tcPr>
            <w:tcW w:w="1320" w:type="dxa"/>
            <w:shd w:val="clear" w:color="auto" w:fill="auto"/>
          </w:tcPr>
          <w:p w:rsidR="000C177E" w:rsidRDefault="000C177E" w:rsidP="007C2D9C"/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E66F6B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E66F6B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E66F6B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pozemku p. p. č. 7144/7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do majetku města</w:t>
      </w:r>
    </w:p>
    <w:p w:rsidR="007A1A69" w:rsidRDefault="00542A12" w:rsidP="007A1A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nabytí pozemku p. p. č. 7144/7 ostatní plocha o výměře 71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dotčeného stavbou „Páteřní cyklostezka Ohře - trasa Litoměřice – (Boč) – Perštejn, úsek č. 3“ do majetku města za kupní cenu 9.120,00 Kč z majetku ČR – Úřadu pro zastupování státu ve věcech </w:t>
      </w:r>
      <w:r w:rsidR="007A1A69">
        <w:rPr>
          <w:rFonts w:ascii="Times New Roman" w:hAnsi="Times New Roman" w:cs="Times New Roman"/>
          <w:color w:val="000000"/>
          <w:sz w:val="24"/>
          <w:szCs w:val="24"/>
        </w:rPr>
        <w:t>majetkových.</w:t>
      </w:r>
    </w:p>
    <w:p w:rsidR="00542A12" w:rsidRDefault="007A1A69" w:rsidP="007A1A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2A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42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42A12">
        <w:rPr>
          <w:rFonts w:ascii="Times New Roman" w:hAnsi="Times New Roman" w:cs="Times New Roman"/>
          <w:color w:val="000000"/>
          <w:sz w:val="20"/>
          <w:szCs w:val="20"/>
        </w:rPr>
        <w:t>16.10.2017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Předkupní právo na pozemek p. p. č. 3842/1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542A12" w:rsidRDefault="00542A12" w:rsidP="007A1A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předložené oznámení na využití předkupního práva na p. p. č. 3842/1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vzniklé vydáním Územního plánu Žatec a doporučuje Zastupitelstvu města Žatce nabídku nevyužít.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Rada města Žatce doporučuje Zastupitelstvu města Žatce zrušit předkupní právo na pozemek p. p. č. 3842/1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13.11.2017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753AF7" w:rsidRDefault="00753AF7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Smlouvy o právu provést stavbu na pozemcích p. p. č. 394/11 a p. p. č </w:t>
      </w:r>
    </w:p>
    <w:p w:rsidR="00542A12" w:rsidRDefault="00542A12" w:rsidP="00542A1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280/16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Velichov u Žatce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právu provést stavbu na cizím pozemku na stavbu „Rekonstrukce komunikace Velichov“ na pozemku p. p. č. 394/11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Velichov u Žatce.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právu provést stavbu na cizím pozemku na stavbu „Rekonstrukce komunikace Velichov“ na pozemku p. p. č. 280/16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Velichov u Žatce.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„Sběrný dvůr odpadů města Žatec“</w:t>
      </w:r>
    </w:p>
    <w:p w:rsidR="00542A12" w:rsidRDefault="00542A12" w:rsidP="007A1A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výběrového řízení a výzvu k podání nabídek na zjednodušené podlimitní řízení na stavební práce, zadané v souladu se zněním zákona č. 134/2016 Sb., o zadávání veřejných zakázek na zhotovitele stavby „Sběrný dvůr odpadů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Žatec“.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v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celkové výši 23.000.000,00 Kč, a to uvolnění finančních prostředků z investičního fondu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výši 6.140.000,00 Kč a z kofinancování dotačních titulů ve výši 16.860.000,00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financování akce „Sběrný dvůr odpadů města Žatec“: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      - </w:t>
      </w:r>
      <w:r w:rsidR="007A1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6.140.000,00 Kč (IF)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2017       - 16.860.000,00 Kč (kofinancování)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520         + 23.000.000,00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(Sběrný dvůr odpadů).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2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13.11.2017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A1A69">
        <w:rPr>
          <w:rFonts w:ascii="Arial" w:hAnsi="Arial" w:cs="Arial"/>
          <w:sz w:val="18"/>
          <w:szCs w:val="18"/>
        </w:rPr>
        <w:tab/>
      </w:r>
      <w:r w:rsidRPr="007A1A69">
        <w:rPr>
          <w:rFonts w:ascii="Times New Roman" w:hAnsi="Times New Roman" w:cs="Times New Roman"/>
          <w:b/>
          <w:bCs/>
          <w:color w:val="000000"/>
          <w:sz w:val="18"/>
          <w:szCs w:val="18"/>
        </w:rPr>
        <w:t>O:</w:t>
      </w:r>
      <w:r w:rsidRPr="007A1A69">
        <w:rPr>
          <w:rFonts w:ascii="Arial" w:hAnsi="Arial" w:cs="Arial"/>
          <w:sz w:val="18"/>
          <w:szCs w:val="18"/>
        </w:rPr>
        <w:tab/>
      </w:r>
      <w:r w:rsidRPr="007A1A69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7A1A69">
        <w:rPr>
          <w:rFonts w:ascii="Arial" w:hAnsi="Arial" w:cs="Arial"/>
          <w:sz w:val="18"/>
          <w:szCs w:val="18"/>
        </w:rPr>
        <w:tab/>
      </w:r>
      <w:r w:rsidRPr="007A1A69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7A1A69" w:rsidRPr="007A1A69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753AF7" w:rsidRDefault="00753AF7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53AF7" w:rsidRDefault="00753AF7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53AF7" w:rsidRDefault="00753AF7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53AF7">
        <w:tc>
          <w:tcPr>
            <w:tcW w:w="1320" w:type="dxa"/>
            <w:shd w:val="clear" w:color="auto" w:fill="auto"/>
          </w:tcPr>
          <w:p w:rsidR="000C177E" w:rsidRDefault="000C177E" w:rsidP="007C2D9C"/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53AF7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53AF7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53AF7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sběrný dvůr a sběrná síť – manažerské řízení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 celkové výši 106.000,00 Kč, a to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převody v rámci schváleného rozpočtu kap. 740 – správa dotací u těchto projektů: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„Sběrný dvůr odpadů města Žatec“ a „Sběrná síť odpadů - kontejnery“ v tomto znění: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740-3639-5169                 - 53.000,00 Kč (správa dotací)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740-3722-6121,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520       + 53.000,00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(Sběrný dvůr – manažerské řízení)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740-3639-5169                 - 53.000,00 Kč (správa dotací)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740-3722-6121,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522       + 53.000,00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(Sběrná síť – manažerské řízení).</w:t>
      </w:r>
    </w:p>
    <w:p w:rsidR="007A1A69" w:rsidRDefault="007A1A69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změny – uvolnění finančních prostředků na investiční akce a</w:t>
      </w:r>
    </w:p>
    <w:p w:rsidR="00542A12" w:rsidRDefault="00542A12" w:rsidP="00542A1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opravy 2017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rozpočtové změny v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celkové výši 19.100.000,00 Kč - uvolnění finančních prostředků z investičního fondu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akcí schválených usnesením zastupitelstva města č. 452/16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19.12.2016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„Investiční plán 2017“ v tomto znění: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- 19.100.000,00 Kč (IF)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705     +   4.200.000,00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(ul. Klášterní)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647     +   5.100.000,00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cesta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hřišti Bezděkov)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522     +   9.800.000,00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(sběrná síť odpadů - kontejnery).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13.11.2017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A1A69">
        <w:rPr>
          <w:rFonts w:ascii="Arial" w:hAnsi="Arial" w:cs="Arial"/>
          <w:sz w:val="18"/>
          <w:szCs w:val="18"/>
        </w:rPr>
        <w:tab/>
      </w:r>
      <w:r w:rsidRPr="007A1A69">
        <w:rPr>
          <w:rFonts w:ascii="Times New Roman" w:hAnsi="Times New Roman" w:cs="Times New Roman"/>
          <w:b/>
          <w:bCs/>
          <w:color w:val="000000"/>
          <w:sz w:val="18"/>
          <w:szCs w:val="18"/>
        </w:rPr>
        <w:t>O:</w:t>
      </w:r>
      <w:r w:rsidRPr="007A1A69">
        <w:rPr>
          <w:rFonts w:ascii="Arial" w:hAnsi="Arial" w:cs="Arial"/>
          <w:sz w:val="18"/>
          <w:szCs w:val="18"/>
        </w:rPr>
        <w:tab/>
      </w:r>
      <w:r w:rsidRPr="007A1A69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7A1A69">
        <w:rPr>
          <w:rFonts w:ascii="Arial" w:hAnsi="Arial" w:cs="Arial"/>
          <w:sz w:val="18"/>
          <w:szCs w:val="18"/>
        </w:rPr>
        <w:tab/>
      </w:r>
      <w:r w:rsidRPr="007A1A69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7A1A69" w:rsidRPr="007A1A69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vánoční výzdoba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ve výši 190.000,00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pořízení světelné vánoční výzdoby.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- 190.000,00 Kč (IF)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6122            + 190.000,00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(vánoční výzdoba).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akce „MŠ Studentská 1230, Žatec - oprava zděného </w:t>
      </w:r>
    </w:p>
    <w:p w:rsidR="00542A12" w:rsidRDefault="00542A12" w:rsidP="00542A1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oplocení včetně vykácení vzrostlých stromů“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ve výši 350.000,00 Kč –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z investičního fondu na financování akce „MŠ Studentská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1230, Žatec - oprava zděného oplocení včetně vykácení vzrostlých stromů“ schválené v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 investic a oprav pro rok 2017.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- 350.000,00 Kč (IF)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5352       + 350.000,00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(akce MŠ Studentská).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25.10.2017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 - „Revitalizace památky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 v Žatci Městská </w:t>
      </w:r>
    </w:p>
    <w:p w:rsidR="00542A12" w:rsidRDefault="00542A12" w:rsidP="00542A1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knihovna – stavební práce“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zprávu o posouzení a hodnocení nabídek ze dne 04.10.2017</w:t>
      </w:r>
      <w:r w:rsidR="007A1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podlimitní veřejné zakázce na stavební práce zadané ve zjednodušeném podlimitním řízení o výběru zhotovitele akce „Revitalizace památky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52 v Žatci  Městská knihovna – stavební práce“, rozhodla o výběru nejvhodnější nabídky uchazeče a schvaluje pořadí na prvních čtyřech místech takto: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METALL QUATRO spol. s r.o., IČ 61538213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NEPRO stavební a.s., IČ 27342093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MATURE TEPLICE s.r.o., IČ 60490420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Intermont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Opatrný, s.r.o., IČ 49900854.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C177E" w:rsidRDefault="00542A12" w:rsidP="000C17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vítězným uchazečem.</w:t>
      </w:r>
    </w:p>
    <w:p w:rsidR="00542A12" w:rsidRDefault="000C177E" w:rsidP="000C17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2A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42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42A12">
        <w:rPr>
          <w:rFonts w:ascii="Times New Roman" w:hAnsi="Times New Roman" w:cs="Times New Roman"/>
          <w:color w:val="000000"/>
          <w:sz w:val="20"/>
          <w:szCs w:val="20"/>
        </w:rPr>
        <w:t>27.10.2017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Revokace části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č. 636/17 RM - Zrušení výběrového řízení Technický </w:t>
      </w:r>
    </w:p>
    <w:p w:rsidR="00542A12" w:rsidRDefault="00542A12" w:rsidP="00542A1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dozor investora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část usnesení č. 636/17 rady města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18.09.2017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to: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schválení zahájení nového výběrového řízení zakázky malého rozsahu na služby Technický dozor investora na stavbě „ZŠ nám. 28. října, Žatec – stavební úpravy tělocvičny a přístavba spojovacího krčku“ v souladu se Zásadami a postupy pro zadávání veřejných zakázek Města Žatce.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17.10.2017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E66F6B" w:rsidRDefault="00E66F6B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0C177E">
        <w:tc>
          <w:tcPr>
            <w:tcW w:w="1320" w:type="dxa"/>
            <w:shd w:val="clear" w:color="auto" w:fill="auto"/>
          </w:tcPr>
          <w:p w:rsidR="000C177E" w:rsidRDefault="000C177E" w:rsidP="007C2D9C"/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0C177E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0C177E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0C177E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lastRenderedPageBreak/>
              <w:t>zdržel se</w:t>
            </w:r>
          </w:p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změny 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01.07. 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30.09.2017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přehled vnitřních úprav rozpisu rozpočtu, schválených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příkazci a správci jednotlivých kapitol rozpočtu za 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– 30.09.2017.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přehled rozpočtových změn,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schválených Radou města Žatce, za 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– 30.09.2017.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13.11.2017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lesní hospodářství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179.000,00 Kč, a to zapojení účelového neinvestičního příspěvku do rozpočtu města.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000 28 – neinvestiční účelový příspěvek poskytnutý Ústeckým krajem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usnesení Zastupitelstva Ústeckého kraje č. 88/20Z/2014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15.12.2014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Programu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poskytování příspěvků na hospodaření v lesích Ústeckého kraje na období 2014 až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 určený na obnovu, zajištění a výchovu lesních porostů ve výši 179.160,00 Kč.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53AF7" w:rsidRDefault="00753AF7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53AF7">
        <w:tc>
          <w:tcPr>
            <w:tcW w:w="1320" w:type="dxa"/>
            <w:shd w:val="clear" w:color="auto" w:fill="auto"/>
          </w:tcPr>
          <w:p w:rsidR="000C177E" w:rsidRDefault="000C177E" w:rsidP="007C2D9C"/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53AF7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53AF7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53AF7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pro ZŠ Komenského alej 749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1.082.000,00 Kč, a to zapojení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Účelový znak 33 063 - účelová neinvestiční dotace Ministerstva školství, mládeže a </w:t>
      </w:r>
    </w:p>
    <w:p w:rsidR="007A1A69" w:rsidRDefault="00542A12" w:rsidP="007A1A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tělovýchovy ČR na realizaci projektu číslo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CZ.02.3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.X/0.0/0.0/16_022/0005771, poskytnutá Základní škole Žatec, Komenského alej 749, okres Louny z Operačního programu Výzkum, vývoj a vzdělávání, oblast prioritní osy 3 Rovný přístup ke kvalitnímu předškolnímu, primárnímu a sekundárnímu vzdělávání ve výši 1.081.735,80 </w:t>
      </w:r>
      <w:r w:rsidR="00303C8F">
        <w:rPr>
          <w:rFonts w:ascii="Times New Roman" w:hAnsi="Times New Roman" w:cs="Times New Roman"/>
          <w:color w:val="000000"/>
          <w:sz w:val="24"/>
          <w:szCs w:val="24"/>
        </w:rPr>
        <w:t>Kč.</w:t>
      </w:r>
    </w:p>
    <w:p w:rsidR="007A1A69" w:rsidRDefault="007A1A69" w:rsidP="007A1A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12" w:rsidRDefault="00303C8F" w:rsidP="007A1A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2A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42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42A12">
        <w:rPr>
          <w:rFonts w:ascii="Times New Roman" w:hAnsi="Times New Roman" w:cs="Times New Roman"/>
          <w:color w:val="000000"/>
          <w:sz w:val="20"/>
          <w:szCs w:val="20"/>
        </w:rPr>
        <w:t>31.10.2017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MŠ Otakara Březiny 2769 – uvolnění rezervy a </w:t>
      </w:r>
    </w:p>
    <w:p w:rsidR="00542A12" w:rsidRDefault="00542A12" w:rsidP="00542A1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účelovou neinvestiční dotaci</w:t>
      </w:r>
    </w:p>
    <w:p w:rsidR="00542A12" w:rsidRDefault="00542A12" w:rsidP="00303C8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Mateřské školy Žatec, Otakara Březiny 2769, okres Louny a schvaluje rozpočtovou změnu ve výši 36.000,00 Kč, a to zapojení rezervy kapitoly 714 na navýšení příspěvku této MŠ.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714-6171-5901               - 36.000,00 Kč (rezerva kapitoly 714)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532      </w:t>
      </w:r>
      <w:r w:rsidR="00303C8F"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(příspěvek na provoz).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navýšení příspěvku na provoz ve výši 36.000,00 Kč.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dále schvaluje Mateřské škole Žatec, Otakara Březiny 2769, okres Louny změnu závazného ukazatele: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Příspěvek na provoz 728.000,00 Kč.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ukazatelé zůstávají beze změny.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poskytnutí účelové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neinvestiční dotace Mateřské škole Žatec, Otakara Březiny 2769, okres Louny ve výši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76.000,00 Kč na pořízení nábytku a mycího stroje na nádobí.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Zároveň Rada města Žatce doporučuje Zastupitelstvu města Žatce schválit rozpočtovou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změnu ve výši 76.000,00 Kč na uvolnění finančních prostředků z rezervního fondu: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- 76.000,00 Kč (čerpání RF)</w:t>
      </w:r>
    </w:p>
    <w:p w:rsidR="00303C8F" w:rsidRDefault="00542A12" w:rsidP="00303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714-3111-5331,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5321      + 76.000,00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(MŠ - účelová neinvestiční dotace).</w:t>
      </w:r>
    </w:p>
    <w:p w:rsidR="00303C8F" w:rsidRDefault="00303C8F" w:rsidP="00303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12" w:rsidRDefault="00303C8F" w:rsidP="00303C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2A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42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42A12">
        <w:rPr>
          <w:rFonts w:ascii="Times New Roman" w:hAnsi="Times New Roman" w:cs="Times New Roman"/>
          <w:color w:val="000000"/>
          <w:sz w:val="20"/>
          <w:szCs w:val="20"/>
        </w:rPr>
        <w:t>13.11.2017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HAVELKA, </w:t>
      </w:r>
      <w:r w:rsidR="00303C8F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Polyfunkční a spolkové centrum – Regionální technologické centrum </w:t>
      </w:r>
    </w:p>
    <w:p w:rsidR="00542A12" w:rsidRDefault="00542A12" w:rsidP="00542A1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robotiky v objektu Kláštera kapucínů v Žatci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zajištění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předfinancování projektu „Polyfunkční a spolkové centrum – Regionální technologické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centrum robotiky v objektu Kláštera kapucínů v Žatci“ a zároveň zajištění financování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tzn. zajištění spolufinancování obce ve výši min 10 % celkových způsobilých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výdajů projektu a zajištění financování nezpůsobilých výdajů projektu.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Předpokládané celkové náklady stavební části projektu činí 59.279.088,00 Kč.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16.10.2017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CD1031" w:rsidP="007C2D9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CD1031" w:rsidP="007C2D9C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CD1031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sociální služby - LORM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125.000,00 Kč, a to zapojení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13 305 - neinvestiční účelová dotace Ministerstva práce a sociálních věcí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(dofinancování) určená na poskytování sociálních služeb příspěvkovou organizací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Kamarád-LORM, Zeyerova 859, Žatec ve výši 125.400,00 Kč v souladu se zákonem č.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108/2006 Sb. „o sociálních službách“, ve znění pozdějších předpisů.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0C177E" w:rsidRDefault="000C177E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likvidace komunálního odpadu</w:t>
      </w:r>
    </w:p>
    <w:p w:rsidR="00542A12" w:rsidRDefault="00542A12" w:rsidP="00303C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rozpočtovou změnu ve výši 1.200.000,00 Kč, a to převod v rámci schváleného rozpočtu z kap. 741 – likvidace komunálního odpadu 2017 na kap. 739 – PO TSMŽ – účelová neinvestiční dotace na zabezpečení systému odpadového hospodářství.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741-3722-5169,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5091       - 1.200.000,00 Kč (kap. 741 - odpad.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739-3722-5331,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5091       + 1.200.000,00 Kč (kap. 739 - odpad.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13.11.2017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silniční daň</w:t>
      </w:r>
    </w:p>
    <w:p w:rsidR="00542A12" w:rsidRDefault="00542A12" w:rsidP="00303C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3.000,00 Kč, a to navýšení výdajů kapitoly 741 – silniční daň.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- 3.000,00 Kč (rezervní fond)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5362        + 3.000,00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(silniční daň).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20.10.2017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E66F6B" w:rsidRDefault="00E66F6B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Dočesná 2017</w:t>
      </w:r>
    </w:p>
    <w:p w:rsidR="00542A12" w:rsidRDefault="00542A12" w:rsidP="00303C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 celkové výši 60.000,00 Kč, a to zapojení příjmů z reklamní činnosti v rámci Žatecké Dočesné 2017 do rozpočtu města na úhradu výdajů spojených s pořádáním této kulturní akce.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Rozpočtová změna bude platná v okamžiku připsání finančních prostředků na účet města.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716-3311-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2132               + 60.000,00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(příjem z reklamy)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716-3319-5164,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95      + 60.000,00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(výdaje Dočesná 2017).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20.10.2017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Stanovení platu řediteli PO Kamarád - LORM</w:t>
      </w:r>
    </w:p>
    <w:p w:rsidR="00542A12" w:rsidRDefault="00542A12" w:rsidP="00303C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stanovuje plat ředitelce PO Kamarád - LORM Ing. Andree Rábové v souladu se zákonem č. 262/2006 Sb., nařízením vlády č. 564/2006 Sb. a Metodickým pokynem ke vztahům Města Žatec a jeho orgánů k PO zřízených Městem Žatec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17.10.2017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0C177E" w:rsidRDefault="000C177E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0C177E">
        <w:tc>
          <w:tcPr>
            <w:tcW w:w="1320" w:type="dxa"/>
            <w:shd w:val="clear" w:color="auto" w:fill="auto"/>
          </w:tcPr>
          <w:p w:rsidR="000C177E" w:rsidRDefault="000C177E" w:rsidP="007C2D9C"/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0C177E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0C177E" w:rsidRDefault="00D0308C" w:rsidP="007C2D9C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0C177E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0C177E">
        <w:tc>
          <w:tcPr>
            <w:tcW w:w="1320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0C177E" w:rsidRDefault="00D0308C" w:rsidP="007C2D9C">
            <w:pPr>
              <w:jc w:val="center"/>
            </w:pPr>
            <w:r>
              <w:t>1</w:t>
            </w:r>
          </w:p>
        </w:tc>
        <w:tc>
          <w:tcPr>
            <w:tcW w:w="135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C177E" w:rsidRDefault="00D0308C" w:rsidP="007C2D9C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303C8F" w:rsidRDefault="00542A12" w:rsidP="00303C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komise pro kulturu a cestovní ruch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05.10.2017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2A12" w:rsidRDefault="00303C8F" w:rsidP="00303C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42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42A12">
        <w:rPr>
          <w:rFonts w:ascii="Times New Roman" w:hAnsi="Times New Roman" w:cs="Times New Roman"/>
          <w:color w:val="000000"/>
          <w:sz w:val="20"/>
          <w:szCs w:val="20"/>
        </w:rPr>
        <w:t>16.10.2017</w:t>
      </w:r>
      <w:proofErr w:type="gramEnd"/>
    </w:p>
    <w:p w:rsidR="00303C8F" w:rsidRDefault="00542A12" w:rsidP="00303C8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0C177E" w:rsidRDefault="000C177E" w:rsidP="000C177E"/>
    <w:p w:rsidR="00E66F6B" w:rsidRDefault="00E66F6B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0C177E" w:rsidRDefault="000C177E" w:rsidP="00303C8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42A12" w:rsidRDefault="00303C8F" w:rsidP="00303C8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42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699/17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2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 programu zastupitelstva města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doplnění programu zastupitelstva města, konaného dne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16.10.2017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18:00 hodin: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MHD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Úklid a údržba města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Nabytí pozemku p. p. č. 7144/7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 majetku města.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16.10.2017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13.11.2017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18:00 hodin (mimo stálé body programu):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pozemku p. p. č. 6164/7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části pozemku p. p. č. 316/1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Velichov u Žatce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částí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Předkupní právo na pozemek p. p. č. 3842/1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Nabytí vodárenských staveb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Holedeč do majetku Města Žatce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budovy č. p. 1262, včetně příslušných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- „Sběrný dvůr odpadů města Žatec“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změny – uvolnění finančních prostředků na investiční akce a opravy 2017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Rozpočtové změny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01.07.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30.09.2017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likvidace komunálního odpadu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Rozpočtová změna – MŠ Otakara Březiny 2769 – uvolnění rezervy a žádost o účelovou </w:t>
      </w:r>
    </w:p>
    <w:p w:rsidR="00542A12" w:rsidRDefault="00542A12" w:rsidP="00542A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neinvestiční dotaci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13.11.2017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0C177E" w:rsidRDefault="000C177E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42A12" w:rsidRDefault="00542A12" w:rsidP="00542A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Převzetí zřizovatelství</w:t>
      </w:r>
    </w:p>
    <w:p w:rsidR="00542A12" w:rsidRDefault="00542A12" w:rsidP="00303C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projednat s Ústeckým krajem převzetí zřizovatelství příspěvkových organizací Kamarád-LORM a Regionální muzeum K. A. Polánka v Žatci.</w:t>
      </w:r>
    </w:p>
    <w:p w:rsidR="00542A12" w:rsidRDefault="00542A12" w:rsidP="00542A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30.11.2017</w:t>
      </w:r>
      <w:proofErr w:type="gramEnd"/>
    </w:p>
    <w:p w:rsidR="00542A12" w:rsidRDefault="00542A12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0C177E" w:rsidRDefault="000C177E" w:rsidP="000C177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/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Řáha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C177E" w:rsidRDefault="00D0308C" w:rsidP="007C2D9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/</w:t>
            </w: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C177E" w:rsidRDefault="000C177E" w:rsidP="007C2D9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  <w:tr w:rsidR="000C177E" w:rsidTr="007C2D9C">
        <w:tc>
          <w:tcPr>
            <w:tcW w:w="1347" w:type="dxa"/>
            <w:shd w:val="clear" w:color="auto" w:fill="auto"/>
          </w:tcPr>
          <w:p w:rsidR="000C177E" w:rsidRDefault="000C177E" w:rsidP="007C2D9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C177E" w:rsidRDefault="00D0308C" w:rsidP="007C2D9C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C177E" w:rsidRDefault="00D0308C" w:rsidP="007C2D9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C177E" w:rsidRDefault="000C177E" w:rsidP="007C2D9C">
            <w:pPr>
              <w:jc w:val="center"/>
            </w:pPr>
          </w:p>
        </w:tc>
      </w:tr>
    </w:tbl>
    <w:p w:rsidR="000C177E" w:rsidRDefault="000C177E" w:rsidP="00542A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42A12" w:rsidRDefault="00542A12" w:rsidP="00542A1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542A12" w:rsidRDefault="00542A12" w:rsidP="00303C8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E66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E66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E66F6B" w:rsidRDefault="00E66F6B" w:rsidP="00303C8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6F6B" w:rsidRDefault="00E66F6B" w:rsidP="00303C8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6F6B" w:rsidRDefault="00E66F6B" w:rsidP="00303C8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6468" w:rsidRDefault="00656468" w:rsidP="00656468">
      <w:pPr>
        <w:pStyle w:val="Nadpis1"/>
      </w:pPr>
      <w:r>
        <w:t>Za správnost vyhotovení: Pavlína Kloučková</w:t>
      </w:r>
    </w:p>
    <w:p w:rsidR="00656468" w:rsidRDefault="00656468" w:rsidP="00656468">
      <w:pPr>
        <w:jc w:val="both"/>
        <w:rPr>
          <w:sz w:val="24"/>
        </w:rPr>
      </w:pPr>
    </w:p>
    <w:p w:rsidR="00656468" w:rsidRDefault="00656468" w:rsidP="00656468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656468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9C" w:rsidRDefault="007C2D9C" w:rsidP="000411F4">
      <w:pPr>
        <w:spacing w:after="0" w:line="240" w:lineRule="auto"/>
      </w:pPr>
      <w:r>
        <w:separator/>
      </w:r>
    </w:p>
  </w:endnote>
  <w:endnote w:type="continuationSeparator" w:id="0">
    <w:p w:rsidR="007C2D9C" w:rsidRDefault="007C2D9C" w:rsidP="0004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7963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C2D9C" w:rsidRDefault="007C2D9C" w:rsidP="000411F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1B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1B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2D9C" w:rsidRDefault="007C2D9C" w:rsidP="000411F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9C" w:rsidRDefault="007C2D9C" w:rsidP="000411F4">
      <w:pPr>
        <w:spacing w:after="0" w:line="240" w:lineRule="auto"/>
      </w:pPr>
      <w:r>
        <w:separator/>
      </w:r>
    </w:p>
  </w:footnote>
  <w:footnote w:type="continuationSeparator" w:id="0">
    <w:p w:rsidR="007C2D9C" w:rsidRDefault="007C2D9C" w:rsidP="00041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12"/>
    <w:rsid w:val="000411F4"/>
    <w:rsid w:val="000C177E"/>
    <w:rsid w:val="00303C8F"/>
    <w:rsid w:val="00542A12"/>
    <w:rsid w:val="00656468"/>
    <w:rsid w:val="00753AF7"/>
    <w:rsid w:val="007A1A69"/>
    <w:rsid w:val="007C2D9C"/>
    <w:rsid w:val="009C4536"/>
    <w:rsid w:val="00B34629"/>
    <w:rsid w:val="00CD1031"/>
    <w:rsid w:val="00D0308C"/>
    <w:rsid w:val="00D236B5"/>
    <w:rsid w:val="00E66F6B"/>
    <w:rsid w:val="00E92484"/>
    <w:rsid w:val="00FC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5646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1F4"/>
  </w:style>
  <w:style w:type="paragraph" w:styleId="Zpat">
    <w:name w:val="footer"/>
    <w:basedOn w:val="Normln"/>
    <w:link w:val="ZpatChar"/>
    <w:uiPriority w:val="99"/>
    <w:unhideWhenUsed/>
    <w:rsid w:val="00041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1F4"/>
  </w:style>
  <w:style w:type="character" w:customStyle="1" w:styleId="Nadpis1Char">
    <w:name w:val="Nadpis 1 Char"/>
    <w:basedOn w:val="Standardnpsmoodstavce"/>
    <w:link w:val="Nadpis1"/>
    <w:rsid w:val="0065646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5646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5646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5646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1F4"/>
  </w:style>
  <w:style w:type="paragraph" w:styleId="Zpat">
    <w:name w:val="footer"/>
    <w:basedOn w:val="Normln"/>
    <w:link w:val="ZpatChar"/>
    <w:uiPriority w:val="99"/>
    <w:unhideWhenUsed/>
    <w:rsid w:val="00041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1F4"/>
  </w:style>
  <w:style w:type="character" w:customStyle="1" w:styleId="Nadpis1Char">
    <w:name w:val="Nadpis 1 Char"/>
    <w:basedOn w:val="Standardnpsmoodstavce"/>
    <w:link w:val="Nadpis1"/>
    <w:rsid w:val="0065646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5646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5646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FC7C-2655-4F0A-9D71-19576EC7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4500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2017-10-17T09:11:00Z</cp:lastPrinted>
  <dcterms:created xsi:type="dcterms:W3CDTF">2017-10-17T09:01:00Z</dcterms:created>
  <dcterms:modified xsi:type="dcterms:W3CDTF">2017-10-17T09:11:00Z</dcterms:modified>
</cp:coreProperties>
</file>