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79" w:rsidRPr="00824F79" w:rsidRDefault="00824F79" w:rsidP="00824F79">
      <w:pPr>
        <w:spacing w:after="0" w:line="240" w:lineRule="auto"/>
        <w:jc w:val="center"/>
        <w:rPr>
          <w:rFonts w:ascii="Times New Roman" w:eastAsia="Times New Roman" w:hAnsi="Times New Roman" w:cs="Times New Roman"/>
          <w:sz w:val="52"/>
          <w:szCs w:val="52"/>
          <w:lang w:eastAsia="cs-CZ"/>
        </w:rPr>
      </w:pPr>
      <w:r w:rsidRPr="00824F79">
        <w:rPr>
          <w:rFonts w:ascii="Times New Roman" w:eastAsia="Times New Roman" w:hAnsi="Times New Roman" w:cs="Times New Roman"/>
          <w:sz w:val="52"/>
          <w:szCs w:val="52"/>
          <w:lang w:eastAsia="cs-CZ"/>
        </w:rPr>
        <w:t>Závěrečný účet Města Žatce</w:t>
      </w:r>
    </w:p>
    <w:p w:rsidR="00824F79" w:rsidRPr="00824F79" w:rsidRDefault="00824F79" w:rsidP="00824F79">
      <w:pPr>
        <w:spacing w:after="0" w:line="240" w:lineRule="auto"/>
        <w:jc w:val="center"/>
        <w:rPr>
          <w:rFonts w:ascii="Times New Roman" w:eastAsia="Times New Roman" w:hAnsi="Times New Roman" w:cs="Times New Roman"/>
          <w:sz w:val="44"/>
          <w:szCs w:val="44"/>
          <w:lang w:eastAsia="cs-CZ"/>
        </w:rPr>
      </w:pPr>
      <w:r w:rsidRPr="00824F79">
        <w:rPr>
          <w:rFonts w:ascii="Times New Roman" w:eastAsia="Times New Roman" w:hAnsi="Times New Roman" w:cs="Times New Roman"/>
          <w:sz w:val="44"/>
          <w:szCs w:val="44"/>
          <w:lang w:eastAsia="cs-CZ"/>
        </w:rPr>
        <w:t>za rok 201</w:t>
      </w:r>
      <w:r>
        <w:rPr>
          <w:rFonts w:ascii="Times New Roman" w:eastAsia="Times New Roman" w:hAnsi="Times New Roman" w:cs="Times New Roman"/>
          <w:sz w:val="44"/>
          <w:szCs w:val="44"/>
          <w:lang w:eastAsia="cs-CZ"/>
        </w:rPr>
        <w:t>9</w:t>
      </w:r>
    </w:p>
    <w:p w:rsidR="00824F79" w:rsidRPr="00824F79" w:rsidRDefault="00824F79" w:rsidP="00824F79">
      <w:pPr>
        <w:jc w:val="center"/>
        <w:rPr>
          <w:rFonts w:ascii="Times New Roman" w:eastAsia="Times New Roman" w:hAnsi="Times New Roman" w:cs="Times New Roman"/>
          <w:noProof/>
          <w:sz w:val="24"/>
          <w:szCs w:val="20"/>
          <w:lang w:eastAsia="cs-CZ"/>
        </w:rPr>
      </w:pPr>
    </w:p>
    <w:p w:rsidR="00824F79" w:rsidRPr="00824F79" w:rsidRDefault="00824F79" w:rsidP="00824F79">
      <w:pPr>
        <w:jc w:val="center"/>
        <w:rPr>
          <w:rFonts w:ascii="Times New Roman" w:eastAsia="Times New Roman" w:hAnsi="Times New Roman" w:cs="Times New Roman"/>
          <w:noProof/>
          <w:sz w:val="24"/>
          <w:szCs w:val="20"/>
          <w:lang w:eastAsia="cs-CZ"/>
        </w:rPr>
      </w:pPr>
    </w:p>
    <w:p w:rsidR="00824F79" w:rsidRPr="00824F79" w:rsidRDefault="00824F79" w:rsidP="00824F79">
      <w:pPr>
        <w:jc w:val="center"/>
      </w:pPr>
      <w:r w:rsidRPr="00824F79">
        <w:rPr>
          <w:rFonts w:ascii="Times New Roman" w:eastAsia="Times New Roman" w:hAnsi="Times New Roman" w:cs="Times New Roman"/>
          <w:noProof/>
          <w:sz w:val="24"/>
          <w:szCs w:val="20"/>
          <w:lang w:eastAsia="cs-CZ"/>
        </w:rPr>
        <w:drawing>
          <wp:inline distT="0" distB="0" distL="0" distR="0" wp14:anchorId="3515B57B" wp14:editId="1CDFEEB3">
            <wp:extent cx="1333500" cy="1524000"/>
            <wp:effectExtent l="0" t="0" r="0" b="0"/>
            <wp:docPr id="2" name="Obrázek 2" descr="Logo-oficiá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ficiální"/>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524000"/>
                    </a:xfrm>
                    <a:prstGeom prst="rect">
                      <a:avLst/>
                    </a:prstGeom>
                    <a:noFill/>
                    <a:ln>
                      <a:noFill/>
                    </a:ln>
                  </pic:spPr>
                </pic:pic>
              </a:graphicData>
            </a:graphic>
          </wp:inline>
        </w:drawing>
      </w:r>
    </w:p>
    <w:p w:rsidR="00824F79" w:rsidRPr="00824F79" w:rsidRDefault="00824F79" w:rsidP="00824F79">
      <w:r w:rsidRPr="00824F79">
        <w:br w:type="page"/>
      </w:r>
    </w:p>
    <w:p w:rsidR="00824F79" w:rsidRPr="00824F79" w:rsidRDefault="00824F79" w:rsidP="00824F79">
      <w:pPr>
        <w:spacing w:after="0" w:line="240" w:lineRule="auto"/>
        <w:ind w:left="708" w:firstLine="1"/>
        <w:rPr>
          <w:rFonts w:ascii="Times New Roman" w:eastAsia="Times New Roman" w:hAnsi="Times New Roman" w:cs="Times New Roman"/>
          <w:b/>
          <w:sz w:val="24"/>
          <w:szCs w:val="20"/>
          <w:lang w:eastAsia="cs-CZ"/>
        </w:rPr>
      </w:pPr>
      <w:r w:rsidRPr="00824F79">
        <w:rPr>
          <w:rFonts w:ascii="Times New Roman" w:eastAsia="Times New Roman" w:hAnsi="Times New Roman" w:cs="Times New Roman"/>
          <w:b/>
          <w:sz w:val="24"/>
          <w:szCs w:val="20"/>
          <w:lang w:eastAsia="cs-CZ"/>
        </w:rPr>
        <w:lastRenderedPageBreak/>
        <w:t xml:space="preserve">      OBSAH:</w:t>
      </w:r>
    </w:p>
    <w:p w:rsidR="00824F79" w:rsidRPr="00824F79" w:rsidRDefault="00824F79" w:rsidP="00824F79">
      <w:pPr>
        <w:spacing w:after="0" w:line="240" w:lineRule="auto"/>
        <w:rPr>
          <w:rFonts w:ascii="Times New Roman" w:eastAsia="Times New Roman" w:hAnsi="Times New Roman" w:cs="Times New Roman"/>
          <w:sz w:val="24"/>
          <w:szCs w:val="20"/>
          <w:lang w:eastAsia="cs-CZ"/>
        </w:rPr>
      </w:pPr>
    </w:p>
    <w:p w:rsidR="00824F79" w:rsidRPr="00824F79" w:rsidRDefault="00824F79" w:rsidP="00824F79">
      <w:pPr>
        <w:suppressLineNumbers/>
        <w:tabs>
          <w:tab w:val="left" w:pos="1134"/>
          <w:tab w:val="left" w:pos="1416"/>
          <w:tab w:val="left" w:pos="2124"/>
          <w:tab w:val="left" w:pos="2832"/>
          <w:tab w:val="left" w:pos="3540"/>
          <w:tab w:val="left" w:pos="4248"/>
          <w:tab w:val="left" w:pos="4956"/>
          <w:tab w:val="left" w:pos="5664"/>
          <w:tab w:val="left" w:pos="8400"/>
        </w:tabs>
        <w:spacing w:after="0" w:line="360" w:lineRule="auto"/>
        <w:ind w:left="709"/>
        <w:rPr>
          <w:rFonts w:ascii="Times New Roman" w:eastAsia="Times New Roman" w:hAnsi="Times New Roman" w:cs="Times New Roman"/>
          <w:sz w:val="24"/>
          <w:szCs w:val="20"/>
          <w:lang w:eastAsia="cs-CZ"/>
        </w:rPr>
      </w:pPr>
      <w:r w:rsidRPr="00824F79">
        <w:rPr>
          <w:rFonts w:ascii="Times New Roman" w:eastAsia="Times New Roman" w:hAnsi="Times New Roman" w:cs="Times New Roman"/>
          <w:sz w:val="24"/>
          <w:szCs w:val="20"/>
          <w:lang w:eastAsia="cs-CZ"/>
        </w:rPr>
        <w:t xml:space="preserve">       Obsah</w:t>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t>str. 2</w:t>
      </w:r>
      <w:r w:rsidRPr="00824F79">
        <w:rPr>
          <w:rFonts w:ascii="Times New Roman" w:eastAsia="Times New Roman" w:hAnsi="Times New Roman" w:cs="Times New Roman"/>
          <w:sz w:val="24"/>
          <w:szCs w:val="20"/>
          <w:lang w:eastAsia="cs-CZ"/>
        </w:rPr>
        <w:tab/>
        <w:t>Stav majetku k </w:t>
      </w:r>
      <w:proofErr w:type="gramStart"/>
      <w:r w:rsidRPr="00824F79">
        <w:rPr>
          <w:rFonts w:ascii="Times New Roman" w:eastAsia="Times New Roman" w:hAnsi="Times New Roman" w:cs="Times New Roman"/>
          <w:sz w:val="24"/>
          <w:szCs w:val="20"/>
          <w:lang w:eastAsia="cs-CZ"/>
        </w:rPr>
        <w:t>31.12.201</w:t>
      </w:r>
      <w:r w:rsidR="00223B81">
        <w:rPr>
          <w:rFonts w:ascii="Times New Roman" w:eastAsia="Times New Roman" w:hAnsi="Times New Roman" w:cs="Times New Roman"/>
          <w:sz w:val="24"/>
          <w:szCs w:val="20"/>
          <w:lang w:eastAsia="cs-CZ"/>
        </w:rPr>
        <w:t>9</w:t>
      </w:r>
      <w:proofErr w:type="gramEnd"/>
      <w:r w:rsidRPr="00824F79">
        <w:rPr>
          <w:rFonts w:ascii="Times New Roman" w:eastAsia="Times New Roman" w:hAnsi="Times New Roman" w:cs="Times New Roman"/>
          <w:sz w:val="24"/>
          <w:szCs w:val="20"/>
          <w:lang w:eastAsia="cs-CZ"/>
        </w:rPr>
        <w:t xml:space="preserve">                                </w:t>
      </w:r>
      <w:r w:rsidR="00223B81">
        <w:rPr>
          <w:rFonts w:ascii="Times New Roman" w:eastAsia="Times New Roman" w:hAnsi="Times New Roman" w:cs="Times New Roman"/>
          <w:sz w:val="24"/>
          <w:szCs w:val="20"/>
          <w:lang w:eastAsia="cs-CZ"/>
        </w:rPr>
        <w:t>str. 84</w:t>
      </w:r>
    </w:p>
    <w:p w:rsidR="00824F79" w:rsidRPr="00824F79" w:rsidRDefault="00824F79" w:rsidP="00824F79">
      <w:pPr>
        <w:suppressLineNumbers/>
        <w:spacing w:after="0" w:line="360" w:lineRule="auto"/>
        <w:ind w:left="737"/>
        <w:rPr>
          <w:rFonts w:ascii="Times New Roman" w:eastAsia="Times New Roman" w:hAnsi="Times New Roman" w:cs="Times New Roman"/>
          <w:sz w:val="24"/>
          <w:szCs w:val="20"/>
          <w:lang w:eastAsia="cs-CZ"/>
        </w:rPr>
      </w:pPr>
      <w:r w:rsidRPr="00824F79">
        <w:rPr>
          <w:rFonts w:ascii="Times New Roman" w:eastAsia="Times New Roman" w:hAnsi="Times New Roman" w:cs="Times New Roman"/>
          <w:sz w:val="24"/>
          <w:szCs w:val="20"/>
          <w:lang w:eastAsia="cs-CZ"/>
        </w:rPr>
        <w:t xml:space="preserve">      Seznam správců jednotlivých kapitol</w:t>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r>
      <w:proofErr w:type="gramStart"/>
      <w:r w:rsidRPr="00824F79">
        <w:rPr>
          <w:rFonts w:ascii="Times New Roman" w:eastAsia="Times New Roman" w:hAnsi="Times New Roman" w:cs="Times New Roman"/>
          <w:sz w:val="24"/>
          <w:szCs w:val="20"/>
          <w:lang w:eastAsia="cs-CZ"/>
        </w:rPr>
        <w:t xml:space="preserve">str. 3                                     </w:t>
      </w:r>
      <w:r w:rsidR="00223B81">
        <w:rPr>
          <w:rFonts w:ascii="Times New Roman" w:eastAsia="Times New Roman" w:hAnsi="Times New Roman" w:cs="Times New Roman"/>
          <w:sz w:val="24"/>
          <w:szCs w:val="20"/>
          <w:lang w:eastAsia="cs-CZ"/>
        </w:rPr>
        <w:t>Rozbor</w:t>
      </w:r>
      <w:proofErr w:type="gramEnd"/>
      <w:r w:rsidR="00223B81">
        <w:rPr>
          <w:rFonts w:ascii="Times New Roman" w:eastAsia="Times New Roman" w:hAnsi="Times New Roman" w:cs="Times New Roman"/>
          <w:sz w:val="24"/>
          <w:szCs w:val="20"/>
          <w:lang w:eastAsia="cs-CZ"/>
        </w:rPr>
        <w:t xml:space="preserve"> hospodaření realitních kanceláří </w:t>
      </w:r>
      <w:r w:rsidRPr="00824F79">
        <w:rPr>
          <w:rFonts w:ascii="Times New Roman" w:eastAsia="Times New Roman" w:hAnsi="Times New Roman" w:cs="Times New Roman"/>
          <w:sz w:val="24"/>
          <w:szCs w:val="20"/>
          <w:lang w:eastAsia="cs-CZ"/>
        </w:rPr>
        <w:t xml:space="preserve">          str. </w:t>
      </w:r>
      <w:r w:rsidR="00223B81">
        <w:rPr>
          <w:rFonts w:ascii="Times New Roman" w:eastAsia="Times New Roman" w:hAnsi="Times New Roman" w:cs="Times New Roman"/>
          <w:sz w:val="24"/>
          <w:szCs w:val="20"/>
          <w:lang w:eastAsia="cs-CZ"/>
        </w:rPr>
        <w:t>86</w:t>
      </w:r>
    </w:p>
    <w:p w:rsidR="00824F79" w:rsidRPr="00824F79" w:rsidRDefault="00824F79" w:rsidP="00824F79">
      <w:pPr>
        <w:suppressLineNumbers/>
        <w:spacing w:after="0" w:line="360" w:lineRule="auto"/>
        <w:ind w:left="737"/>
        <w:rPr>
          <w:rFonts w:ascii="Times New Roman" w:eastAsia="Times New Roman" w:hAnsi="Times New Roman" w:cs="Times New Roman"/>
          <w:sz w:val="24"/>
          <w:szCs w:val="20"/>
          <w:lang w:eastAsia="cs-CZ"/>
        </w:rPr>
      </w:pPr>
      <w:r w:rsidRPr="00824F79">
        <w:rPr>
          <w:rFonts w:ascii="Times New Roman" w:eastAsia="Times New Roman" w:hAnsi="Times New Roman" w:cs="Times New Roman"/>
          <w:sz w:val="24"/>
          <w:szCs w:val="20"/>
          <w:lang w:eastAsia="cs-CZ"/>
        </w:rPr>
        <w:t xml:space="preserve">      </w:t>
      </w:r>
      <w:r w:rsidRPr="00824F79">
        <w:rPr>
          <w:rFonts w:ascii="Times New Roman" w:eastAsia="Times New Roman" w:hAnsi="Times New Roman" w:cs="Times New Roman"/>
          <w:b/>
          <w:sz w:val="24"/>
          <w:szCs w:val="20"/>
          <w:lang w:eastAsia="cs-CZ"/>
        </w:rPr>
        <w:t>PŘÍJMY – komentář</w:t>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r>
      <w:proofErr w:type="gramStart"/>
      <w:r w:rsidRPr="00824F79">
        <w:rPr>
          <w:rFonts w:ascii="Times New Roman" w:eastAsia="Times New Roman" w:hAnsi="Times New Roman" w:cs="Times New Roman"/>
          <w:sz w:val="24"/>
          <w:szCs w:val="20"/>
          <w:lang w:eastAsia="cs-CZ"/>
        </w:rPr>
        <w:t>str. 5                                     Rozbor</w:t>
      </w:r>
      <w:proofErr w:type="gramEnd"/>
      <w:r w:rsidRPr="00824F79">
        <w:rPr>
          <w:rFonts w:ascii="Times New Roman" w:eastAsia="Times New Roman" w:hAnsi="Times New Roman" w:cs="Times New Roman"/>
          <w:sz w:val="24"/>
          <w:szCs w:val="20"/>
          <w:lang w:eastAsia="cs-CZ"/>
        </w:rPr>
        <w:t xml:space="preserve"> hospodaření </w:t>
      </w:r>
      <w:r w:rsidR="00223B81">
        <w:rPr>
          <w:rFonts w:ascii="Times New Roman" w:eastAsia="Times New Roman" w:hAnsi="Times New Roman" w:cs="Times New Roman"/>
          <w:sz w:val="24"/>
          <w:szCs w:val="20"/>
          <w:lang w:eastAsia="cs-CZ"/>
        </w:rPr>
        <w:t xml:space="preserve">příspěvkových </w:t>
      </w:r>
      <w:proofErr w:type="spellStart"/>
      <w:r w:rsidR="00223B81">
        <w:rPr>
          <w:rFonts w:ascii="Times New Roman" w:eastAsia="Times New Roman" w:hAnsi="Times New Roman" w:cs="Times New Roman"/>
          <w:sz w:val="24"/>
          <w:szCs w:val="20"/>
          <w:lang w:eastAsia="cs-CZ"/>
        </w:rPr>
        <w:t>org</w:t>
      </w:r>
      <w:proofErr w:type="spellEnd"/>
      <w:r w:rsidR="00223B81">
        <w:rPr>
          <w:rFonts w:ascii="Times New Roman" w:eastAsia="Times New Roman" w:hAnsi="Times New Roman" w:cs="Times New Roman"/>
          <w:sz w:val="24"/>
          <w:szCs w:val="20"/>
          <w:lang w:eastAsia="cs-CZ"/>
        </w:rPr>
        <w:t>.</w:t>
      </w:r>
      <w:r w:rsidRPr="00824F79">
        <w:rPr>
          <w:rFonts w:ascii="Times New Roman" w:eastAsia="Times New Roman" w:hAnsi="Times New Roman" w:cs="Times New Roman"/>
          <w:sz w:val="24"/>
          <w:szCs w:val="20"/>
          <w:lang w:eastAsia="cs-CZ"/>
        </w:rPr>
        <w:t xml:space="preserve">            </w:t>
      </w:r>
      <w:r w:rsidR="00223B81">
        <w:rPr>
          <w:rFonts w:ascii="Times New Roman" w:eastAsia="Times New Roman" w:hAnsi="Times New Roman" w:cs="Times New Roman"/>
          <w:sz w:val="24"/>
          <w:szCs w:val="20"/>
          <w:lang w:eastAsia="cs-CZ"/>
        </w:rPr>
        <w:t>str. 87</w:t>
      </w:r>
      <w:r w:rsidRPr="00824F79">
        <w:rPr>
          <w:rFonts w:ascii="Times New Roman" w:eastAsia="Times New Roman" w:hAnsi="Times New Roman" w:cs="Times New Roman"/>
          <w:sz w:val="24"/>
          <w:szCs w:val="20"/>
          <w:lang w:eastAsia="cs-CZ"/>
        </w:rPr>
        <w:t xml:space="preserve">                </w:t>
      </w:r>
    </w:p>
    <w:p w:rsidR="00824F79" w:rsidRPr="00824F79" w:rsidRDefault="00824F79" w:rsidP="00824F79">
      <w:pPr>
        <w:suppressLineNumbers/>
        <w:spacing w:after="0" w:line="360" w:lineRule="auto"/>
        <w:ind w:left="709"/>
        <w:rPr>
          <w:rFonts w:ascii="Times New Roman" w:eastAsia="Times New Roman" w:hAnsi="Times New Roman" w:cs="Times New Roman"/>
          <w:sz w:val="24"/>
          <w:szCs w:val="20"/>
          <w:lang w:eastAsia="cs-CZ"/>
        </w:rPr>
      </w:pPr>
      <w:r w:rsidRPr="00824F79">
        <w:rPr>
          <w:rFonts w:ascii="Times New Roman" w:eastAsia="Times New Roman" w:hAnsi="Times New Roman" w:cs="Times New Roman"/>
          <w:sz w:val="24"/>
          <w:szCs w:val="20"/>
          <w:lang w:eastAsia="cs-CZ"/>
        </w:rPr>
        <w:t xml:space="preserve">      - Plnění rozpočtu – příjmy  </w:t>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r>
      <w:r w:rsidR="00223B81">
        <w:rPr>
          <w:rFonts w:ascii="Times New Roman" w:eastAsia="Times New Roman" w:hAnsi="Times New Roman" w:cs="Times New Roman"/>
          <w:sz w:val="24"/>
          <w:szCs w:val="20"/>
          <w:lang w:eastAsia="cs-CZ"/>
        </w:rPr>
        <w:t xml:space="preserve">str. </w:t>
      </w:r>
      <w:proofErr w:type="gramStart"/>
      <w:r w:rsidR="00223B81">
        <w:rPr>
          <w:rFonts w:ascii="Times New Roman" w:eastAsia="Times New Roman" w:hAnsi="Times New Roman" w:cs="Times New Roman"/>
          <w:sz w:val="24"/>
          <w:szCs w:val="20"/>
          <w:lang w:eastAsia="cs-CZ"/>
        </w:rPr>
        <w:t>10</w:t>
      </w:r>
      <w:r w:rsidRPr="00824F79">
        <w:rPr>
          <w:rFonts w:ascii="Times New Roman" w:eastAsia="Times New Roman" w:hAnsi="Times New Roman" w:cs="Times New Roman"/>
          <w:sz w:val="24"/>
          <w:szCs w:val="20"/>
          <w:lang w:eastAsia="cs-CZ"/>
        </w:rPr>
        <w:t xml:space="preserve">                                   </w:t>
      </w:r>
      <w:r w:rsidR="00223B81">
        <w:rPr>
          <w:rFonts w:ascii="Times New Roman" w:eastAsia="Times New Roman" w:hAnsi="Times New Roman" w:cs="Times New Roman"/>
          <w:sz w:val="24"/>
          <w:szCs w:val="20"/>
          <w:lang w:eastAsia="cs-CZ"/>
        </w:rPr>
        <w:t>Peněžní</w:t>
      </w:r>
      <w:proofErr w:type="gramEnd"/>
      <w:r w:rsidR="00223B81">
        <w:rPr>
          <w:rFonts w:ascii="Times New Roman" w:eastAsia="Times New Roman" w:hAnsi="Times New Roman" w:cs="Times New Roman"/>
          <w:sz w:val="24"/>
          <w:szCs w:val="20"/>
          <w:lang w:eastAsia="cs-CZ"/>
        </w:rPr>
        <w:t xml:space="preserve"> fondy </w:t>
      </w:r>
      <w:proofErr w:type="spellStart"/>
      <w:r w:rsidR="00223B81">
        <w:rPr>
          <w:rFonts w:ascii="Times New Roman" w:eastAsia="Times New Roman" w:hAnsi="Times New Roman" w:cs="Times New Roman"/>
          <w:sz w:val="24"/>
          <w:szCs w:val="20"/>
          <w:lang w:eastAsia="cs-CZ"/>
        </w:rPr>
        <w:t>příspěv</w:t>
      </w:r>
      <w:proofErr w:type="spellEnd"/>
      <w:r w:rsidR="00223B81">
        <w:rPr>
          <w:rFonts w:ascii="Times New Roman" w:eastAsia="Times New Roman" w:hAnsi="Times New Roman" w:cs="Times New Roman"/>
          <w:sz w:val="24"/>
          <w:szCs w:val="20"/>
          <w:lang w:eastAsia="cs-CZ"/>
        </w:rPr>
        <w:t xml:space="preserve">. </w:t>
      </w:r>
      <w:proofErr w:type="spellStart"/>
      <w:r w:rsidR="00223B81">
        <w:rPr>
          <w:rFonts w:ascii="Times New Roman" w:eastAsia="Times New Roman" w:hAnsi="Times New Roman" w:cs="Times New Roman"/>
          <w:sz w:val="24"/>
          <w:szCs w:val="20"/>
          <w:lang w:eastAsia="cs-CZ"/>
        </w:rPr>
        <w:t>org</w:t>
      </w:r>
      <w:proofErr w:type="spellEnd"/>
      <w:r w:rsidR="00223B81">
        <w:rPr>
          <w:rFonts w:ascii="Times New Roman" w:eastAsia="Times New Roman" w:hAnsi="Times New Roman" w:cs="Times New Roman"/>
          <w:sz w:val="24"/>
          <w:szCs w:val="20"/>
          <w:lang w:eastAsia="cs-CZ"/>
        </w:rPr>
        <w:t xml:space="preserve">,                    </w:t>
      </w:r>
      <w:r w:rsidRPr="00824F79">
        <w:rPr>
          <w:rFonts w:ascii="Times New Roman" w:eastAsia="Times New Roman" w:hAnsi="Times New Roman" w:cs="Times New Roman"/>
          <w:sz w:val="24"/>
          <w:szCs w:val="20"/>
          <w:lang w:eastAsia="cs-CZ"/>
        </w:rPr>
        <w:t xml:space="preserve">            </w:t>
      </w:r>
      <w:r w:rsidR="00223B81">
        <w:rPr>
          <w:rFonts w:ascii="Times New Roman" w:eastAsia="Times New Roman" w:hAnsi="Times New Roman" w:cs="Times New Roman"/>
          <w:sz w:val="24"/>
          <w:szCs w:val="20"/>
          <w:lang w:eastAsia="cs-CZ"/>
        </w:rPr>
        <w:t>str. 90</w:t>
      </w:r>
    </w:p>
    <w:p w:rsidR="00824F79" w:rsidRPr="00824F79" w:rsidRDefault="00824F79" w:rsidP="00824F79">
      <w:pPr>
        <w:suppressLineNumbers/>
        <w:spacing w:after="0" w:line="360" w:lineRule="auto"/>
        <w:ind w:left="709"/>
        <w:rPr>
          <w:rFonts w:ascii="Times New Roman" w:eastAsia="Times New Roman" w:hAnsi="Times New Roman" w:cs="Times New Roman"/>
          <w:color w:val="FF0000"/>
          <w:sz w:val="24"/>
          <w:szCs w:val="20"/>
          <w:lang w:eastAsia="cs-CZ"/>
        </w:rPr>
      </w:pPr>
      <w:r w:rsidRPr="00824F79">
        <w:rPr>
          <w:rFonts w:ascii="Times New Roman" w:eastAsia="Times New Roman" w:hAnsi="Times New Roman" w:cs="Times New Roman"/>
          <w:sz w:val="24"/>
          <w:szCs w:val="20"/>
          <w:lang w:eastAsia="cs-CZ"/>
        </w:rPr>
        <w:t xml:space="preserve">      </w:t>
      </w:r>
      <w:r w:rsidRPr="00824F79">
        <w:rPr>
          <w:rFonts w:ascii="Times New Roman" w:eastAsia="Times New Roman" w:hAnsi="Times New Roman" w:cs="Times New Roman"/>
          <w:b/>
          <w:sz w:val="24"/>
          <w:szCs w:val="20"/>
          <w:lang w:eastAsia="cs-CZ"/>
        </w:rPr>
        <w:t>VÝDAJE – komentář</w:t>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r>
      <w:r w:rsidR="00223B81">
        <w:rPr>
          <w:rFonts w:ascii="Times New Roman" w:eastAsia="Times New Roman" w:hAnsi="Times New Roman" w:cs="Times New Roman"/>
          <w:sz w:val="24"/>
          <w:szCs w:val="20"/>
          <w:lang w:eastAsia="cs-CZ"/>
        </w:rPr>
        <w:t xml:space="preserve">str. </w:t>
      </w:r>
      <w:proofErr w:type="gramStart"/>
      <w:r w:rsidR="00223B81">
        <w:rPr>
          <w:rFonts w:ascii="Times New Roman" w:eastAsia="Times New Roman" w:hAnsi="Times New Roman" w:cs="Times New Roman"/>
          <w:sz w:val="24"/>
          <w:szCs w:val="20"/>
          <w:lang w:eastAsia="cs-CZ"/>
        </w:rPr>
        <w:t>14</w:t>
      </w:r>
      <w:r w:rsidRPr="00824F79">
        <w:rPr>
          <w:rFonts w:ascii="Times New Roman" w:eastAsia="Times New Roman" w:hAnsi="Times New Roman" w:cs="Times New Roman"/>
          <w:sz w:val="24"/>
          <w:szCs w:val="20"/>
          <w:lang w:eastAsia="cs-CZ"/>
        </w:rPr>
        <w:t xml:space="preserve">                                   </w:t>
      </w:r>
      <w:r w:rsidR="00223B81">
        <w:rPr>
          <w:rFonts w:ascii="Times New Roman" w:eastAsia="Times New Roman" w:hAnsi="Times New Roman" w:cs="Times New Roman"/>
          <w:sz w:val="24"/>
          <w:szCs w:val="20"/>
          <w:lang w:eastAsia="cs-CZ"/>
        </w:rPr>
        <w:t>Veřejnosprávní</w:t>
      </w:r>
      <w:proofErr w:type="gramEnd"/>
      <w:r w:rsidR="00223B81">
        <w:rPr>
          <w:rFonts w:ascii="Times New Roman" w:eastAsia="Times New Roman" w:hAnsi="Times New Roman" w:cs="Times New Roman"/>
          <w:sz w:val="24"/>
          <w:szCs w:val="20"/>
          <w:lang w:eastAsia="cs-CZ"/>
        </w:rPr>
        <w:t xml:space="preserve"> kontrola     </w:t>
      </w:r>
      <w:r w:rsidRPr="00824F79">
        <w:rPr>
          <w:rFonts w:ascii="Times New Roman" w:eastAsia="Times New Roman" w:hAnsi="Times New Roman" w:cs="Times New Roman"/>
          <w:sz w:val="24"/>
          <w:szCs w:val="20"/>
          <w:lang w:eastAsia="cs-CZ"/>
        </w:rPr>
        <w:t xml:space="preserve">                                str. </w:t>
      </w:r>
      <w:r w:rsidR="00223B81">
        <w:rPr>
          <w:rFonts w:ascii="Times New Roman" w:eastAsia="Times New Roman" w:hAnsi="Times New Roman" w:cs="Times New Roman"/>
          <w:sz w:val="24"/>
          <w:szCs w:val="20"/>
          <w:lang w:eastAsia="cs-CZ"/>
        </w:rPr>
        <w:t>91</w:t>
      </w:r>
    </w:p>
    <w:p w:rsidR="00824F79" w:rsidRPr="00824F79" w:rsidRDefault="00824F79" w:rsidP="00824F79">
      <w:pPr>
        <w:suppressLineNumbers/>
        <w:spacing w:after="0" w:line="360" w:lineRule="auto"/>
        <w:rPr>
          <w:rFonts w:ascii="Times New Roman" w:eastAsia="Times New Roman" w:hAnsi="Times New Roman" w:cs="Times New Roman"/>
          <w:sz w:val="24"/>
          <w:szCs w:val="20"/>
          <w:lang w:eastAsia="cs-CZ"/>
        </w:rPr>
      </w:pPr>
      <w:r w:rsidRPr="00824F79">
        <w:rPr>
          <w:rFonts w:ascii="Times New Roman" w:eastAsia="Times New Roman" w:hAnsi="Times New Roman" w:cs="Times New Roman"/>
          <w:sz w:val="24"/>
          <w:szCs w:val="20"/>
          <w:lang w:eastAsia="cs-CZ"/>
        </w:rPr>
        <w:t xml:space="preserve">                  - Čerpání rozpočtu – výdaje </w:t>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t xml:space="preserve">str. </w:t>
      </w:r>
      <w:r w:rsidR="00223B81">
        <w:rPr>
          <w:rFonts w:ascii="Times New Roman" w:eastAsia="Times New Roman" w:hAnsi="Times New Roman" w:cs="Times New Roman"/>
          <w:sz w:val="24"/>
          <w:szCs w:val="20"/>
          <w:lang w:eastAsia="cs-CZ"/>
        </w:rPr>
        <w:t>27</w:t>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t xml:space="preserve">          </w:t>
      </w:r>
      <w:r w:rsidR="00223B81">
        <w:rPr>
          <w:rFonts w:ascii="Times New Roman" w:eastAsia="Times New Roman" w:hAnsi="Times New Roman" w:cs="Times New Roman"/>
          <w:sz w:val="24"/>
          <w:szCs w:val="20"/>
          <w:lang w:eastAsia="cs-CZ"/>
        </w:rPr>
        <w:t xml:space="preserve">Zpráva nezávislého auditora </w:t>
      </w:r>
    </w:p>
    <w:p w:rsidR="00824F79" w:rsidRPr="00824F79" w:rsidRDefault="00824F79" w:rsidP="00824F79">
      <w:pPr>
        <w:suppressLineNumbers/>
        <w:spacing w:after="0" w:line="360" w:lineRule="auto"/>
        <w:rPr>
          <w:rFonts w:ascii="Times New Roman" w:eastAsia="Times New Roman" w:hAnsi="Times New Roman" w:cs="Times New Roman"/>
          <w:sz w:val="24"/>
          <w:szCs w:val="20"/>
          <w:lang w:eastAsia="cs-CZ"/>
        </w:rPr>
      </w:pPr>
      <w:r w:rsidRPr="00824F79">
        <w:rPr>
          <w:rFonts w:ascii="Times New Roman" w:eastAsia="Times New Roman" w:hAnsi="Times New Roman" w:cs="Times New Roman"/>
          <w:sz w:val="24"/>
          <w:szCs w:val="20"/>
          <w:lang w:eastAsia="cs-CZ"/>
        </w:rPr>
        <w:tab/>
        <w:t xml:space="preserve">     Souhrnný přehled příjmů a výdajů</w:t>
      </w:r>
      <w:r w:rsidRPr="00824F79">
        <w:rPr>
          <w:rFonts w:ascii="Times New Roman" w:eastAsia="Times New Roman" w:hAnsi="Times New Roman" w:cs="Times New Roman"/>
          <w:sz w:val="24"/>
          <w:szCs w:val="20"/>
          <w:lang w:eastAsia="cs-CZ"/>
        </w:rPr>
        <w:tab/>
        <w:t xml:space="preserve">            str. </w:t>
      </w:r>
      <w:r w:rsidR="00223B81">
        <w:rPr>
          <w:rFonts w:ascii="Times New Roman" w:eastAsia="Times New Roman" w:hAnsi="Times New Roman" w:cs="Times New Roman"/>
          <w:sz w:val="24"/>
          <w:szCs w:val="20"/>
          <w:lang w:eastAsia="cs-CZ"/>
        </w:rPr>
        <w:t>44</w:t>
      </w:r>
      <w:r w:rsidRPr="00824F79">
        <w:rPr>
          <w:rFonts w:ascii="Times New Roman" w:eastAsia="Times New Roman" w:hAnsi="Times New Roman" w:cs="Times New Roman"/>
          <w:sz w:val="24"/>
          <w:szCs w:val="20"/>
          <w:lang w:eastAsia="cs-CZ"/>
        </w:rPr>
        <w:t xml:space="preserve">                                   </w:t>
      </w:r>
      <w:r w:rsidR="00223B81">
        <w:rPr>
          <w:rFonts w:ascii="Times New Roman" w:eastAsia="Times New Roman" w:hAnsi="Times New Roman" w:cs="Times New Roman"/>
          <w:sz w:val="24"/>
          <w:szCs w:val="20"/>
          <w:lang w:eastAsia="cs-CZ"/>
        </w:rPr>
        <w:t>- Rozvaha</w:t>
      </w:r>
      <w:r w:rsidRPr="00824F79">
        <w:rPr>
          <w:rFonts w:ascii="Times New Roman" w:eastAsia="Times New Roman" w:hAnsi="Times New Roman" w:cs="Times New Roman"/>
          <w:sz w:val="24"/>
          <w:szCs w:val="20"/>
          <w:lang w:eastAsia="cs-CZ"/>
        </w:rPr>
        <w:tab/>
        <w:t xml:space="preserve">               </w:t>
      </w:r>
      <w:r w:rsidR="009822FE">
        <w:rPr>
          <w:rFonts w:ascii="Times New Roman" w:eastAsia="Times New Roman" w:hAnsi="Times New Roman" w:cs="Times New Roman"/>
          <w:sz w:val="24"/>
          <w:szCs w:val="20"/>
          <w:lang w:eastAsia="cs-CZ"/>
        </w:rPr>
        <w:t xml:space="preserve"> </w:t>
      </w:r>
    </w:p>
    <w:p w:rsidR="00824F79" w:rsidRPr="00824F79" w:rsidRDefault="00824F79" w:rsidP="00824F79">
      <w:pPr>
        <w:suppressLineNumbers/>
        <w:spacing w:after="0" w:line="360" w:lineRule="auto"/>
        <w:ind w:left="709"/>
        <w:rPr>
          <w:rFonts w:ascii="Times New Roman" w:eastAsia="Times New Roman" w:hAnsi="Times New Roman" w:cs="Times New Roman"/>
          <w:sz w:val="24"/>
          <w:szCs w:val="20"/>
          <w:lang w:eastAsia="cs-CZ"/>
        </w:rPr>
      </w:pPr>
      <w:r w:rsidRPr="00824F79">
        <w:rPr>
          <w:rFonts w:ascii="Times New Roman" w:eastAsia="Times New Roman" w:hAnsi="Times New Roman" w:cs="Times New Roman"/>
          <w:sz w:val="24"/>
          <w:szCs w:val="20"/>
          <w:lang w:eastAsia="cs-CZ"/>
        </w:rPr>
        <w:t xml:space="preserve">      Financování, stavy bankovních účtů</w:t>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t xml:space="preserve">str. </w:t>
      </w:r>
      <w:r w:rsidR="00223B81">
        <w:rPr>
          <w:rFonts w:ascii="Times New Roman" w:eastAsia="Times New Roman" w:hAnsi="Times New Roman" w:cs="Times New Roman"/>
          <w:sz w:val="24"/>
          <w:szCs w:val="20"/>
          <w:lang w:eastAsia="cs-CZ"/>
        </w:rPr>
        <w:t>47</w:t>
      </w:r>
      <w:r w:rsidRPr="00824F79">
        <w:rPr>
          <w:rFonts w:ascii="Times New Roman" w:eastAsia="Times New Roman" w:hAnsi="Times New Roman" w:cs="Times New Roman"/>
          <w:sz w:val="24"/>
          <w:szCs w:val="20"/>
          <w:lang w:eastAsia="cs-CZ"/>
        </w:rPr>
        <w:t xml:space="preserve">                                  </w:t>
      </w:r>
      <w:r w:rsidR="00223B81">
        <w:rPr>
          <w:rFonts w:ascii="Times New Roman" w:eastAsia="Times New Roman" w:hAnsi="Times New Roman" w:cs="Times New Roman"/>
          <w:sz w:val="24"/>
          <w:szCs w:val="20"/>
          <w:lang w:eastAsia="cs-CZ"/>
        </w:rPr>
        <w:t xml:space="preserve"> - </w:t>
      </w:r>
      <w:r w:rsidR="0029481D">
        <w:rPr>
          <w:rFonts w:ascii="Times New Roman" w:eastAsia="Times New Roman" w:hAnsi="Times New Roman" w:cs="Times New Roman"/>
          <w:sz w:val="24"/>
          <w:szCs w:val="20"/>
          <w:lang w:eastAsia="cs-CZ"/>
        </w:rPr>
        <w:t>V</w:t>
      </w:r>
      <w:r w:rsidR="00223B81">
        <w:rPr>
          <w:rFonts w:ascii="Times New Roman" w:eastAsia="Times New Roman" w:hAnsi="Times New Roman" w:cs="Times New Roman"/>
          <w:sz w:val="24"/>
          <w:szCs w:val="20"/>
          <w:lang w:eastAsia="cs-CZ"/>
        </w:rPr>
        <w:t>ýkaz zisku a ztrát</w:t>
      </w:r>
      <w:r w:rsidRPr="00824F79">
        <w:rPr>
          <w:rFonts w:ascii="Times New Roman" w:eastAsia="Times New Roman" w:hAnsi="Times New Roman" w:cs="Times New Roman"/>
          <w:sz w:val="24"/>
          <w:szCs w:val="20"/>
          <w:lang w:eastAsia="cs-CZ"/>
        </w:rPr>
        <w:t xml:space="preserve">          </w:t>
      </w:r>
    </w:p>
    <w:p w:rsidR="00824F79" w:rsidRPr="00824F79" w:rsidRDefault="00824F79" w:rsidP="0029481D">
      <w:pPr>
        <w:suppressLineNumbers/>
        <w:spacing w:after="0" w:line="360" w:lineRule="auto"/>
        <w:ind w:left="709"/>
        <w:rPr>
          <w:rFonts w:ascii="Times New Roman" w:eastAsia="Times New Roman" w:hAnsi="Times New Roman" w:cs="Times New Roman"/>
          <w:sz w:val="24"/>
          <w:szCs w:val="20"/>
          <w:lang w:eastAsia="cs-CZ"/>
        </w:rPr>
      </w:pPr>
      <w:r w:rsidRPr="00824F79">
        <w:rPr>
          <w:rFonts w:ascii="Times New Roman" w:eastAsia="Times New Roman" w:hAnsi="Times New Roman" w:cs="Times New Roman"/>
          <w:sz w:val="24"/>
          <w:szCs w:val="20"/>
          <w:lang w:eastAsia="cs-CZ"/>
        </w:rPr>
        <w:t xml:space="preserve">      Vyúčtování se stáním rozpočtem</w:t>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t xml:space="preserve">str. </w:t>
      </w:r>
      <w:r w:rsidR="00223B81">
        <w:rPr>
          <w:rFonts w:ascii="Times New Roman" w:eastAsia="Times New Roman" w:hAnsi="Times New Roman" w:cs="Times New Roman"/>
          <w:sz w:val="24"/>
          <w:szCs w:val="20"/>
          <w:lang w:eastAsia="cs-CZ"/>
        </w:rPr>
        <w:t>48</w:t>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t xml:space="preserve">        </w:t>
      </w:r>
      <w:r w:rsidR="00223B81">
        <w:rPr>
          <w:rFonts w:ascii="Times New Roman" w:eastAsia="Times New Roman" w:hAnsi="Times New Roman" w:cs="Times New Roman"/>
          <w:sz w:val="24"/>
          <w:szCs w:val="20"/>
          <w:lang w:eastAsia="cs-CZ"/>
        </w:rPr>
        <w:t xml:space="preserve"> - Přehled o změnách vlastního kapitálu</w:t>
      </w:r>
    </w:p>
    <w:p w:rsidR="00824F79" w:rsidRPr="00824F79" w:rsidRDefault="00824F79" w:rsidP="00824F79">
      <w:pPr>
        <w:suppressLineNumbers/>
        <w:spacing w:after="0" w:line="360" w:lineRule="auto"/>
        <w:rPr>
          <w:rFonts w:ascii="Times New Roman" w:eastAsia="Times New Roman" w:hAnsi="Times New Roman" w:cs="Times New Roman"/>
          <w:sz w:val="24"/>
          <w:szCs w:val="20"/>
          <w:lang w:eastAsia="cs-CZ"/>
        </w:rPr>
      </w:pPr>
      <w:r w:rsidRPr="00824F79">
        <w:rPr>
          <w:rFonts w:ascii="Times New Roman" w:eastAsia="Times New Roman" w:hAnsi="Times New Roman" w:cs="Times New Roman"/>
          <w:sz w:val="24"/>
          <w:szCs w:val="20"/>
          <w:lang w:eastAsia="cs-CZ"/>
        </w:rPr>
        <w:t xml:space="preserve">       </w:t>
      </w:r>
      <w:r w:rsidRPr="00824F79">
        <w:rPr>
          <w:rFonts w:ascii="Times New Roman" w:eastAsia="Times New Roman" w:hAnsi="Times New Roman" w:cs="Times New Roman"/>
          <w:sz w:val="24"/>
          <w:szCs w:val="20"/>
          <w:lang w:eastAsia="cs-CZ"/>
        </w:rPr>
        <w:tab/>
        <w:t xml:space="preserve">      Příspěvky sportovním organizacím</w:t>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t xml:space="preserve">str. </w:t>
      </w:r>
      <w:r w:rsidR="00223B81">
        <w:rPr>
          <w:rFonts w:ascii="Times New Roman" w:eastAsia="Times New Roman" w:hAnsi="Times New Roman" w:cs="Times New Roman"/>
          <w:sz w:val="24"/>
          <w:szCs w:val="20"/>
          <w:lang w:eastAsia="cs-CZ"/>
        </w:rPr>
        <w:t>53</w:t>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t xml:space="preserve">                    </w:t>
      </w:r>
      <w:r w:rsidR="00223B81">
        <w:rPr>
          <w:rFonts w:ascii="Times New Roman" w:eastAsia="Times New Roman" w:hAnsi="Times New Roman" w:cs="Times New Roman"/>
          <w:sz w:val="24"/>
          <w:szCs w:val="20"/>
          <w:lang w:eastAsia="cs-CZ"/>
        </w:rPr>
        <w:t xml:space="preserve"> - Přehled o peněžních tocích</w:t>
      </w:r>
      <w:r w:rsidRPr="00824F79">
        <w:rPr>
          <w:rFonts w:ascii="Times New Roman" w:eastAsia="Times New Roman" w:hAnsi="Times New Roman" w:cs="Times New Roman"/>
          <w:sz w:val="24"/>
          <w:szCs w:val="20"/>
          <w:lang w:eastAsia="cs-CZ"/>
        </w:rPr>
        <w:tab/>
      </w:r>
    </w:p>
    <w:p w:rsidR="00824F79" w:rsidRPr="00824F79" w:rsidRDefault="00223B81" w:rsidP="00223B81">
      <w:pPr>
        <w:suppressLineNumbers/>
        <w:tabs>
          <w:tab w:val="center" w:pos="8364"/>
        </w:tabs>
        <w:spacing w:after="0" w:line="360" w:lineRule="auto"/>
        <w:ind w:left="8364" w:hanging="8364"/>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824F79" w:rsidRPr="00824F79">
        <w:rPr>
          <w:rFonts w:ascii="Times New Roman" w:eastAsia="Times New Roman" w:hAnsi="Times New Roman" w:cs="Times New Roman"/>
          <w:sz w:val="24"/>
          <w:szCs w:val="20"/>
          <w:lang w:eastAsia="cs-CZ"/>
        </w:rPr>
        <w:t xml:space="preserve">      Příspěvky ostatním </w:t>
      </w:r>
      <w:proofErr w:type="gramStart"/>
      <w:r w:rsidR="00824F79" w:rsidRPr="00824F79">
        <w:rPr>
          <w:rFonts w:ascii="Times New Roman" w:eastAsia="Times New Roman" w:hAnsi="Times New Roman" w:cs="Times New Roman"/>
          <w:sz w:val="24"/>
          <w:szCs w:val="20"/>
          <w:lang w:eastAsia="cs-CZ"/>
        </w:rPr>
        <w:t>organizacím</w:t>
      </w:r>
      <w:r>
        <w:rPr>
          <w:rFonts w:ascii="Times New Roman" w:eastAsia="Times New Roman" w:hAnsi="Times New Roman" w:cs="Times New Roman"/>
          <w:sz w:val="24"/>
          <w:szCs w:val="20"/>
          <w:lang w:eastAsia="cs-CZ"/>
        </w:rPr>
        <w:t xml:space="preserve">                         s</w:t>
      </w:r>
      <w:r w:rsidR="00824F79" w:rsidRPr="00824F79">
        <w:rPr>
          <w:rFonts w:ascii="Times New Roman" w:eastAsia="Times New Roman" w:hAnsi="Times New Roman" w:cs="Times New Roman"/>
          <w:sz w:val="24"/>
          <w:szCs w:val="20"/>
          <w:lang w:eastAsia="cs-CZ"/>
        </w:rPr>
        <w:t>tr.</w:t>
      </w:r>
      <w:proofErr w:type="gramEnd"/>
      <w:r w:rsidR="00824F79" w:rsidRPr="00824F79">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56</w:t>
      </w:r>
      <w:r w:rsidR="00824F79" w:rsidRPr="00824F79">
        <w:rPr>
          <w:rFonts w:ascii="Times New Roman" w:eastAsia="Times New Roman" w:hAnsi="Times New Roman" w:cs="Times New Roman"/>
          <w:sz w:val="24"/>
          <w:szCs w:val="20"/>
          <w:lang w:eastAsia="cs-CZ"/>
        </w:rPr>
        <w:tab/>
      </w:r>
      <w:r w:rsidR="00824F79" w:rsidRPr="00824F79">
        <w:rPr>
          <w:rFonts w:ascii="Times New Roman" w:eastAsia="Times New Roman" w:hAnsi="Times New Roman" w:cs="Times New Roman"/>
          <w:sz w:val="24"/>
          <w:szCs w:val="20"/>
          <w:lang w:eastAsia="cs-CZ"/>
        </w:rPr>
        <w:tab/>
      </w:r>
      <w:r w:rsidR="00824F79" w:rsidRPr="00824F79">
        <w:rPr>
          <w:rFonts w:ascii="Times New Roman" w:eastAsia="Times New Roman" w:hAnsi="Times New Roman" w:cs="Times New Roman"/>
          <w:sz w:val="24"/>
          <w:szCs w:val="20"/>
          <w:lang w:eastAsia="cs-CZ"/>
        </w:rPr>
        <w:tab/>
        <w:t xml:space="preserve">         </w:t>
      </w:r>
      <w:r>
        <w:rPr>
          <w:rFonts w:ascii="Times New Roman" w:eastAsia="Times New Roman" w:hAnsi="Times New Roman" w:cs="Times New Roman"/>
          <w:sz w:val="24"/>
          <w:szCs w:val="20"/>
          <w:lang w:eastAsia="cs-CZ"/>
        </w:rPr>
        <w:t xml:space="preserve"> </w:t>
      </w:r>
    </w:p>
    <w:p w:rsidR="00824F79" w:rsidRPr="00824F79" w:rsidRDefault="00824F79" w:rsidP="00824F79">
      <w:pPr>
        <w:suppressLineNumbers/>
        <w:spacing w:after="0" w:line="360" w:lineRule="auto"/>
        <w:ind w:left="709"/>
        <w:rPr>
          <w:rFonts w:ascii="Times New Roman" w:eastAsia="Times New Roman" w:hAnsi="Times New Roman" w:cs="Times New Roman"/>
          <w:sz w:val="24"/>
          <w:szCs w:val="20"/>
          <w:lang w:eastAsia="cs-CZ"/>
        </w:rPr>
      </w:pPr>
      <w:r w:rsidRPr="00824F79">
        <w:rPr>
          <w:rFonts w:ascii="Times New Roman" w:eastAsia="Times New Roman" w:hAnsi="Times New Roman" w:cs="Times New Roman"/>
          <w:sz w:val="24"/>
          <w:szCs w:val="20"/>
          <w:lang w:eastAsia="cs-CZ"/>
        </w:rPr>
        <w:t xml:space="preserve">      Komunitní plán – příspěvky </w:t>
      </w:r>
      <w:r w:rsidRPr="00824F79">
        <w:rPr>
          <w:rFonts w:ascii="Times New Roman" w:eastAsia="Times New Roman" w:hAnsi="Times New Roman" w:cs="Times New Roman"/>
          <w:sz w:val="24"/>
          <w:szCs w:val="20"/>
          <w:lang w:eastAsia="cs-CZ"/>
        </w:rPr>
        <w:tab/>
        <w:t xml:space="preserve">                        str. </w:t>
      </w:r>
      <w:r w:rsidR="00223B81">
        <w:rPr>
          <w:rFonts w:ascii="Times New Roman" w:eastAsia="Times New Roman" w:hAnsi="Times New Roman" w:cs="Times New Roman"/>
          <w:sz w:val="24"/>
          <w:szCs w:val="20"/>
          <w:lang w:eastAsia="cs-CZ"/>
        </w:rPr>
        <w:t>60</w:t>
      </w:r>
      <w:r w:rsidRPr="00824F79">
        <w:rPr>
          <w:rFonts w:ascii="Times New Roman" w:eastAsia="Times New Roman" w:hAnsi="Times New Roman" w:cs="Times New Roman"/>
          <w:sz w:val="24"/>
          <w:szCs w:val="20"/>
          <w:lang w:eastAsia="cs-CZ"/>
        </w:rPr>
        <w:t xml:space="preserve">                                        </w:t>
      </w:r>
    </w:p>
    <w:p w:rsidR="00824F79" w:rsidRPr="00824F79" w:rsidRDefault="00824F79" w:rsidP="00824F79">
      <w:pPr>
        <w:suppressLineNumbers/>
        <w:spacing w:after="0" w:line="360" w:lineRule="auto"/>
        <w:ind w:left="709"/>
        <w:rPr>
          <w:rFonts w:ascii="Times New Roman" w:eastAsia="Times New Roman" w:hAnsi="Times New Roman" w:cs="Times New Roman"/>
          <w:sz w:val="24"/>
          <w:szCs w:val="20"/>
          <w:lang w:eastAsia="cs-CZ"/>
        </w:rPr>
      </w:pPr>
      <w:r w:rsidRPr="00824F79">
        <w:rPr>
          <w:rFonts w:ascii="Times New Roman" w:eastAsia="Times New Roman" w:hAnsi="Times New Roman" w:cs="Times New Roman"/>
          <w:sz w:val="24"/>
          <w:szCs w:val="20"/>
          <w:lang w:eastAsia="cs-CZ"/>
        </w:rPr>
        <w:t xml:space="preserve">      Čerpání Rezervního fondu</w:t>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t xml:space="preserve">            </w:t>
      </w:r>
      <w:r w:rsidR="00223B81">
        <w:rPr>
          <w:rFonts w:ascii="Times New Roman" w:eastAsia="Times New Roman" w:hAnsi="Times New Roman" w:cs="Times New Roman"/>
          <w:sz w:val="24"/>
          <w:szCs w:val="20"/>
          <w:lang w:eastAsia="cs-CZ"/>
        </w:rPr>
        <w:t>str. 62</w:t>
      </w:r>
    </w:p>
    <w:p w:rsidR="00824F79" w:rsidRPr="00824F79" w:rsidRDefault="00824F79" w:rsidP="00824F79">
      <w:pPr>
        <w:suppressLineNumbers/>
        <w:spacing w:after="0" w:line="360" w:lineRule="auto"/>
        <w:rPr>
          <w:rFonts w:ascii="Times New Roman" w:eastAsia="Times New Roman" w:hAnsi="Times New Roman" w:cs="Times New Roman"/>
          <w:sz w:val="24"/>
          <w:szCs w:val="20"/>
          <w:lang w:eastAsia="cs-CZ"/>
        </w:rPr>
      </w:pPr>
      <w:r w:rsidRPr="00824F79">
        <w:rPr>
          <w:rFonts w:ascii="Times New Roman" w:eastAsia="Times New Roman" w:hAnsi="Times New Roman" w:cs="Times New Roman"/>
          <w:sz w:val="24"/>
          <w:szCs w:val="20"/>
          <w:lang w:eastAsia="cs-CZ"/>
        </w:rPr>
        <w:tab/>
        <w:t xml:space="preserve">      Čerpání Investičního fondu</w:t>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r>
      <w:r w:rsidRPr="00824F79">
        <w:rPr>
          <w:rFonts w:ascii="Times New Roman" w:eastAsia="Times New Roman" w:hAnsi="Times New Roman" w:cs="Times New Roman"/>
          <w:sz w:val="24"/>
          <w:szCs w:val="20"/>
          <w:lang w:eastAsia="cs-CZ"/>
        </w:rPr>
        <w:tab/>
        <w:t xml:space="preserve">str. </w:t>
      </w:r>
      <w:r w:rsidR="00223B81">
        <w:rPr>
          <w:rFonts w:ascii="Times New Roman" w:eastAsia="Times New Roman" w:hAnsi="Times New Roman" w:cs="Times New Roman"/>
          <w:sz w:val="24"/>
          <w:szCs w:val="20"/>
          <w:lang w:eastAsia="cs-CZ"/>
        </w:rPr>
        <w:t>65</w:t>
      </w:r>
    </w:p>
    <w:p w:rsidR="00824F79" w:rsidRPr="00824F79" w:rsidRDefault="00824F79" w:rsidP="00824F79">
      <w:pPr>
        <w:suppressLineNumbers/>
        <w:spacing w:after="0" w:line="360" w:lineRule="auto"/>
        <w:rPr>
          <w:rFonts w:ascii="Times New Roman" w:eastAsia="Times New Roman" w:hAnsi="Times New Roman" w:cs="Times New Roman"/>
          <w:sz w:val="24"/>
          <w:szCs w:val="20"/>
          <w:lang w:eastAsia="cs-CZ"/>
        </w:rPr>
      </w:pPr>
      <w:r w:rsidRPr="00824F79">
        <w:rPr>
          <w:rFonts w:ascii="Times New Roman" w:eastAsia="Times New Roman" w:hAnsi="Times New Roman" w:cs="Times New Roman"/>
          <w:sz w:val="24"/>
          <w:szCs w:val="20"/>
          <w:lang w:eastAsia="cs-CZ"/>
        </w:rPr>
        <w:t xml:space="preserve">                  Čerpání Fondu kofinancování </w:t>
      </w:r>
      <w:proofErr w:type="spellStart"/>
      <w:r w:rsidRPr="00824F79">
        <w:rPr>
          <w:rFonts w:ascii="Times New Roman" w:eastAsia="Times New Roman" w:hAnsi="Times New Roman" w:cs="Times New Roman"/>
          <w:sz w:val="24"/>
          <w:szCs w:val="20"/>
          <w:lang w:eastAsia="cs-CZ"/>
        </w:rPr>
        <w:t>inv.</w:t>
      </w:r>
      <w:proofErr w:type="gramStart"/>
      <w:r w:rsidRPr="00824F79">
        <w:rPr>
          <w:rFonts w:ascii="Times New Roman" w:eastAsia="Times New Roman" w:hAnsi="Times New Roman" w:cs="Times New Roman"/>
          <w:sz w:val="24"/>
          <w:szCs w:val="20"/>
          <w:lang w:eastAsia="cs-CZ"/>
        </w:rPr>
        <w:t>akcí</w:t>
      </w:r>
      <w:proofErr w:type="spellEnd"/>
      <w:r w:rsidRPr="00824F79">
        <w:rPr>
          <w:rFonts w:ascii="Times New Roman" w:eastAsia="Times New Roman" w:hAnsi="Times New Roman" w:cs="Times New Roman"/>
          <w:sz w:val="24"/>
          <w:szCs w:val="20"/>
          <w:lang w:eastAsia="cs-CZ"/>
        </w:rPr>
        <w:t xml:space="preserve">               str.</w:t>
      </w:r>
      <w:proofErr w:type="gramEnd"/>
      <w:r w:rsidRPr="00824F79">
        <w:rPr>
          <w:rFonts w:ascii="Times New Roman" w:eastAsia="Times New Roman" w:hAnsi="Times New Roman" w:cs="Times New Roman"/>
          <w:sz w:val="24"/>
          <w:szCs w:val="20"/>
          <w:lang w:eastAsia="cs-CZ"/>
        </w:rPr>
        <w:t xml:space="preserve"> </w:t>
      </w:r>
      <w:r w:rsidR="00223B81">
        <w:rPr>
          <w:rFonts w:ascii="Times New Roman" w:eastAsia="Times New Roman" w:hAnsi="Times New Roman" w:cs="Times New Roman"/>
          <w:sz w:val="24"/>
          <w:szCs w:val="20"/>
          <w:lang w:eastAsia="cs-CZ"/>
        </w:rPr>
        <w:t>68</w:t>
      </w:r>
    </w:p>
    <w:p w:rsidR="00824F79" w:rsidRPr="00824F79" w:rsidRDefault="00223B81" w:rsidP="00824F79">
      <w:pPr>
        <w:suppressLineNumbers/>
        <w:spacing w:after="0" w:line="36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Investiční akce města – </w:t>
      </w:r>
      <w:proofErr w:type="gramStart"/>
      <w:r>
        <w:rPr>
          <w:rFonts w:ascii="Times New Roman" w:eastAsia="Times New Roman" w:hAnsi="Times New Roman" w:cs="Times New Roman"/>
          <w:sz w:val="24"/>
          <w:szCs w:val="20"/>
          <w:lang w:eastAsia="cs-CZ"/>
        </w:rPr>
        <w:t>opravy                           str.</w:t>
      </w:r>
      <w:proofErr w:type="gramEnd"/>
      <w:r>
        <w:rPr>
          <w:rFonts w:ascii="Times New Roman" w:eastAsia="Times New Roman" w:hAnsi="Times New Roman" w:cs="Times New Roman"/>
          <w:sz w:val="24"/>
          <w:szCs w:val="20"/>
          <w:lang w:eastAsia="cs-CZ"/>
        </w:rPr>
        <w:t xml:space="preserve"> 69 </w:t>
      </w:r>
    </w:p>
    <w:p w:rsidR="000B50EA" w:rsidRDefault="000B50EA" w:rsidP="0029481D">
      <w:pPr>
        <w:tabs>
          <w:tab w:val="center" w:pos="8364"/>
        </w:tabs>
      </w:pPr>
      <w:bookmarkStart w:id="0" w:name="_GoBack"/>
      <w:bookmarkEnd w:id="0"/>
    </w:p>
    <w:p w:rsidR="00824F79" w:rsidRDefault="00824F79"/>
    <w:p w:rsidR="00824F79" w:rsidRDefault="00824F79"/>
    <w:p w:rsidR="00824F79" w:rsidRDefault="00824F79"/>
    <w:p w:rsidR="00824F79" w:rsidRDefault="00824F79" w:rsidP="00824F79">
      <w:pPr>
        <w:spacing w:after="0" w:line="240" w:lineRule="auto"/>
        <w:rPr>
          <w:rFonts w:ascii="Calibri" w:eastAsia="Calibri" w:hAnsi="Calibri" w:cs="Times New Roman"/>
          <w:color w:val="00B0F0"/>
          <w:sz w:val="28"/>
          <w:szCs w:val="28"/>
        </w:rPr>
        <w:sectPr w:rsidR="00824F79" w:rsidSect="00824F79">
          <w:footerReference w:type="default" r:id="rId10"/>
          <w:pgSz w:w="16838" w:h="11906" w:orient="landscape"/>
          <w:pgMar w:top="1417" w:right="1417" w:bottom="1417" w:left="1417" w:header="708" w:footer="708" w:gutter="0"/>
          <w:cols w:space="708"/>
          <w:docGrid w:linePitch="360"/>
        </w:sectPr>
      </w:pPr>
    </w:p>
    <w:p w:rsidR="00824F79" w:rsidRPr="00824F79" w:rsidRDefault="00824F79" w:rsidP="00824F79">
      <w:pPr>
        <w:spacing w:after="0" w:line="240" w:lineRule="auto"/>
        <w:rPr>
          <w:rFonts w:ascii="Times New Roman" w:eastAsia="Calibri" w:hAnsi="Times New Roman" w:cs="Times New Roman"/>
          <w:color w:val="00B0F0"/>
        </w:rPr>
      </w:pPr>
      <w:r w:rsidRPr="00824F79">
        <w:rPr>
          <w:rFonts w:ascii="Times New Roman" w:eastAsia="Calibri" w:hAnsi="Times New Roman" w:cs="Times New Roman"/>
          <w:color w:val="00B0F0"/>
        </w:rPr>
        <w:lastRenderedPageBreak/>
        <w:t>Seznam správců jednotlivých kapitol</w:t>
      </w:r>
    </w:p>
    <w:p w:rsidR="00824F79" w:rsidRPr="00824F79" w:rsidRDefault="00824F79" w:rsidP="00824F79">
      <w:pPr>
        <w:spacing w:after="0" w:line="240" w:lineRule="auto"/>
        <w:rPr>
          <w:rFonts w:ascii="Times New Roman" w:eastAsia="Calibri" w:hAnsi="Times New Roman" w:cs="Times New Roman"/>
        </w:rPr>
      </w:pPr>
      <w:r w:rsidRPr="00824F79">
        <w:rPr>
          <w:rFonts w:ascii="Times New Roman" w:eastAsia="Calibri" w:hAnsi="Times New Roman" w:cs="Times New Roman"/>
        </w:rPr>
        <w:tab/>
      </w:r>
      <w:r w:rsidRPr="00824F79">
        <w:rPr>
          <w:rFonts w:ascii="Times New Roman" w:eastAsia="Calibri" w:hAnsi="Times New Roman" w:cs="Times New Roman"/>
        </w:rPr>
        <w:tab/>
      </w:r>
      <w:r w:rsidRPr="00824F79">
        <w:rPr>
          <w:rFonts w:ascii="Times New Roman" w:eastAsia="Calibri" w:hAnsi="Times New Roman" w:cs="Times New Roman"/>
        </w:rPr>
        <w:tab/>
      </w:r>
      <w:r w:rsidRPr="00824F79">
        <w:rPr>
          <w:rFonts w:ascii="Times New Roman" w:eastAsia="Calibri" w:hAnsi="Times New Roman" w:cs="Times New Roman"/>
        </w:rPr>
        <w:tab/>
      </w:r>
      <w:r w:rsidRPr="00824F79">
        <w:rPr>
          <w:rFonts w:ascii="Times New Roman" w:eastAsia="Calibri" w:hAnsi="Times New Roman" w:cs="Times New Roman"/>
        </w:rPr>
        <w:tab/>
      </w:r>
      <w:r w:rsidRPr="00824F79">
        <w:rPr>
          <w:rFonts w:ascii="Times New Roman" w:eastAsia="Calibri" w:hAnsi="Times New Roman" w:cs="Times New Roman"/>
        </w:rPr>
        <w:tab/>
      </w:r>
      <w:r w:rsidRPr="00824F79">
        <w:rPr>
          <w:rFonts w:ascii="Times New Roman" w:eastAsia="Calibri" w:hAnsi="Times New Roman" w:cs="Times New Roman"/>
        </w:rPr>
        <w:tab/>
      </w:r>
      <w:r w:rsidRPr="00824F79">
        <w:rPr>
          <w:rFonts w:ascii="Times New Roman" w:eastAsia="Calibri" w:hAnsi="Times New Roman" w:cs="Times New Roman"/>
        </w:rPr>
        <w:tab/>
      </w:r>
      <w:r w:rsidRPr="00824F79">
        <w:rPr>
          <w:rFonts w:ascii="Times New Roman" w:eastAsia="Calibri" w:hAnsi="Times New Roman" w:cs="Times New Roman"/>
        </w:rPr>
        <w:tab/>
      </w:r>
      <w:r w:rsidRPr="00824F79">
        <w:rPr>
          <w:rFonts w:ascii="Times New Roman" w:eastAsia="Calibri" w:hAnsi="Times New Roman" w:cs="Times New Roman"/>
        </w:rPr>
        <w:tab/>
      </w:r>
    </w:p>
    <w:p w:rsidR="00824F79" w:rsidRPr="00824F79" w:rsidRDefault="00824F79" w:rsidP="00824F79">
      <w:pPr>
        <w:spacing w:after="0" w:line="240" w:lineRule="auto"/>
        <w:rPr>
          <w:rFonts w:ascii="Times New Roman" w:eastAsia="Calibri" w:hAnsi="Times New Roman" w:cs="Times New Roman"/>
          <w:b/>
        </w:rPr>
      </w:pPr>
      <w:r w:rsidRPr="00824F79">
        <w:rPr>
          <w:rFonts w:ascii="Times New Roman" w:eastAsia="Calibri" w:hAnsi="Times New Roman" w:cs="Times New Roman"/>
          <w:b/>
        </w:rPr>
        <w:t xml:space="preserve">Odbor správních činnosti: Ing. Helena </w:t>
      </w:r>
      <w:proofErr w:type="spellStart"/>
      <w:r w:rsidRPr="00824F79">
        <w:rPr>
          <w:rFonts w:ascii="Times New Roman" w:eastAsia="Calibri" w:hAnsi="Times New Roman" w:cs="Times New Roman"/>
          <w:b/>
        </w:rPr>
        <w:t>Šmeráková</w:t>
      </w:r>
      <w:proofErr w:type="spellEnd"/>
      <w:r w:rsidRPr="00824F79">
        <w:rPr>
          <w:rFonts w:ascii="Times New Roman" w:eastAsia="Calibri" w:hAnsi="Times New Roman" w:cs="Times New Roman"/>
          <w:b/>
        </w:rPr>
        <w:t xml:space="preserve">                                                  </w:t>
      </w:r>
    </w:p>
    <w:p w:rsidR="00824F79" w:rsidRPr="00824F79" w:rsidRDefault="00824F79" w:rsidP="00824F79">
      <w:pPr>
        <w:spacing w:after="0" w:line="240" w:lineRule="auto"/>
        <w:rPr>
          <w:rFonts w:ascii="Times New Roman" w:eastAsia="Calibri" w:hAnsi="Times New Roman" w:cs="Times New Roman"/>
        </w:rPr>
      </w:pPr>
      <w:r w:rsidRPr="00824F79">
        <w:rPr>
          <w:rFonts w:ascii="Times New Roman" w:eastAsia="Calibri" w:hAnsi="Times New Roman" w:cs="Times New Roman"/>
        </w:rPr>
        <w:t>- Ostatní kulturní činnost – SPOZ</w:t>
      </w:r>
    </w:p>
    <w:p w:rsidR="00824F79" w:rsidRPr="00824F79" w:rsidRDefault="00824F79" w:rsidP="00824F79">
      <w:pPr>
        <w:spacing w:after="0" w:line="240" w:lineRule="auto"/>
        <w:rPr>
          <w:rFonts w:ascii="Times New Roman" w:eastAsia="Calibri" w:hAnsi="Times New Roman" w:cs="Times New Roman"/>
        </w:rPr>
      </w:pPr>
    </w:p>
    <w:p w:rsidR="00824F79" w:rsidRPr="00824F79" w:rsidRDefault="00824F79" w:rsidP="00824F79">
      <w:pPr>
        <w:spacing w:after="0" w:line="240" w:lineRule="auto"/>
        <w:rPr>
          <w:rFonts w:ascii="Times New Roman" w:eastAsia="Calibri" w:hAnsi="Times New Roman" w:cs="Times New Roman"/>
          <w:b/>
        </w:rPr>
      </w:pPr>
      <w:r w:rsidRPr="00824F79">
        <w:rPr>
          <w:rFonts w:ascii="Times New Roman" w:eastAsia="Calibri" w:hAnsi="Times New Roman" w:cs="Times New Roman"/>
          <w:b/>
        </w:rPr>
        <w:t>Finanční odbor: Ing. Renata Sedláková</w:t>
      </w:r>
    </w:p>
    <w:p w:rsidR="00824F79" w:rsidRPr="00824F79" w:rsidRDefault="00824F79" w:rsidP="00824F79">
      <w:pPr>
        <w:numPr>
          <w:ilvl w:val="0"/>
          <w:numId w:val="1"/>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Chrám Chmele a Piva CZ, příspěvková organizace</w:t>
      </w:r>
    </w:p>
    <w:p w:rsidR="00824F79" w:rsidRPr="00824F79" w:rsidRDefault="00824F79" w:rsidP="00824F79">
      <w:pPr>
        <w:numPr>
          <w:ilvl w:val="0"/>
          <w:numId w:val="2"/>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 xml:space="preserve">Školská a </w:t>
      </w:r>
      <w:proofErr w:type="spellStart"/>
      <w:r w:rsidRPr="00824F79">
        <w:rPr>
          <w:rFonts w:ascii="Times New Roman" w:eastAsia="Calibri" w:hAnsi="Times New Roman" w:cs="Times New Roman"/>
        </w:rPr>
        <w:t>předškolská</w:t>
      </w:r>
      <w:proofErr w:type="spellEnd"/>
      <w:r w:rsidRPr="00824F79">
        <w:rPr>
          <w:rFonts w:ascii="Times New Roman" w:eastAsia="Calibri" w:hAnsi="Times New Roman" w:cs="Times New Roman"/>
        </w:rPr>
        <w:t xml:space="preserve"> zařízení – provoz, dotace a školní akce</w:t>
      </w:r>
    </w:p>
    <w:p w:rsidR="00824F79" w:rsidRPr="00824F79" w:rsidRDefault="00824F79" w:rsidP="00824F79">
      <w:pPr>
        <w:numPr>
          <w:ilvl w:val="0"/>
          <w:numId w:val="2"/>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Jesle – provoz, mzdy a příslušenství</w:t>
      </w:r>
    </w:p>
    <w:p w:rsidR="00824F79" w:rsidRPr="00824F79" w:rsidRDefault="00824F79" w:rsidP="00824F79">
      <w:pPr>
        <w:numPr>
          <w:ilvl w:val="0"/>
          <w:numId w:val="2"/>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PO Muzeum, Knihovna, Divadlo – provoz, dotace</w:t>
      </w:r>
    </w:p>
    <w:p w:rsidR="00824F79" w:rsidRPr="00824F79" w:rsidRDefault="00824F79" w:rsidP="00824F79">
      <w:pPr>
        <w:numPr>
          <w:ilvl w:val="0"/>
          <w:numId w:val="2"/>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Finanční poradenství a konzultace, audity</w:t>
      </w:r>
    </w:p>
    <w:p w:rsidR="00824F79" w:rsidRPr="00824F79" w:rsidRDefault="00824F79" w:rsidP="00824F79">
      <w:pPr>
        <w:numPr>
          <w:ilvl w:val="0"/>
          <w:numId w:val="2"/>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Porušení rozpočtové kázně ve všech kapitolách</w:t>
      </w:r>
    </w:p>
    <w:p w:rsidR="00824F79" w:rsidRPr="00824F79" w:rsidRDefault="00824F79" w:rsidP="00824F79">
      <w:pPr>
        <w:numPr>
          <w:ilvl w:val="0"/>
          <w:numId w:val="2"/>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Svazky obcí, sdružení, spolky, Euroregiony, Mikroregiony</w:t>
      </w:r>
    </w:p>
    <w:p w:rsidR="00824F79" w:rsidRPr="00824F79" w:rsidRDefault="00824F79" w:rsidP="00824F79">
      <w:pPr>
        <w:numPr>
          <w:ilvl w:val="0"/>
          <w:numId w:val="2"/>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Správa daní a poplatků SR</w:t>
      </w:r>
    </w:p>
    <w:p w:rsidR="00824F79" w:rsidRPr="00824F79" w:rsidRDefault="00824F79" w:rsidP="00824F79">
      <w:pPr>
        <w:numPr>
          <w:ilvl w:val="0"/>
          <w:numId w:val="2"/>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Provoz bazénu při OA Žatec</w:t>
      </w:r>
    </w:p>
    <w:p w:rsidR="00824F79" w:rsidRPr="00824F79" w:rsidRDefault="00824F79" w:rsidP="00824F79">
      <w:pPr>
        <w:numPr>
          <w:ilvl w:val="0"/>
          <w:numId w:val="2"/>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Finanční příspěvky a dotace – ostatní a sportovní organizace</w:t>
      </w:r>
    </w:p>
    <w:p w:rsidR="00824F79" w:rsidRPr="00824F79" w:rsidRDefault="00824F79" w:rsidP="00824F79">
      <w:pPr>
        <w:numPr>
          <w:ilvl w:val="0"/>
          <w:numId w:val="2"/>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 xml:space="preserve">LPS – lékařská pohotovostní služba </w:t>
      </w:r>
    </w:p>
    <w:p w:rsidR="00824F79" w:rsidRPr="00824F79" w:rsidRDefault="00824F79" w:rsidP="00824F79">
      <w:pPr>
        <w:numPr>
          <w:ilvl w:val="0"/>
          <w:numId w:val="2"/>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Dotace TSMŽ, s.r.o. – provoz koupaliště a sportoviště</w:t>
      </w:r>
    </w:p>
    <w:p w:rsidR="00824F79" w:rsidRPr="00824F79" w:rsidRDefault="00824F79" w:rsidP="00824F79">
      <w:pPr>
        <w:numPr>
          <w:ilvl w:val="0"/>
          <w:numId w:val="2"/>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Daň z příjmu PO hrazená obcí</w:t>
      </w:r>
    </w:p>
    <w:p w:rsidR="00824F79" w:rsidRPr="00824F79" w:rsidRDefault="00824F79" w:rsidP="00824F79">
      <w:pPr>
        <w:numPr>
          <w:ilvl w:val="0"/>
          <w:numId w:val="2"/>
        </w:numPr>
        <w:spacing w:after="0" w:line="240" w:lineRule="auto"/>
        <w:contextualSpacing/>
        <w:rPr>
          <w:rFonts w:ascii="Times New Roman" w:eastAsia="Calibri" w:hAnsi="Times New Roman" w:cs="Times New Roman"/>
          <w:b/>
        </w:rPr>
      </w:pPr>
      <w:r w:rsidRPr="00824F79">
        <w:rPr>
          <w:rFonts w:ascii="Times New Roman" w:eastAsia="Calibri" w:hAnsi="Times New Roman" w:cs="Times New Roman"/>
        </w:rPr>
        <w:t>Všeobecná pokladní správa</w:t>
      </w:r>
    </w:p>
    <w:p w:rsidR="00824F79" w:rsidRPr="00824F79" w:rsidRDefault="00824F79" w:rsidP="00824F79">
      <w:pPr>
        <w:spacing w:after="0" w:line="240" w:lineRule="auto"/>
        <w:ind w:left="720"/>
        <w:contextualSpacing/>
        <w:rPr>
          <w:rFonts w:ascii="Times New Roman" w:eastAsia="Calibri" w:hAnsi="Times New Roman" w:cs="Times New Roman"/>
          <w:b/>
        </w:rPr>
      </w:pPr>
    </w:p>
    <w:p w:rsidR="00824F79" w:rsidRPr="00824F79" w:rsidRDefault="00824F79" w:rsidP="00824F79">
      <w:pPr>
        <w:spacing w:after="0" w:line="240" w:lineRule="auto"/>
        <w:rPr>
          <w:rFonts w:ascii="Times New Roman" w:eastAsia="Calibri" w:hAnsi="Times New Roman" w:cs="Times New Roman"/>
          <w:b/>
        </w:rPr>
      </w:pPr>
      <w:r w:rsidRPr="00824F79">
        <w:rPr>
          <w:rFonts w:ascii="Times New Roman" w:eastAsia="Calibri" w:hAnsi="Times New Roman" w:cs="Times New Roman"/>
          <w:b/>
        </w:rPr>
        <w:t>Odbor rozvoje města: Ing. Kateřina Mazánková</w:t>
      </w:r>
    </w:p>
    <w:p w:rsidR="00824F79" w:rsidRPr="00824F79" w:rsidRDefault="00824F79" w:rsidP="00824F79">
      <w:pPr>
        <w:numPr>
          <w:ilvl w:val="0"/>
          <w:numId w:val="3"/>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Investiční akce a opravy ve všech kapitolách</w:t>
      </w:r>
    </w:p>
    <w:p w:rsidR="00824F79" w:rsidRPr="00824F79" w:rsidRDefault="00824F79" w:rsidP="00824F79">
      <w:pPr>
        <w:numPr>
          <w:ilvl w:val="0"/>
          <w:numId w:val="3"/>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Komunikace, chodníky, mosty, zastávky - velké opravy, investice</w:t>
      </w:r>
    </w:p>
    <w:p w:rsidR="00824F79" w:rsidRPr="00824F79" w:rsidRDefault="00824F79" w:rsidP="00824F79">
      <w:pPr>
        <w:numPr>
          <w:ilvl w:val="0"/>
          <w:numId w:val="3"/>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MŠ, ZŠ, SMŠ, ZUŠ - posudky, rozbory, studie, opravy</w:t>
      </w:r>
    </w:p>
    <w:p w:rsidR="00824F79" w:rsidRPr="00824F79" w:rsidRDefault="00824F79" w:rsidP="00824F79">
      <w:pPr>
        <w:numPr>
          <w:ilvl w:val="0"/>
          <w:numId w:val="3"/>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Nemocnice Žatec – revize, posudky, PD, rozbory, opravy</w:t>
      </w:r>
    </w:p>
    <w:p w:rsidR="00824F79" w:rsidRPr="00824F79" w:rsidRDefault="00824F79" w:rsidP="00824F79">
      <w:pPr>
        <w:numPr>
          <w:ilvl w:val="0"/>
          <w:numId w:val="3"/>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Památky - posudky, poradenská činnost, opravy, studie, PD</w:t>
      </w:r>
    </w:p>
    <w:p w:rsidR="00824F79" w:rsidRPr="00824F79" w:rsidRDefault="00824F79" w:rsidP="00824F79">
      <w:pPr>
        <w:numPr>
          <w:ilvl w:val="0"/>
          <w:numId w:val="3"/>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Hradby a související opěrné zdi</w:t>
      </w:r>
    </w:p>
    <w:p w:rsidR="00824F79" w:rsidRPr="00824F79" w:rsidRDefault="00824F79" w:rsidP="00824F79">
      <w:pPr>
        <w:numPr>
          <w:ilvl w:val="0"/>
          <w:numId w:val="3"/>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PROGRAM REGENERACE a FOND REGENERACE</w:t>
      </w:r>
    </w:p>
    <w:p w:rsidR="00824F79" w:rsidRPr="00824F79" w:rsidRDefault="00824F79" w:rsidP="00824F79">
      <w:pPr>
        <w:numPr>
          <w:ilvl w:val="0"/>
          <w:numId w:val="3"/>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Městský architekt</w:t>
      </w:r>
    </w:p>
    <w:p w:rsidR="00824F79" w:rsidRPr="00824F79" w:rsidRDefault="00824F79" w:rsidP="00824F79">
      <w:pPr>
        <w:numPr>
          <w:ilvl w:val="0"/>
          <w:numId w:val="3"/>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Strategický plán rozvoje města</w:t>
      </w:r>
    </w:p>
    <w:p w:rsidR="00824F79" w:rsidRPr="00824F79" w:rsidRDefault="00824F79" w:rsidP="00824F79">
      <w:pPr>
        <w:spacing w:after="0" w:line="240" w:lineRule="auto"/>
        <w:ind w:left="720"/>
        <w:contextualSpacing/>
        <w:rPr>
          <w:rFonts w:ascii="Times New Roman" w:eastAsia="Calibri" w:hAnsi="Times New Roman" w:cs="Times New Roman"/>
        </w:rPr>
      </w:pPr>
      <w:r w:rsidRPr="00824F79">
        <w:rPr>
          <w:rFonts w:ascii="Times New Roman" w:hAnsi="Times New Roman" w:cs="Times New Roman"/>
        </w:rPr>
        <w:br w:type="column"/>
      </w:r>
    </w:p>
    <w:p w:rsidR="00824F79" w:rsidRPr="00824F79" w:rsidRDefault="00824F79" w:rsidP="00824F79">
      <w:pPr>
        <w:numPr>
          <w:ilvl w:val="0"/>
          <w:numId w:val="3"/>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Místní hospodářství - PD, posudky, studie, rozbory, služby, opravy a údržba</w:t>
      </w:r>
    </w:p>
    <w:p w:rsidR="00824F79" w:rsidRPr="00824F79" w:rsidRDefault="00824F79" w:rsidP="00824F79">
      <w:pPr>
        <w:numPr>
          <w:ilvl w:val="0"/>
          <w:numId w:val="3"/>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Veřejné osvětlení – velké opravy a investice</w:t>
      </w:r>
    </w:p>
    <w:p w:rsidR="00824F79" w:rsidRPr="00824F79" w:rsidRDefault="00824F79" w:rsidP="00824F79">
      <w:pPr>
        <w:numPr>
          <w:ilvl w:val="0"/>
          <w:numId w:val="3"/>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Sochy – opravy a údržba</w:t>
      </w:r>
    </w:p>
    <w:p w:rsidR="00824F79" w:rsidRPr="00824F79" w:rsidRDefault="00824F79" w:rsidP="00824F79">
      <w:pPr>
        <w:numPr>
          <w:ilvl w:val="0"/>
          <w:numId w:val="3"/>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Dětská hřiště – velké opravy a investice</w:t>
      </w:r>
    </w:p>
    <w:p w:rsidR="00824F79" w:rsidRPr="00824F79" w:rsidRDefault="00824F79" w:rsidP="00824F79">
      <w:pPr>
        <w:numPr>
          <w:ilvl w:val="0"/>
          <w:numId w:val="3"/>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 xml:space="preserve">MÍSTNÍ ČÁSTI </w:t>
      </w:r>
    </w:p>
    <w:p w:rsidR="00824F79" w:rsidRPr="00824F79" w:rsidRDefault="00824F79" w:rsidP="00824F79">
      <w:pPr>
        <w:numPr>
          <w:ilvl w:val="0"/>
          <w:numId w:val="3"/>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HAVARIJNÍ FOND</w:t>
      </w:r>
    </w:p>
    <w:p w:rsidR="00824F79" w:rsidRPr="00824F79" w:rsidRDefault="00824F79" w:rsidP="00824F79">
      <w:pPr>
        <w:numPr>
          <w:ilvl w:val="0"/>
          <w:numId w:val="3"/>
        </w:numPr>
        <w:spacing w:after="0" w:line="240" w:lineRule="auto"/>
        <w:contextualSpacing/>
        <w:rPr>
          <w:rFonts w:ascii="Times New Roman" w:eastAsia="Calibri" w:hAnsi="Times New Roman" w:cs="Times New Roman"/>
          <w:b/>
        </w:rPr>
      </w:pPr>
      <w:r w:rsidRPr="00824F79">
        <w:rPr>
          <w:rFonts w:ascii="Times New Roman" w:eastAsia="Calibri" w:hAnsi="Times New Roman" w:cs="Times New Roman"/>
        </w:rPr>
        <w:t>Správa dotací – žádosti o dotace, monitoring projektů, management projektů</w:t>
      </w:r>
    </w:p>
    <w:p w:rsidR="00824F79" w:rsidRPr="00824F79" w:rsidRDefault="00824F79" w:rsidP="00824F79">
      <w:pPr>
        <w:spacing w:after="0" w:line="240" w:lineRule="auto"/>
        <w:rPr>
          <w:rFonts w:ascii="Times New Roman" w:eastAsia="Calibri" w:hAnsi="Times New Roman" w:cs="Times New Roman"/>
          <w:b/>
        </w:rPr>
      </w:pPr>
    </w:p>
    <w:p w:rsidR="00824F79" w:rsidRPr="00824F79" w:rsidRDefault="00824F79" w:rsidP="00824F79">
      <w:pPr>
        <w:spacing w:after="0" w:line="240" w:lineRule="auto"/>
        <w:rPr>
          <w:rFonts w:ascii="Times New Roman" w:eastAsia="Calibri" w:hAnsi="Times New Roman" w:cs="Times New Roman"/>
        </w:rPr>
      </w:pPr>
      <w:r w:rsidRPr="00824F79">
        <w:rPr>
          <w:rFonts w:ascii="Times New Roman" w:eastAsia="Calibri" w:hAnsi="Times New Roman" w:cs="Times New Roman"/>
          <w:b/>
        </w:rPr>
        <w:t xml:space="preserve">Kancelář úřadu: Ing. Simona </w:t>
      </w:r>
      <w:proofErr w:type="spellStart"/>
      <w:r w:rsidRPr="00824F79">
        <w:rPr>
          <w:rFonts w:ascii="Times New Roman" w:eastAsia="Calibri" w:hAnsi="Times New Roman" w:cs="Times New Roman"/>
          <w:b/>
        </w:rPr>
        <w:t>Schellová</w:t>
      </w:r>
      <w:proofErr w:type="spellEnd"/>
    </w:p>
    <w:p w:rsidR="00824F79" w:rsidRPr="00824F79" w:rsidRDefault="00824F79" w:rsidP="00824F79">
      <w:pPr>
        <w:numPr>
          <w:ilvl w:val="0"/>
          <w:numId w:val="4"/>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OBCHOD A TURISMUS</w:t>
      </w:r>
    </w:p>
    <w:p w:rsidR="00824F79" w:rsidRPr="00824F79" w:rsidRDefault="00824F79" w:rsidP="00824F79">
      <w:pPr>
        <w:numPr>
          <w:ilvl w:val="0"/>
          <w:numId w:val="4"/>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Žatecký zpravodaj</w:t>
      </w:r>
    </w:p>
    <w:p w:rsidR="00824F79" w:rsidRPr="00824F79" w:rsidRDefault="00824F79" w:rsidP="00824F79">
      <w:pPr>
        <w:numPr>
          <w:ilvl w:val="0"/>
          <w:numId w:val="4"/>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Práce vykonávané TSMŽ, s.r.o. (kulturní akce)</w:t>
      </w:r>
    </w:p>
    <w:p w:rsidR="00824F79" w:rsidRPr="00824F79" w:rsidRDefault="00824F79" w:rsidP="00824F79">
      <w:pPr>
        <w:numPr>
          <w:ilvl w:val="0"/>
          <w:numId w:val="4"/>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UNESCO</w:t>
      </w:r>
    </w:p>
    <w:p w:rsidR="00824F79" w:rsidRPr="00824F79" w:rsidRDefault="00824F79" w:rsidP="00824F79">
      <w:pPr>
        <w:numPr>
          <w:ilvl w:val="0"/>
          <w:numId w:val="4"/>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kultura</w:t>
      </w:r>
    </w:p>
    <w:p w:rsidR="00824F79" w:rsidRPr="00824F79" w:rsidRDefault="00824F79" w:rsidP="00824F79">
      <w:pPr>
        <w:numPr>
          <w:ilvl w:val="0"/>
          <w:numId w:val="4"/>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OK PLUS</w:t>
      </w:r>
    </w:p>
    <w:p w:rsidR="00824F79" w:rsidRPr="00824F79" w:rsidRDefault="00824F79" w:rsidP="00824F79">
      <w:pPr>
        <w:numPr>
          <w:ilvl w:val="0"/>
          <w:numId w:val="4"/>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SPRÁVA – provoz, pojištění majetku a investice (osobní automobily, zařízení)</w:t>
      </w:r>
    </w:p>
    <w:p w:rsidR="00824F79" w:rsidRPr="00824F79" w:rsidRDefault="00824F79" w:rsidP="00824F79">
      <w:pPr>
        <w:numPr>
          <w:ilvl w:val="0"/>
          <w:numId w:val="4"/>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KLUZIŠTĚ - energie</w:t>
      </w:r>
    </w:p>
    <w:p w:rsidR="00824F79" w:rsidRPr="00824F79" w:rsidRDefault="00824F79" w:rsidP="00824F79">
      <w:pPr>
        <w:numPr>
          <w:ilvl w:val="0"/>
          <w:numId w:val="4"/>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JSDH – jednotka sboru dobrovolných hasičů</w:t>
      </w:r>
    </w:p>
    <w:p w:rsidR="00824F79" w:rsidRPr="00824F79" w:rsidRDefault="00824F79" w:rsidP="00824F79">
      <w:pPr>
        <w:numPr>
          <w:ilvl w:val="0"/>
          <w:numId w:val="4"/>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Právní služby, soudní poplatky</w:t>
      </w:r>
    </w:p>
    <w:p w:rsidR="00824F79" w:rsidRPr="00824F79" w:rsidRDefault="00824F79" w:rsidP="00824F79">
      <w:pPr>
        <w:spacing w:after="0" w:line="240" w:lineRule="auto"/>
        <w:ind w:left="720"/>
        <w:contextualSpacing/>
        <w:rPr>
          <w:rFonts w:ascii="Times New Roman" w:eastAsia="Calibri" w:hAnsi="Times New Roman" w:cs="Times New Roman"/>
        </w:rPr>
      </w:pPr>
    </w:p>
    <w:p w:rsidR="00824F79" w:rsidRPr="00824F79" w:rsidRDefault="00824F79" w:rsidP="00824F79">
      <w:pPr>
        <w:spacing w:after="0" w:line="240" w:lineRule="auto"/>
        <w:rPr>
          <w:rFonts w:ascii="Times New Roman" w:eastAsia="Calibri" w:hAnsi="Times New Roman" w:cs="Times New Roman"/>
          <w:b/>
        </w:rPr>
      </w:pPr>
      <w:r w:rsidRPr="00824F79">
        <w:rPr>
          <w:rFonts w:ascii="Times New Roman" w:eastAsia="Calibri" w:hAnsi="Times New Roman" w:cs="Times New Roman"/>
          <w:b/>
        </w:rPr>
        <w:t>Stavební a vyvlastňovací úřad, životní prostředí: Ing. Tomáš Trávníček</w:t>
      </w:r>
    </w:p>
    <w:p w:rsidR="00824F79" w:rsidRPr="00824F79" w:rsidRDefault="00824F79" w:rsidP="00824F79">
      <w:pPr>
        <w:numPr>
          <w:ilvl w:val="0"/>
          <w:numId w:val="5"/>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Životní prostředí, likvidace autovraků – mimo komunikace</w:t>
      </w:r>
    </w:p>
    <w:p w:rsidR="00824F79" w:rsidRPr="00824F79" w:rsidRDefault="00824F79" w:rsidP="00824F79">
      <w:pPr>
        <w:numPr>
          <w:ilvl w:val="0"/>
          <w:numId w:val="5"/>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Podpora myslivosti a lesní hospodářství</w:t>
      </w:r>
    </w:p>
    <w:p w:rsidR="00824F79" w:rsidRPr="00824F79" w:rsidRDefault="00824F79" w:rsidP="00824F79">
      <w:pPr>
        <w:numPr>
          <w:ilvl w:val="0"/>
          <w:numId w:val="5"/>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Územně plánovací dokumentace a podklady</w:t>
      </w:r>
    </w:p>
    <w:p w:rsidR="00824F79" w:rsidRPr="00824F79" w:rsidRDefault="00824F79" w:rsidP="00824F79">
      <w:pPr>
        <w:numPr>
          <w:ilvl w:val="0"/>
          <w:numId w:val="5"/>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Válečné hroby</w:t>
      </w:r>
    </w:p>
    <w:p w:rsidR="00824F79" w:rsidRPr="00824F79" w:rsidRDefault="00824F79" w:rsidP="00824F79">
      <w:pPr>
        <w:numPr>
          <w:ilvl w:val="0"/>
          <w:numId w:val="5"/>
        </w:numPr>
        <w:spacing w:after="0" w:line="240" w:lineRule="auto"/>
        <w:contextualSpacing/>
        <w:rPr>
          <w:rFonts w:ascii="Times New Roman" w:eastAsia="Calibri" w:hAnsi="Times New Roman" w:cs="Times New Roman"/>
        </w:rPr>
      </w:pPr>
      <w:r w:rsidRPr="00824F79">
        <w:rPr>
          <w:rFonts w:ascii="Times New Roman" w:eastAsia="Calibri" w:hAnsi="Times New Roman" w:cs="Times New Roman"/>
        </w:rPr>
        <w:t>Zchátralé objekty – posudky, rozbory</w:t>
      </w:r>
    </w:p>
    <w:p w:rsidR="00824F79" w:rsidRPr="00824F79" w:rsidRDefault="00824F79" w:rsidP="00824F79">
      <w:pPr>
        <w:spacing w:after="0" w:line="240" w:lineRule="auto"/>
        <w:rPr>
          <w:rFonts w:ascii="Times New Roman" w:eastAsia="Calibri" w:hAnsi="Times New Roman" w:cs="Times New Roman"/>
        </w:rPr>
      </w:pPr>
    </w:p>
    <w:p w:rsidR="00824F79" w:rsidRDefault="00824F79" w:rsidP="00824F79">
      <w:pPr>
        <w:sectPr w:rsidR="00824F79" w:rsidSect="00824F79">
          <w:type w:val="continuous"/>
          <w:pgSz w:w="16838" w:h="11906" w:orient="landscape"/>
          <w:pgMar w:top="1417" w:right="1417" w:bottom="1417" w:left="1417" w:header="708" w:footer="708" w:gutter="0"/>
          <w:cols w:num="2" w:space="708"/>
          <w:docGrid w:linePitch="360"/>
        </w:sectPr>
      </w:pPr>
    </w:p>
    <w:p w:rsidR="00824F79" w:rsidRDefault="00824F79" w:rsidP="00824F79"/>
    <w:p w:rsidR="00824F79" w:rsidRDefault="00824F79" w:rsidP="00824F79">
      <w:pPr>
        <w:spacing w:after="0" w:line="240" w:lineRule="auto"/>
        <w:rPr>
          <w:rFonts w:ascii="Times New Roman" w:hAnsi="Times New Roman" w:cs="Times New Roman"/>
          <w:b/>
          <w:sz w:val="24"/>
          <w:szCs w:val="24"/>
        </w:rPr>
      </w:pPr>
    </w:p>
    <w:p w:rsidR="00824F79" w:rsidRDefault="00824F79" w:rsidP="00824F79">
      <w:pPr>
        <w:spacing w:after="0" w:line="240" w:lineRule="auto"/>
        <w:rPr>
          <w:rFonts w:ascii="Times New Roman" w:hAnsi="Times New Roman" w:cs="Times New Roman"/>
          <w:b/>
          <w:sz w:val="24"/>
          <w:szCs w:val="24"/>
        </w:rPr>
        <w:sectPr w:rsidR="00824F79" w:rsidSect="00824F79">
          <w:type w:val="continuous"/>
          <w:pgSz w:w="16838" w:h="11906" w:orient="landscape"/>
          <w:pgMar w:top="1417" w:right="1417" w:bottom="1417" w:left="1417" w:header="708" w:footer="708" w:gutter="0"/>
          <w:cols w:space="708"/>
          <w:docGrid w:linePitch="360"/>
        </w:sectPr>
      </w:pPr>
    </w:p>
    <w:p w:rsidR="00824F79" w:rsidRPr="00824F79" w:rsidRDefault="00824F79" w:rsidP="00824F79">
      <w:pPr>
        <w:spacing w:after="0" w:line="240" w:lineRule="auto"/>
        <w:rPr>
          <w:rFonts w:ascii="Times New Roman" w:hAnsi="Times New Roman" w:cs="Times New Roman"/>
          <w:b/>
        </w:rPr>
      </w:pPr>
      <w:r w:rsidRPr="00824F79">
        <w:rPr>
          <w:rFonts w:ascii="Times New Roman" w:hAnsi="Times New Roman" w:cs="Times New Roman"/>
          <w:b/>
        </w:rPr>
        <w:lastRenderedPageBreak/>
        <w:t xml:space="preserve">Odbor sociálních věcí – Mgr. Kamila </w:t>
      </w:r>
      <w:proofErr w:type="spellStart"/>
      <w:r w:rsidRPr="00824F79">
        <w:rPr>
          <w:rFonts w:ascii="Times New Roman" w:hAnsi="Times New Roman" w:cs="Times New Roman"/>
          <w:b/>
        </w:rPr>
        <w:t>Sulíková</w:t>
      </w:r>
      <w:proofErr w:type="spellEnd"/>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Komunitní plán města</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PO Kamarád - LORM</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PO Domov pro seniory a Pečovatelská služba v Žatci</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Azylový dům pro muže</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Pěstounská péče, SPOD, Sociální práce</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SOCIÁLNÍ SLUŽBY</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 xml:space="preserve">K – centrum. Most k naděli, </w:t>
      </w:r>
      <w:proofErr w:type="spellStart"/>
      <w:proofErr w:type="gramStart"/>
      <w:r w:rsidRPr="00824F79">
        <w:rPr>
          <w:rFonts w:ascii="Times New Roman" w:hAnsi="Times New Roman" w:cs="Times New Roman"/>
        </w:rPr>
        <w:t>o.s</w:t>
      </w:r>
      <w:proofErr w:type="spellEnd"/>
      <w:r w:rsidRPr="00824F79">
        <w:rPr>
          <w:rFonts w:ascii="Times New Roman" w:hAnsi="Times New Roman" w:cs="Times New Roman"/>
        </w:rPr>
        <w:t>.</w:t>
      </w:r>
      <w:proofErr w:type="gramEnd"/>
    </w:p>
    <w:p w:rsidR="00824F79" w:rsidRPr="00824F79" w:rsidRDefault="00824F79" w:rsidP="00824F79">
      <w:pPr>
        <w:spacing w:after="0" w:line="240" w:lineRule="auto"/>
        <w:rPr>
          <w:rFonts w:ascii="Times New Roman" w:hAnsi="Times New Roman" w:cs="Times New Roman"/>
        </w:rPr>
      </w:pPr>
    </w:p>
    <w:p w:rsidR="00824F79" w:rsidRPr="00824F79" w:rsidRDefault="00824F79" w:rsidP="00824F79">
      <w:pPr>
        <w:spacing w:after="0" w:line="240" w:lineRule="auto"/>
        <w:rPr>
          <w:rFonts w:ascii="Times New Roman" w:hAnsi="Times New Roman" w:cs="Times New Roman"/>
          <w:b/>
        </w:rPr>
      </w:pPr>
      <w:r w:rsidRPr="00824F79">
        <w:rPr>
          <w:rFonts w:ascii="Times New Roman" w:hAnsi="Times New Roman" w:cs="Times New Roman"/>
          <w:b/>
        </w:rPr>
        <w:t xml:space="preserve">Odbor místního hospodářství a majetku – Ing. Martina </w:t>
      </w:r>
      <w:proofErr w:type="spellStart"/>
      <w:r w:rsidRPr="00824F79">
        <w:rPr>
          <w:rFonts w:ascii="Times New Roman" w:hAnsi="Times New Roman" w:cs="Times New Roman"/>
          <w:b/>
        </w:rPr>
        <w:t>Donínová</w:t>
      </w:r>
      <w:proofErr w:type="spellEnd"/>
      <w:r w:rsidRPr="00824F79">
        <w:rPr>
          <w:rFonts w:ascii="Times New Roman" w:hAnsi="Times New Roman" w:cs="Times New Roman"/>
          <w:b/>
        </w:rPr>
        <w:t xml:space="preserve"> </w:t>
      </w:r>
    </w:p>
    <w:p w:rsidR="00824F79" w:rsidRPr="00824F79" w:rsidRDefault="00824F79" w:rsidP="00824F79">
      <w:pPr>
        <w:spacing w:after="0" w:line="240" w:lineRule="auto"/>
        <w:rPr>
          <w:rFonts w:ascii="Times New Roman" w:hAnsi="Times New Roman" w:cs="Times New Roman"/>
        </w:rPr>
      </w:pPr>
    </w:p>
    <w:p w:rsidR="00824F79" w:rsidRPr="00824F79" w:rsidRDefault="00824F79" w:rsidP="00824F79">
      <w:pPr>
        <w:spacing w:after="0" w:line="240" w:lineRule="auto"/>
        <w:ind w:left="705" w:hanging="705"/>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Plán odpadového hospodářství, voda Trnovany, BUFO, zimoviště labutí, čištění studní, údržba stojánku, monitoring</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Odchyt holubů, deratizace</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Odborný lesní hospodář</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Nákup pozemků</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PO Městské lesy</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Likvidace autovraků – na komunikaci</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Dopravní značení – svislé, vodorovné</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Parkovací automaty</w:t>
      </w:r>
    </w:p>
    <w:p w:rsidR="00824F79" w:rsidRPr="00824F79" w:rsidRDefault="00824F79" w:rsidP="00824F79">
      <w:pPr>
        <w:spacing w:after="0" w:line="240" w:lineRule="auto"/>
        <w:ind w:left="705" w:hanging="705"/>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Komunikace, parkoviště, mosty, zastávky, uliční vpusti-běžné</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Údržba a úklid města</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Znalecké posudky, geometrické plány, kolky, údržba majetku</w:t>
      </w:r>
    </w:p>
    <w:p w:rsidR="00824F79" w:rsidRPr="00824F79" w:rsidRDefault="00824F79" w:rsidP="00824F79">
      <w:pPr>
        <w:spacing w:after="0" w:line="240" w:lineRule="auto"/>
        <w:ind w:left="705" w:hanging="705"/>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 xml:space="preserve">Údržba veřejné zeleně vč. mobiliáře, údržba </w:t>
      </w:r>
      <w:proofErr w:type="spellStart"/>
      <w:r w:rsidRPr="00824F79">
        <w:rPr>
          <w:rFonts w:ascii="Times New Roman" w:hAnsi="Times New Roman" w:cs="Times New Roman"/>
        </w:rPr>
        <w:t>chmelničky</w:t>
      </w:r>
      <w:proofErr w:type="spellEnd"/>
      <w:r w:rsidRPr="00824F79">
        <w:rPr>
          <w:rFonts w:ascii="Times New Roman" w:hAnsi="Times New Roman" w:cs="Times New Roman"/>
        </w:rPr>
        <w:t>, květinová výzdoba, lokální skládky</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Odpadové hospodářství, Smlouva o likvidaci TKO</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Veřejné osvětlení – běžné opravy a údržba</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Dětská hřiště – běžné opravy a údržba, revize, posudky</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KPS – opravy a investice</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Nákup nemovitostí</w:t>
      </w:r>
      <w:r w:rsidRPr="00824F79">
        <w:rPr>
          <w:rFonts w:ascii="Times New Roman" w:hAnsi="Times New Roman" w:cs="Times New Roman"/>
        </w:rPr>
        <w:br w:type="column"/>
      </w:r>
      <w:r w:rsidRPr="00824F79">
        <w:rPr>
          <w:rFonts w:ascii="Times New Roman" w:hAnsi="Times New Roman" w:cs="Times New Roman"/>
        </w:rPr>
        <w:lastRenderedPageBreak/>
        <w:t>-</w:t>
      </w:r>
      <w:r w:rsidRPr="00824F79">
        <w:rPr>
          <w:rFonts w:ascii="Times New Roman" w:hAnsi="Times New Roman" w:cs="Times New Roman"/>
        </w:rPr>
        <w:tab/>
        <w:t>Nebytové prostory – opravy a údržba</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Nájmy pozemků</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PO Technické služby města Žatce</w:t>
      </w:r>
    </w:p>
    <w:p w:rsidR="00824F79" w:rsidRPr="00824F79" w:rsidRDefault="00824F79" w:rsidP="00824F79">
      <w:pPr>
        <w:spacing w:after="0" w:line="240" w:lineRule="auto"/>
        <w:rPr>
          <w:rFonts w:ascii="Times New Roman" w:hAnsi="Times New Roman" w:cs="Times New Roman"/>
        </w:rPr>
      </w:pPr>
    </w:p>
    <w:p w:rsidR="00824F79" w:rsidRPr="00824F79" w:rsidRDefault="00824F79" w:rsidP="00824F79">
      <w:pPr>
        <w:spacing w:after="0" w:line="240" w:lineRule="auto"/>
        <w:rPr>
          <w:rFonts w:ascii="Times New Roman" w:hAnsi="Times New Roman" w:cs="Times New Roman"/>
        </w:rPr>
      </w:pPr>
    </w:p>
    <w:p w:rsidR="00824F79" w:rsidRPr="00824F79" w:rsidRDefault="00824F79" w:rsidP="00824F79">
      <w:pPr>
        <w:spacing w:after="0" w:line="240" w:lineRule="auto"/>
        <w:rPr>
          <w:rFonts w:ascii="Times New Roman" w:hAnsi="Times New Roman" w:cs="Times New Roman"/>
          <w:b/>
        </w:rPr>
      </w:pPr>
      <w:r w:rsidRPr="00824F79">
        <w:rPr>
          <w:rFonts w:ascii="Times New Roman" w:hAnsi="Times New Roman" w:cs="Times New Roman"/>
          <w:b/>
        </w:rPr>
        <w:t xml:space="preserve">Útvar tajemníka úřadu – Ing. Helena </w:t>
      </w:r>
      <w:proofErr w:type="spellStart"/>
      <w:r w:rsidRPr="00824F79">
        <w:rPr>
          <w:rFonts w:ascii="Times New Roman" w:hAnsi="Times New Roman" w:cs="Times New Roman"/>
          <w:b/>
        </w:rPr>
        <w:t>Šmeráková</w:t>
      </w:r>
      <w:proofErr w:type="spellEnd"/>
    </w:p>
    <w:p w:rsidR="00824F79" w:rsidRPr="00824F79" w:rsidRDefault="00824F79" w:rsidP="00824F79">
      <w:pPr>
        <w:spacing w:after="0" w:line="240" w:lineRule="auto"/>
        <w:rPr>
          <w:rFonts w:ascii="Times New Roman" w:hAnsi="Times New Roman" w:cs="Times New Roman"/>
          <w:b/>
        </w:rPr>
      </w:pP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SPRÁVA – mzdy a příslušenství</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FUNKCIONÁŘI – mzdy a příslušenství</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DOHODY - OON</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SOCIÁLNÍ FOND</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Krizové řízení</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IT – městský informační systém – provoz a investice</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Školení, cestovné, ochranné pomůcky</w:t>
      </w:r>
    </w:p>
    <w:p w:rsidR="00824F79" w:rsidRPr="00824F79" w:rsidRDefault="00824F79" w:rsidP="00824F79">
      <w:pPr>
        <w:spacing w:after="0" w:line="240" w:lineRule="auto"/>
        <w:rPr>
          <w:rFonts w:ascii="Times New Roman" w:hAnsi="Times New Roman" w:cs="Times New Roman"/>
        </w:rPr>
      </w:pPr>
    </w:p>
    <w:p w:rsidR="00824F79" w:rsidRPr="00824F79" w:rsidRDefault="00824F79" w:rsidP="00824F79">
      <w:pPr>
        <w:spacing w:after="0" w:line="240" w:lineRule="auto"/>
        <w:rPr>
          <w:rFonts w:ascii="Times New Roman" w:hAnsi="Times New Roman" w:cs="Times New Roman"/>
        </w:rPr>
      </w:pPr>
    </w:p>
    <w:p w:rsidR="00824F79" w:rsidRPr="00824F79" w:rsidRDefault="00824F79" w:rsidP="00824F79">
      <w:pPr>
        <w:spacing w:after="0" w:line="240" w:lineRule="auto"/>
        <w:rPr>
          <w:rFonts w:ascii="Times New Roman" w:hAnsi="Times New Roman" w:cs="Times New Roman"/>
          <w:b/>
        </w:rPr>
      </w:pPr>
      <w:r w:rsidRPr="00824F79">
        <w:rPr>
          <w:rFonts w:ascii="Times New Roman" w:hAnsi="Times New Roman" w:cs="Times New Roman"/>
          <w:b/>
        </w:rPr>
        <w:t>Odbor dopravně správních agend - Jiří Dobruský</w:t>
      </w:r>
    </w:p>
    <w:p w:rsidR="00824F79" w:rsidRPr="00824F79" w:rsidRDefault="00824F79" w:rsidP="00824F79">
      <w:pPr>
        <w:spacing w:after="0" w:line="240" w:lineRule="auto"/>
        <w:rPr>
          <w:rFonts w:ascii="Times New Roman" w:hAnsi="Times New Roman" w:cs="Times New Roman"/>
          <w:b/>
        </w:rPr>
      </w:pP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Dotace MHD</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BESIP - prevence bezpečnosti silničního provozu</w:t>
      </w:r>
    </w:p>
    <w:p w:rsidR="00824F79" w:rsidRPr="00824F79" w:rsidRDefault="00824F79" w:rsidP="00824F79">
      <w:pPr>
        <w:spacing w:after="0" w:line="240" w:lineRule="auto"/>
        <w:rPr>
          <w:rFonts w:ascii="Times New Roman" w:hAnsi="Times New Roman" w:cs="Times New Roman"/>
        </w:rPr>
      </w:pPr>
    </w:p>
    <w:p w:rsidR="00824F79" w:rsidRPr="00824F79" w:rsidRDefault="00824F79" w:rsidP="00824F79">
      <w:pPr>
        <w:spacing w:after="0" w:line="240" w:lineRule="auto"/>
        <w:rPr>
          <w:rFonts w:ascii="Times New Roman" w:hAnsi="Times New Roman" w:cs="Times New Roman"/>
        </w:rPr>
      </w:pPr>
    </w:p>
    <w:p w:rsidR="00824F79" w:rsidRPr="00824F79" w:rsidRDefault="00824F79" w:rsidP="00824F79">
      <w:pPr>
        <w:spacing w:after="0" w:line="240" w:lineRule="auto"/>
        <w:rPr>
          <w:rFonts w:ascii="Times New Roman" w:hAnsi="Times New Roman" w:cs="Times New Roman"/>
          <w:b/>
        </w:rPr>
      </w:pPr>
      <w:r w:rsidRPr="00824F79">
        <w:rPr>
          <w:rFonts w:ascii="Times New Roman" w:hAnsi="Times New Roman" w:cs="Times New Roman"/>
          <w:b/>
        </w:rPr>
        <w:t>Městská policie – Miroslav Solar</w:t>
      </w:r>
    </w:p>
    <w:p w:rsidR="00824F79" w:rsidRPr="00824F79" w:rsidRDefault="00824F79" w:rsidP="00824F79">
      <w:pPr>
        <w:spacing w:after="0" w:line="240" w:lineRule="auto"/>
        <w:rPr>
          <w:rFonts w:ascii="Times New Roman" w:hAnsi="Times New Roman" w:cs="Times New Roman"/>
        </w:rPr>
      </w:pP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Městská policie – provoz a investice</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Městská policie – mzdy a příslušenství</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Útulek pro psy</w:t>
      </w:r>
    </w:p>
    <w:p w:rsidR="00824F79" w:rsidRPr="00824F79" w:rsidRDefault="00824F79" w:rsidP="00824F79">
      <w:pPr>
        <w:spacing w:after="0" w:line="240" w:lineRule="auto"/>
        <w:rPr>
          <w:rFonts w:ascii="Times New Roman" w:hAnsi="Times New Roman" w:cs="Times New Roman"/>
        </w:rPr>
      </w:pPr>
      <w:r w:rsidRPr="00824F79">
        <w:rPr>
          <w:rFonts w:ascii="Times New Roman" w:hAnsi="Times New Roman" w:cs="Times New Roman"/>
        </w:rPr>
        <w:t>-</w:t>
      </w:r>
      <w:r w:rsidRPr="00824F79">
        <w:rPr>
          <w:rFonts w:ascii="Times New Roman" w:hAnsi="Times New Roman" w:cs="Times New Roman"/>
        </w:rPr>
        <w:tab/>
        <w:t>PREVENCE KRIMINALITY</w:t>
      </w:r>
    </w:p>
    <w:p w:rsidR="00824F79" w:rsidRPr="00824F79" w:rsidRDefault="00824F79" w:rsidP="00824F79">
      <w:pPr>
        <w:spacing w:after="0" w:line="240" w:lineRule="auto"/>
        <w:rPr>
          <w:rFonts w:ascii="Times New Roman" w:hAnsi="Times New Roman" w:cs="Times New Roman"/>
        </w:rPr>
      </w:pPr>
    </w:p>
    <w:p w:rsidR="00824F79" w:rsidRPr="00824F79" w:rsidRDefault="00824F79" w:rsidP="00824F79">
      <w:pPr>
        <w:spacing w:after="0" w:line="240" w:lineRule="auto"/>
        <w:rPr>
          <w:rFonts w:ascii="Times New Roman" w:hAnsi="Times New Roman" w:cs="Times New Roman"/>
        </w:rPr>
      </w:pPr>
    </w:p>
    <w:p w:rsidR="00824F79" w:rsidRDefault="00824F79" w:rsidP="00824F79">
      <w:pPr>
        <w:spacing w:after="0" w:line="240" w:lineRule="auto"/>
        <w:rPr>
          <w:rFonts w:ascii="Times New Roman" w:hAnsi="Times New Roman" w:cs="Times New Roman"/>
          <w:b/>
        </w:rPr>
      </w:pPr>
      <w:r w:rsidRPr="00824F79">
        <w:rPr>
          <w:rFonts w:ascii="Times New Roman" w:hAnsi="Times New Roman" w:cs="Times New Roman"/>
          <w:b/>
        </w:rPr>
        <w:t xml:space="preserve">Interní audit – Bc. Hedvika Hánová, Bohuslava </w:t>
      </w:r>
      <w:proofErr w:type="spellStart"/>
      <w:r w:rsidRPr="00824F79">
        <w:rPr>
          <w:rFonts w:ascii="Times New Roman" w:hAnsi="Times New Roman" w:cs="Times New Roman"/>
          <w:b/>
        </w:rPr>
        <w:t>Kutnerová</w:t>
      </w:r>
      <w:proofErr w:type="spellEnd"/>
      <w:r w:rsidRPr="00824F79">
        <w:rPr>
          <w:rFonts w:ascii="Times New Roman" w:hAnsi="Times New Roman" w:cs="Times New Roman"/>
          <w:b/>
        </w:rPr>
        <w:t xml:space="preserve"> </w:t>
      </w:r>
    </w:p>
    <w:p w:rsidR="00824F79" w:rsidRDefault="00824F79" w:rsidP="00824F79">
      <w:pPr>
        <w:spacing w:after="0" w:line="240" w:lineRule="auto"/>
        <w:rPr>
          <w:rFonts w:ascii="Times New Roman" w:hAnsi="Times New Roman" w:cs="Times New Roman"/>
          <w:b/>
        </w:rPr>
      </w:pPr>
    </w:p>
    <w:p w:rsidR="00824F79" w:rsidRDefault="00824F79" w:rsidP="00824F79">
      <w:pPr>
        <w:spacing w:after="0" w:line="240" w:lineRule="auto"/>
        <w:rPr>
          <w:rFonts w:ascii="Times New Roman" w:hAnsi="Times New Roman" w:cs="Times New Roman"/>
          <w:b/>
        </w:rPr>
      </w:pPr>
    </w:p>
    <w:p w:rsidR="00824F79" w:rsidRDefault="00824F79" w:rsidP="00824F79">
      <w:pPr>
        <w:spacing w:after="0" w:line="240" w:lineRule="auto"/>
        <w:rPr>
          <w:rFonts w:ascii="Times New Roman" w:hAnsi="Times New Roman" w:cs="Times New Roman"/>
          <w:b/>
        </w:rPr>
      </w:pPr>
    </w:p>
    <w:p w:rsidR="00824F79" w:rsidRDefault="00824F79" w:rsidP="00824F79">
      <w:pPr>
        <w:spacing w:after="0" w:line="240" w:lineRule="auto"/>
        <w:rPr>
          <w:rFonts w:ascii="Times New Roman" w:hAnsi="Times New Roman" w:cs="Times New Roman"/>
          <w:b/>
        </w:rPr>
      </w:pPr>
    </w:p>
    <w:p w:rsidR="00824F79" w:rsidRDefault="00824F79" w:rsidP="00824F79">
      <w:pPr>
        <w:keepNext/>
        <w:spacing w:before="120" w:after="60" w:line="240" w:lineRule="auto"/>
        <w:outlineLvl w:val="0"/>
        <w:rPr>
          <w:rFonts w:ascii="Times New Roman" w:eastAsia="Times New Roman" w:hAnsi="Times New Roman" w:cs="Times New Roman"/>
          <w:b/>
          <w:bCs/>
          <w:color w:val="0000FF"/>
          <w:kern w:val="28"/>
          <w:sz w:val="32"/>
          <w:szCs w:val="32"/>
          <w:lang w:eastAsia="cs-CZ"/>
        </w:rPr>
        <w:sectPr w:rsidR="00824F79" w:rsidSect="00824F79">
          <w:type w:val="continuous"/>
          <w:pgSz w:w="16838" w:h="11906" w:orient="landscape"/>
          <w:pgMar w:top="1417" w:right="1417" w:bottom="1417" w:left="1417" w:header="708" w:footer="708" w:gutter="0"/>
          <w:cols w:num="2" w:space="708"/>
          <w:docGrid w:linePitch="360"/>
        </w:sectPr>
      </w:pPr>
    </w:p>
    <w:p w:rsidR="00824F79" w:rsidRPr="00824F79" w:rsidRDefault="00824F79" w:rsidP="00824F79">
      <w:pPr>
        <w:keepNext/>
        <w:spacing w:before="120" w:after="60" w:line="240" w:lineRule="auto"/>
        <w:outlineLvl w:val="0"/>
        <w:rPr>
          <w:rFonts w:ascii="Times New Roman" w:eastAsia="Times New Roman" w:hAnsi="Times New Roman" w:cs="Times New Roman"/>
          <w:b/>
          <w:bCs/>
          <w:color w:val="0000FF"/>
          <w:kern w:val="28"/>
          <w:sz w:val="32"/>
          <w:szCs w:val="32"/>
          <w:lang w:eastAsia="cs-CZ"/>
        </w:rPr>
      </w:pPr>
      <w:r>
        <w:rPr>
          <w:rFonts w:ascii="Times New Roman" w:eastAsia="Times New Roman" w:hAnsi="Times New Roman" w:cs="Times New Roman"/>
          <w:b/>
          <w:bCs/>
          <w:color w:val="0000FF"/>
          <w:kern w:val="28"/>
          <w:sz w:val="32"/>
          <w:szCs w:val="32"/>
          <w:lang w:eastAsia="cs-CZ"/>
        </w:rPr>
        <w:lastRenderedPageBreak/>
        <w:t>4.</w:t>
      </w:r>
      <w:r w:rsidRPr="00824F79">
        <w:rPr>
          <w:rFonts w:ascii="Times New Roman" w:eastAsia="Times New Roman" w:hAnsi="Times New Roman" w:cs="Times New Roman"/>
          <w:b/>
          <w:bCs/>
          <w:color w:val="0000FF"/>
          <w:kern w:val="28"/>
          <w:sz w:val="32"/>
          <w:szCs w:val="32"/>
          <w:lang w:eastAsia="cs-CZ"/>
        </w:rPr>
        <w:t>) PŘÍJMY – komentář</w:t>
      </w:r>
    </w:p>
    <w:p w:rsidR="00824F79" w:rsidRPr="00824F79" w:rsidRDefault="00824F79" w:rsidP="00824F79">
      <w:pPr>
        <w:spacing w:after="0" w:line="240" w:lineRule="auto"/>
        <w:rPr>
          <w:rFonts w:ascii="Times New Roman" w:eastAsia="Times New Roman" w:hAnsi="Times New Roman" w:cs="Times New Roman"/>
          <w:sz w:val="24"/>
          <w:szCs w:val="20"/>
          <w:lang w:eastAsia="cs-CZ"/>
        </w:rPr>
      </w:pPr>
    </w:p>
    <w:p w:rsidR="00824F79" w:rsidRPr="00824F79" w:rsidRDefault="00824F79" w:rsidP="00824F79">
      <w:pPr>
        <w:suppressLineNumbers/>
        <w:spacing w:after="0" w:line="240" w:lineRule="auto"/>
        <w:jc w:val="both"/>
        <w:rPr>
          <w:rFonts w:ascii="Times New Roman" w:eastAsia="Times New Roman" w:hAnsi="Times New Roman" w:cs="Times New Roman"/>
          <w:b/>
          <w:sz w:val="24"/>
          <w:szCs w:val="20"/>
          <w:lang w:eastAsia="cs-CZ"/>
        </w:rPr>
      </w:pPr>
      <w:r w:rsidRPr="00824F79">
        <w:rPr>
          <w:rFonts w:ascii="Times New Roman" w:eastAsia="Times New Roman" w:hAnsi="Times New Roman" w:cs="Times New Roman"/>
          <w:b/>
          <w:sz w:val="24"/>
          <w:szCs w:val="20"/>
          <w:highlight w:val="yellow"/>
          <w:bdr w:val="single" w:sz="4" w:space="0" w:color="auto"/>
          <w:lang w:eastAsia="cs-CZ"/>
        </w:rPr>
        <w:t>kap. 702</w:t>
      </w:r>
    </w:p>
    <w:p w:rsidR="00824F79" w:rsidRPr="00824F79" w:rsidRDefault="00824F79" w:rsidP="00824F79">
      <w:pPr>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Pokuty od životního prostředí</w:t>
      </w:r>
      <w:r w:rsidRPr="00824F79">
        <w:rPr>
          <w:rFonts w:ascii="Times New Roman" w:eastAsia="Times New Roman" w:hAnsi="Times New Roman" w:cs="Times New Roman"/>
          <w:sz w:val="24"/>
          <w:szCs w:val="20"/>
          <w:lang w:eastAsia="cs-CZ"/>
        </w:rPr>
        <w:t xml:space="preserve"> – skutečnost 191.021,37 Kč – jedná se o pokuty uložené za porušení předpisů v oblasti ŽP. Oproti roku 2018 bylo vybráno na těchto pokutách o 23.521,37 Kč více.</w:t>
      </w:r>
    </w:p>
    <w:p w:rsidR="00824F79" w:rsidRPr="00824F79" w:rsidRDefault="00824F79" w:rsidP="00824F79">
      <w:pPr>
        <w:suppressLineNumbers/>
        <w:spacing w:after="0" w:line="240" w:lineRule="auto"/>
        <w:jc w:val="both"/>
        <w:rPr>
          <w:rFonts w:ascii="Times New Roman" w:eastAsia="Times New Roman" w:hAnsi="Times New Roman" w:cs="Times New Roman"/>
          <w:b/>
          <w:color w:val="FF0000"/>
          <w:sz w:val="20"/>
          <w:szCs w:val="20"/>
          <w:highlight w:val="yellow"/>
          <w:bdr w:val="single" w:sz="4" w:space="0" w:color="auto"/>
          <w:lang w:eastAsia="cs-CZ"/>
        </w:rPr>
      </w:pPr>
    </w:p>
    <w:p w:rsidR="00824F79" w:rsidRPr="00824F79" w:rsidRDefault="00824F79" w:rsidP="00824F79">
      <w:pPr>
        <w:suppressLineNumbers/>
        <w:spacing w:after="0" w:line="240" w:lineRule="auto"/>
        <w:jc w:val="both"/>
        <w:rPr>
          <w:rFonts w:ascii="Times New Roman" w:eastAsia="Times New Roman" w:hAnsi="Times New Roman" w:cs="Times New Roman"/>
          <w:b/>
          <w:sz w:val="24"/>
          <w:szCs w:val="20"/>
          <w:lang w:eastAsia="cs-CZ"/>
        </w:rPr>
      </w:pPr>
      <w:r w:rsidRPr="00824F79">
        <w:rPr>
          <w:rFonts w:ascii="Times New Roman" w:eastAsia="Times New Roman" w:hAnsi="Times New Roman" w:cs="Times New Roman"/>
          <w:b/>
          <w:sz w:val="24"/>
          <w:szCs w:val="20"/>
          <w:highlight w:val="yellow"/>
          <w:bdr w:val="single" w:sz="4" w:space="0" w:color="auto"/>
          <w:lang w:eastAsia="cs-CZ"/>
        </w:rPr>
        <w:t>kap. 709</w:t>
      </w:r>
      <w:r w:rsidRPr="00824F79">
        <w:rPr>
          <w:rFonts w:ascii="Times New Roman" w:eastAsia="Times New Roman" w:hAnsi="Times New Roman" w:cs="Times New Roman"/>
          <w:b/>
          <w:sz w:val="24"/>
          <w:szCs w:val="20"/>
          <w:bdr w:val="single" w:sz="4" w:space="0" w:color="auto"/>
          <w:lang w:eastAsia="cs-CZ"/>
        </w:rPr>
        <w:t xml:space="preserve"> </w:t>
      </w:r>
    </w:p>
    <w:p w:rsidR="00824F79" w:rsidRPr="00824F79" w:rsidRDefault="00824F79" w:rsidP="00824F79">
      <w:pPr>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Nájem z pozemku</w:t>
      </w:r>
      <w:r w:rsidRPr="00824F79">
        <w:rPr>
          <w:rFonts w:ascii="Times New Roman" w:eastAsia="Times New Roman" w:hAnsi="Times New Roman" w:cs="Times New Roman"/>
          <w:b/>
          <w:sz w:val="24"/>
          <w:szCs w:val="20"/>
          <w:lang w:eastAsia="cs-CZ"/>
        </w:rPr>
        <w:t xml:space="preserve"> – </w:t>
      </w:r>
      <w:r w:rsidRPr="00824F79">
        <w:rPr>
          <w:rFonts w:ascii="Times New Roman" w:eastAsia="Times New Roman" w:hAnsi="Times New Roman" w:cs="Times New Roman"/>
          <w:sz w:val="24"/>
          <w:szCs w:val="20"/>
          <w:lang w:eastAsia="cs-CZ"/>
        </w:rPr>
        <w:t xml:space="preserve">skutečnost 3.489.296,30 Kč. V roce 2019 bylo na účet města připsáno: 143.929,5 Kč za věcná břemena, 1.567.377,10 Kč za nájemné za zahrádky občanům (vybráno více oproti roku 2018 o 218.159,69 Kč), 18.018,00 K č za honitby od honebních společností, 1.669.800,00 Kč za natáčení externích scén (společnosti, které natáčely: MAYA PRODUCTION s.r.o. 544.500,00 Kč, UWJ-MIA FILM s.r.o. 532.400,00 Kč, </w:t>
      </w:r>
      <w:proofErr w:type="spellStart"/>
      <w:r w:rsidRPr="00824F79">
        <w:rPr>
          <w:rFonts w:ascii="Times New Roman" w:eastAsia="Times New Roman" w:hAnsi="Times New Roman" w:cs="Times New Roman"/>
          <w:sz w:val="24"/>
          <w:szCs w:val="20"/>
          <w:lang w:eastAsia="cs-CZ"/>
        </w:rPr>
        <w:t>Rolling</w:t>
      </w:r>
      <w:proofErr w:type="spellEnd"/>
      <w:r w:rsidRPr="00824F79">
        <w:rPr>
          <w:rFonts w:ascii="Times New Roman" w:eastAsia="Times New Roman" w:hAnsi="Times New Roman" w:cs="Times New Roman"/>
          <w:sz w:val="24"/>
          <w:szCs w:val="20"/>
          <w:lang w:eastAsia="cs-CZ"/>
        </w:rPr>
        <w:t xml:space="preserve"> media s.r.o. 121.000,00 Kč, Česká televize 242.000,00 Kč a </w:t>
      </w:r>
      <w:proofErr w:type="spellStart"/>
      <w:r w:rsidRPr="00824F79">
        <w:rPr>
          <w:rFonts w:ascii="Times New Roman" w:eastAsia="Times New Roman" w:hAnsi="Times New Roman" w:cs="Times New Roman"/>
          <w:sz w:val="24"/>
          <w:szCs w:val="20"/>
          <w:lang w:eastAsia="cs-CZ"/>
        </w:rPr>
        <w:t>Stillking</w:t>
      </w:r>
      <w:proofErr w:type="spellEnd"/>
      <w:r w:rsidRPr="00824F79">
        <w:rPr>
          <w:rFonts w:ascii="Times New Roman" w:eastAsia="Times New Roman" w:hAnsi="Times New Roman" w:cs="Times New Roman"/>
          <w:sz w:val="24"/>
          <w:szCs w:val="20"/>
          <w:lang w:eastAsia="cs-CZ"/>
        </w:rPr>
        <w:t xml:space="preserve"> </w:t>
      </w:r>
      <w:proofErr w:type="spellStart"/>
      <w:r w:rsidRPr="00824F79">
        <w:rPr>
          <w:rFonts w:ascii="Times New Roman" w:eastAsia="Times New Roman" w:hAnsi="Times New Roman" w:cs="Times New Roman"/>
          <w:sz w:val="24"/>
          <w:szCs w:val="20"/>
          <w:lang w:eastAsia="cs-CZ"/>
        </w:rPr>
        <w:t>films</w:t>
      </w:r>
      <w:proofErr w:type="spellEnd"/>
      <w:r w:rsidRPr="00824F79">
        <w:rPr>
          <w:rFonts w:ascii="Times New Roman" w:eastAsia="Times New Roman" w:hAnsi="Times New Roman" w:cs="Times New Roman"/>
          <w:sz w:val="24"/>
          <w:szCs w:val="20"/>
          <w:lang w:eastAsia="cs-CZ"/>
        </w:rPr>
        <w:t xml:space="preserve"> s.r.o. 229.900,00 Kč) - vybráno o 895.400,00 Kč méně oproti roku 2018, 90.171,70 Kč za nájemné pozemků právnickým osobám (výrobní a zemědělské podniky, sportovní kluby, příspěvkové organizace, apod.).  Celkem bylo na nájemném vybráno oproti roku 2018 o 694.598,11 Kč méně. </w:t>
      </w:r>
    </w:p>
    <w:p w:rsidR="00824F79" w:rsidRPr="00824F79" w:rsidRDefault="00824F79" w:rsidP="00824F79">
      <w:pPr>
        <w:spacing w:after="0" w:line="240" w:lineRule="auto"/>
        <w:jc w:val="both"/>
        <w:rPr>
          <w:rFonts w:ascii="Times New Roman" w:eastAsia="Times New Roman" w:hAnsi="Times New Roman" w:cs="Times New Roman"/>
          <w:sz w:val="24"/>
          <w:szCs w:val="24"/>
          <w:lang w:eastAsia="cs-CZ"/>
        </w:rPr>
      </w:pPr>
      <w:r w:rsidRPr="00824F79">
        <w:rPr>
          <w:rFonts w:ascii="Times New Roman" w:eastAsia="Times New Roman" w:hAnsi="Times New Roman" w:cs="Times New Roman"/>
          <w:b/>
          <w:color w:val="008000"/>
          <w:sz w:val="24"/>
          <w:szCs w:val="20"/>
          <w:lang w:eastAsia="cs-CZ"/>
        </w:rPr>
        <w:t>Prodej pozemků</w:t>
      </w:r>
      <w:r w:rsidRPr="00824F79">
        <w:rPr>
          <w:rFonts w:ascii="Times New Roman" w:eastAsia="Times New Roman" w:hAnsi="Times New Roman" w:cs="Times New Roman"/>
          <w:b/>
          <w:sz w:val="24"/>
          <w:szCs w:val="20"/>
          <w:lang w:eastAsia="cs-CZ"/>
        </w:rPr>
        <w:t xml:space="preserve"> – </w:t>
      </w:r>
      <w:r w:rsidRPr="00824F79">
        <w:rPr>
          <w:rFonts w:ascii="Times New Roman" w:eastAsia="Times New Roman" w:hAnsi="Times New Roman" w:cs="Times New Roman"/>
          <w:sz w:val="24"/>
          <w:szCs w:val="20"/>
          <w:lang w:eastAsia="cs-CZ"/>
        </w:rPr>
        <w:t>skutečnost 4.868.650,00 Kč.</w:t>
      </w:r>
    </w:p>
    <w:p w:rsidR="00824F79" w:rsidRPr="00824F79" w:rsidRDefault="00824F79" w:rsidP="00824F79">
      <w:pPr>
        <w:spacing w:after="0" w:line="240" w:lineRule="auto"/>
        <w:jc w:val="both"/>
        <w:rPr>
          <w:rFonts w:ascii="Times New Roman" w:eastAsia="Times New Roman" w:hAnsi="Times New Roman" w:cs="Times New Roman"/>
          <w:sz w:val="24"/>
          <w:szCs w:val="24"/>
          <w:lang w:eastAsia="cs-CZ"/>
        </w:rPr>
      </w:pPr>
      <w:r w:rsidRPr="00824F79">
        <w:rPr>
          <w:rFonts w:ascii="Times New Roman" w:eastAsia="Times New Roman" w:hAnsi="Times New Roman" w:cs="Times New Roman"/>
          <w:sz w:val="24"/>
          <w:szCs w:val="24"/>
          <w:u w:val="single"/>
          <w:lang w:eastAsia="cs-CZ"/>
        </w:rPr>
        <w:t>Pozemky určené k výstavbě:</w:t>
      </w:r>
      <w:r w:rsidRPr="00824F79">
        <w:rPr>
          <w:rFonts w:ascii="Times New Roman" w:eastAsia="Times New Roman" w:hAnsi="Times New Roman" w:cs="Times New Roman"/>
          <w:sz w:val="24"/>
          <w:szCs w:val="24"/>
          <w:lang w:eastAsia="cs-CZ"/>
        </w:rPr>
        <w:t xml:space="preserve"> </w:t>
      </w:r>
      <w:proofErr w:type="spellStart"/>
      <w:r w:rsidRPr="00824F79">
        <w:rPr>
          <w:rFonts w:ascii="Times New Roman" w:eastAsia="Times New Roman" w:hAnsi="Times New Roman" w:cs="Times New Roman"/>
          <w:sz w:val="24"/>
          <w:szCs w:val="24"/>
          <w:lang w:eastAsia="cs-CZ"/>
        </w:rPr>
        <w:t>p.p.č</w:t>
      </w:r>
      <w:proofErr w:type="spellEnd"/>
      <w:r w:rsidRPr="00824F79">
        <w:rPr>
          <w:rFonts w:ascii="Times New Roman" w:eastAsia="Times New Roman" w:hAnsi="Times New Roman" w:cs="Times New Roman"/>
          <w:sz w:val="24"/>
          <w:szCs w:val="24"/>
          <w:lang w:eastAsia="cs-CZ"/>
        </w:rPr>
        <w:t xml:space="preserve">. 721/4 a </w:t>
      </w:r>
      <w:proofErr w:type="spellStart"/>
      <w:r w:rsidRPr="00824F79">
        <w:rPr>
          <w:rFonts w:ascii="Times New Roman" w:eastAsia="Times New Roman" w:hAnsi="Times New Roman" w:cs="Times New Roman"/>
          <w:sz w:val="24"/>
          <w:szCs w:val="24"/>
          <w:lang w:eastAsia="cs-CZ"/>
        </w:rPr>
        <w:t>p.p.č</w:t>
      </w:r>
      <w:proofErr w:type="spellEnd"/>
      <w:r w:rsidRPr="00824F79">
        <w:rPr>
          <w:rFonts w:ascii="Times New Roman" w:eastAsia="Times New Roman" w:hAnsi="Times New Roman" w:cs="Times New Roman"/>
          <w:sz w:val="24"/>
          <w:szCs w:val="24"/>
          <w:lang w:eastAsia="cs-CZ"/>
        </w:rPr>
        <w:t>. 368/13 v </w:t>
      </w:r>
      <w:proofErr w:type="spellStart"/>
      <w:proofErr w:type="gramStart"/>
      <w:r w:rsidRPr="00824F79">
        <w:rPr>
          <w:rFonts w:ascii="Times New Roman" w:eastAsia="Times New Roman" w:hAnsi="Times New Roman" w:cs="Times New Roman"/>
          <w:sz w:val="24"/>
          <w:szCs w:val="24"/>
          <w:lang w:eastAsia="cs-CZ"/>
        </w:rPr>
        <w:t>k.ú</w:t>
      </w:r>
      <w:proofErr w:type="spellEnd"/>
      <w:r w:rsidRPr="00824F79">
        <w:rPr>
          <w:rFonts w:ascii="Times New Roman" w:eastAsia="Times New Roman" w:hAnsi="Times New Roman" w:cs="Times New Roman"/>
          <w:sz w:val="24"/>
          <w:szCs w:val="24"/>
          <w:lang w:eastAsia="cs-CZ"/>
        </w:rPr>
        <w:t>.</w:t>
      </w:r>
      <w:proofErr w:type="gramEnd"/>
      <w:r w:rsidRPr="00824F79">
        <w:rPr>
          <w:rFonts w:ascii="Times New Roman" w:eastAsia="Times New Roman" w:hAnsi="Times New Roman" w:cs="Times New Roman"/>
          <w:sz w:val="24"/>
          <w:szCs w:val="24"/>
          <w:lang w:eastAsia="cs-CZ"/>
        </w:rPr>
        <w:t xml:space="preserve"> Žatec – 735.000,00 Kč + DPH, </w:t>
      </w:r>
      <w:proofErr w:type="spellStart"/>
      <w:r w:rsidRPr="00824F79">
        <w:rPr>
          <w:rFonts w:ascii="Times New Roman" w:eastAsia="Times New Roman" w:hAnsi="Times New Roman" w:cs="Times New Roman"/>
          <w:sz w:val="24"/>
          <w:szCs w:val="24"/>
          <w:lang w:eastAsia="cs-CZ"/>
        </w:rPr>
        <w:t>p.p.č</w:t>
      </w:r>
      <w:proofErr w:type="spellEnd"/>
      <w:r w:rsidRPr="00824F79">
        <w:rPr>
          <w:rFonts w:ascii="Times New Roman" w:eastAsia="Times New Roman" w:hAnsi="Times New Roman" w:cs="Times New Roman"/>
          <w:sz w:val="24"/>
          <w:szCs w:val="24"/>
          <w:lang w:eastAsia="cs-CZ"/>
        </w:rPr>
        <w:t>. 4614/72 v </w:t>
      </w:r>
      <w:proofErr w:type="spellStart"/>
      <w:proofErr w:type="gramStart"/>
      <w:r w:rsidRPr="00824F79">
        <w:rPr>
          <w:rFonts w:ascii="Times New Roman" w:eastAsia="Times New Roman" w:hAnsi="Times New Roman" w:cs="Times New Roman"/>
          <w:sz w:val="24"/>
          <w:szCs w:val="24"/>
          <w:lang w:eastAsia="cs-CZ"/>
        </w:rPr>
        <w:t>k.ú</w:t>
      </w:r>
      <w:proofErr w:type="spellEnd"/>
      <w:r w:rsidRPr="00824F79">
        <w:rPr>
          <w:rFonts w:ascii="Times New Roman" w:eastAsia="Times New Roman" w:hAnsi="Times New Roman" w:cs="Times New Roman"/>
          <w:sz w:val="24"/>
          <w:szCs w:val="24"/>
          <w:lang w:eastAsia="cs-CZ"/>
        </w:rPr>
        <w:t>.</w:t>
      </w:r>
      <w:proofErr w:type="gramEnd"/>
      <w:r w:rsidRPr="00824F79">
        <w:rPr>
          <w:rFonts w:ascii="Times New Roman" w:eastAsia="Times New Roman" w:hAnsi="Times New Roman" w:cs="Times New Roman"/>
          <w:sz w:val="24"/>
          <w:szCs w:val="24"/>
          <w:lang w:eastAsia="cs-CZ"/>
        </w:rPr>
        <w:t xml:space="preserve"> Žatec – 1.030.000,00 Kč + DPH, </w:t>
      </w:r>
      <w:proofErr w:type="spellStart"/>
      <w:r w:rsidRPr="00824F79">
        <w:rPr>
          <w:rFonts w:ascii="Times New Roman" w:eastAsia="Times New Roman" w:hAnsi="Times New Roman" w:cs="Times New Roman"/>
          <w:sz w:val="24"/>
          <w:szCs w:val="24"/>
          <w:lang w:eastAsia="cs-CZ"/>
        </w:rPr>
        <w:t>p.p.č</w:t>
      </w:r>
      <w:proofErr w:type="spellEnd"/>
      <w:r w:rsidRPr="00824F79">
        <w:rPr>
          <w:rFonts w:ascii="Times New Roman" w:eastAsia="Times New Roman" w:hAnsi="Times New Roman" w:cs="Times New Roman"/>
          <w:sz w:val="24"/>
          <w:szCs w:val="24"/>
          <w:lang w:eastAsia="cs-CZ"/>
        </w:rPr>
        <w:t>. 4614/75 v </w:t>
      </w:r>
      <w:proofErr w:type="spellStart"/>
      <w:proofErr w:type="gramStart"/>
      <w:r w:rsidRPr="00824F79">
        <w:rPr>
          <w:rFonts w:ascii="Times New Roman" w:eastAsia="Times New Roman" w:hAnsi="Times New Roman" w:cs="Times New Roman"/>
          <w:sz w:val="24"/>
          <w:szCs w:val="24"/>
          <w:lang w:eastAsia="cs-CZ"/>
        </w:rPr>
        <w:t>k.ú</w:t>
      </w:r>
      <w:proofErr w:type="spellEnd"/>
      <w:r w:rsidRPr="00824F79">
        <w:rPr>
          <w:rFonts w:ascii="Times New Roman" w:eastAsia="Times New Roman" w:hAnsi="Times New Roman" w:cs="Times New Roman"/>
          <w:sz w:val="24"/>
          <w:szCs w:val="24"/>
          <w:lang w:eastAsia="cs-CZ"/>
        </w:rPr>
        <w:t>.</w:t>
      </w:r>
      <w:proofErr w:type="gramEnd"/>
      <w:r w:rsidRPr="00824F79">
        <w:rPr>
          <w:rFonts w:ascii="Times New Roman" w:eastAsia="Times New Roman" w:hAnsi="Times New Roman" w:cs="Times New Roman"/>
          <w:sz w:val="24"/>
          <w:szCs w:val="24"/>
          <w:lang w:eastAsia="cs-CZ"/>
        </w:rPr>
        <w:t xml:space="preserve"> Žatec – 1.220.000,00 Kč + DPH, </w:t>
      </w:r>
      <w:proofErr w:type="spellStart"/>
      <w:r w:rsidRPr="00824F79">
        <w:rPr>
          <w:rFonts w:ascii="Times New Roman" w:eastAsia="Times New Roman" w:hAnsi="Times New Roman" w:cs="Times New Roman"/>
          <w:sz w:val="24"/>
          <w:szCs w:val="24"/>
          <w:lang w:eastAsia="cs-CZ"/>
        </w:rPr>
        <w:t>p.p.č</w:t>
      </w:r>
      <w:proofErr w:type="spellEnd"/>
      <w:r w:rsidRPr="00824F79">
        <w:rPr>
          <w:rFonts w:ascii="Times New Roman" w:eastAsia="Times New Roman" w:hAnsi="Times New Roman" w:cs="Times New Roman"/>
          <w:sz w:val="24"/>
          <w:szCs w:val="24"/>
          <w:lang w:eastAsia="cs-CZ"/>
        </w:rPr>
        <w:t>. 4614/77 v </w:t>
      </w:r>
      <w:proofErr w:type="spellStart"/>
      <w:proofErr w:type="gramStart"/>
      <w:r w:rsidRPr="00824F79">
        <w:rPr>
          <w:rFonts w:ascii="Times New Roman" w:eastAsia="Times New Roman" w:hAnsi="Times New Roman" w:cs="Times New Roman"/>
          <w:sz w:val="24"/>
          <w:szCs w:val="24"/>
          <w:lang w:eastAsia="cs-CZ"/>
        </w:rPr>
        <w:t>k.ú</w:t>
      </w:r>
      <w:proofErr w:type="spellEnd"/>
      <w:r w:rsidRPr="00824F79">
        <w:rPr>
          <w:rFonts w:ascii="Times New Roman" w:eastAsia="Times New Roman" w:hAnsi="Times New Roman" w:cs="Times New Roman"/>
          <w:sz w:val="24"/>
          <w:szCs w:val="24"/>
          <w:lang w:eastAsia="cs-CZ"/>
        </w:rPr>
        <w:t>.</w:t>
      </w:r>
      <w:proofErr w:type="gramEnd"/>
      <w:r w:rsidRPr="00824F79">
        <w:rPr>
          <w:rFonts w:ascii="Times New Roman" w:eastAsia="Times New Roman" w:hAnsi="Times New Roman" w:cs="Times New Roman"/>
          <w:sz w:val="24"/>
          <w:szCs w:val="24"/>
          <w:lang w:eastAsia="cs-CZ"/>
        </w:rPr>
        <w:t xml:space="preserve"> Žatec – 930.000,00 Kč + DPH</w:t>
      </w:r>
    </w:p>
    <w:p w:rsidR="00824F79" w:rsidRPr="00824F79" w:rsidRDefault="00824F79" w:rsidP="00824F79">
      <w:pPr>
        <w:spacing w:after="0" w:line="240" w:lineRule="auto"/>
        <w:jc w:val="both"/>
        <w:rPr>
          <w:rFonts w:ascii="Times New Roman" w:eastAsia="Times New Roman" w:hAnsi="Times New Roman" w:cs="Times New Roman"/>
          <w:sz w:val="24"/>
          <w:szCs w:val="24"/>
          <w:lang w:eastAsia="cs-CZ"/>
        </w:rPr>
      </w:pPr>
      <w:r w:rsidRPr="00824F79">
        <w:rPr>
          <w:rFonts w:ascii="Times New Roman" w:eastAsia="Times New Roman" w:hAnsi="Times New Roman" w:cs="Times New Roman"/>
          <w:sz w:val="24"/>
          <w:szCs w:val="24"/>
          <w:u w:val="single"/>
          <w:lang w:eastAsia="cs-CZ"/>
        </w:rPr>
        <w:t>Pod stavbou</w:t>
      </w:r>
      <w:r w:rsidRPr="00824F79">
        <w:rPr>
          <w:rFonts w:ascii="Times New Roman" w:eastAsia="Times New Roman" w:hAnsi="Times New Roman" w:cs="Times New Roman"/>
          <w:sz w:val="24"/>
          <w:szCs w:val="24"/>
          <w:lang w:eastAsia="cs-CZ"/>
        </w:rPr>
        <w:t xml:space="preserve">: </w:t>
      </w:r>
    </w:p>
    <w:p w:rsidR="00824F79" w:rsidRPr="00824F79" w:rsidRDefault="00824F79" w:rsidP="00824F79">
      <w:pPr>
        <w:spacing w:after="0" w:line="240" w:lineRule="auto"/>
        <w:jc w:val="both"/>
        <w:rPr>
          <w:rFonts w:ascii="Times New Roman" w:eastAsia="Times New Roman" w:hAnsi="Times New Roman" w:cs="Times New Roman"/>
          <w:sz w:val="24"/>
          <w:szCs w:val="24"/>
          <w:lang w:eastAsia="cs-CZ"/>
        </w:rPr>
      </w:pPr>
      <w:r w:rsidRPr="00824F79">
        <w:rPr>
          <w:rFonts w:ascii="Times New Roman" w:eastAsia="Times New Roman" w:hAnsi="Times New Roman" w:cs="Times New Roman"/>
          <w:sz w:val="24"/>
          <w:szCs w:val="24"/>
          <w:u w:val="single"/>
          <w:lang w:eastAsia="cs-CZ"/>
        </w:rPr>
        <w:t>Pozemky k nemovitosti:</w:t>
      </w:r>
      <w:r w:rsidRPr="00824F79">
        <w:rPr>
          <w:rFonts w:ascii="Times New Roman" w:eastAsia="Times New Roman" w:hAnsi="Times New Roman" w:cs="Times New Roman"/>
          <w:sz w:val="24"/>
          <w:szCs w:val="24"/>
          <w:lang w:eastAsia="cs-CZ"/>
        </w:rPr>
        <w:t xml:space="preserve"> část </w:t>
      </w:r>
      <w:proofErr w:type="spellStart"/>
      <w:r w:rsidRPr="00824F79">
        <w:rPr>
          <w:rFonts w:ascii="Times New Roman" w:eastAsia="Times New Roman" w:hAnsi="Times New Roman" w:cs="Times New Roman"/>
          <w:sz w:val="24"/>
          <w:szCs w:val="24"/>
          <w:lang w:eastAsia="cs-CZ"/>
        </w:rPr>
        <w:t>p.p.č</w:t>
      </w:r>
      <w:proofErr w:type="spellEnd"/>
      <w:r w:rsidRPr="00824F79">
        <w:rPr>
          <w:rFonts w:ascii="Times New Roman" w:eastAsia="Times New Roman" w:hAnsi="Times New Roman" w:cs="Times New Roman"/>
          <w:sz w:val="24"/>
          <w:szCs w:val="24"/>
          <w:lang w:eastAsia="cs-CZ"/>
        </w:rPr>
        <w:t>. 4578/125 v </w:t>
      </w:r>
      <w:proofErr w:type="spellStart"/>
      <w:proofErr w:type="gramStart"/>
      <w:r w:rsidRPr="00824F79">
        <w:rPr>
          <w:rFonts w:ascii="Times New Roman" w:eastAsia="Times New Roman" w:hAnsi="Times New Roman" w:cs="Times New Roman"/>
          <w:sz w:val="24"/>
          <w:szCs w:val="24"/>
          <w:lang w:eastAsia="cs-CZ"/>
        </w:rPr>
        <w:t>k.ú</w:t>
      </w:r>
      <w:proofErr w:type="spellEnd"/>
      <w:r w:rsidRPr="00824F79">
        <w:rPr>
          <w:rFonts w:ascii="Times New Roman" w:eastAsia="Times New Roman" w:hAnsi="Times New Roman" w:cs="Times New Roman"/>
          <w:sz w:val="24"/>
          <w:szCs w:val="24"/>
          <w:lang w:eastAsia="cs-CZ"/>
        </w:rPr>
        <w:t>.</w:t>
      </w:r>
      <w:proofErr w:type="gramEnd"/>
      <w:r w:rsidRPr="00824F79">
        <w:rPr>
          <w:rFonts w:ascii="Times New Roman" w:eastAsia="Times New Roman" w:hAnsi="Times New Roman" w:cs="Times New Roman"/>
          <w:sz w:val="24"/>
          <w:szCs w:val="24"/>
          <w:lang w:eastAsia="cs-CZ"/>
        </w:rPr>
        <w:t xml:space="preserve"> Žatec – 62.000,00 Kč,  </w:t>
      </w:r>
      <w:proofErr w:type="spellStart"/>
      <w:r w:rsidRPr="00824F79">
        <w:rPr>
          <w:rFonts w:ascii="Times New Roman" w:eastAsia="Times New Roman" w:hAnsi="Times New Roman" w:cs="Times New Roman"/>
          <w:sz w:val="24"/>
          <w:szCs w:val="24"/>
          <w:lang w:eastAsia="cs-CZ"/>
        </w:rPr>
        <w:t>st.p.č</w:t>
      </w:r>
      <w:proofErr w:type="spellEnd"/>
      <w:r w:rsidRPr="00824F79">
        <w:rPr>
          <w:rFonts w:ascii="Times New Roman" w:eastAsia="Times New Roman" w:hAnsi="Times New Roman" w:cs="Times New Roman"/>
          <w:sz w:val="24"/>
          <w:szCs w:val="24"/>
          <w:lang w:eastAsia="cs-CZ"/>
        </w:rPr>
        <w:t>. 1244/3 v </w:t>
      </w:r>
      <w:proofErr w:type="spellStart"/>
      <w:proofErr w:type="gramStart"/>
      <w:r w:rsidRPr="00824F79">
        <w:rPr>
          <w:rFonts w:ascii="Times New Roman" w:eastAsia="Times New Roman" w:hAnsi="Times New Roman" w:cs="Times New Roman"/>
          <w:sz w:val="24"/>
          <w:szCs w:val="24"/>
          <w:lang w:eastAsia="cs-CZ"/>
        </w:rPr>
        <w:t>k.ú</w:t>
      </w:r>
      <w:proofErr w:type="spellEnd"/>
      <w:r w:rsidRPr="00824F79">
        <w:rPr>
          <w:rFonts w:ascii="Times New Roman" w:eastAsia="Times New Roman" w:hAnsi="Times New Roman" w:cs="Times New Roman"/>
          <w:sz w:val="24"/>
          <w:szCs w:val="24"/>
          <w:lang w:eastAsia="cs-CZ"/>
        </w:rPr>
        <w:t>.</w:t>
      </w:r>
      <w:proofErr w:type="gramEnd"/>
      <w:r w:rsidRPr="00824F79">
        <w:rPr>
          <w:rFonts w:ascii="Times New Roman" w:eastAsia="Times New Roman" w:hAnsi="Times New Roman" w:cs="Times New Roman"/>
          <w:sz w:val="24"/>
          <w:szCs w:val="24"/>
          <w:lang w:eastAsia="cs-CZ"/>
        </w:rPr>
        <w:t xml:space="preserve"> Žatec – 13.500,00 Kč, </w:t>
      </w:r>
      <w:proofErr w:type="spellStart"/>
      <w:r w:rsidRPr="00824F79">
        <w:rPr>
          <w:rFonts w:ascii="Times New Roman" w:eastAsia="Times New Roman" w:hAnsi="Times New Roman" w:cs="Times New Roman"/>
          <w:sz w:val="24"/>
          <w:szCs w:val="24"/>
          <w:lang w:eastAsia="cs-CZ"/>
        </w:rPr>
        <w:t>p.p.č</w:t>
      </w:r>
      <w:proofErr w:type="spellEnd"/>
      <w:r w:rsidRPr="00824F79">
        <w:rPr>
          <w:rFonts w:ascii="Times New Roman" w:eastAsia="Times New Roman" w:hAnsi="Times New Roman" w:cs="Times New Roman"/>
          <w:sz w:val="24"/>
          <w:szCs w:val="24"/>
          <w:lang w:eastAsia="cs-CZ"/>
        </w:rPr>
        <w:t xml:space="preserve">. 4587/12 a </w:t>
      </w:r>
      <w:proofErr w:type="spellStart"/>
      <w:r w:rsidRPr="00824F79">
        <w:rPr>
          <w:rFonts w:ascii="Times New Roman" w:eastAsia="Times New Roman" w:hAnsi="Times New Roman" w:cs="Times New Roman"/>
          <w:sz w:val="24"/>
          <w:szCs w:val="24"/>
          <w:lang w:eastAsia="cs-CZ"/>
        </w:rPr>
        <w:t>p.p.č</w:t>
      </w:r>
      <w:proofErr w:type="spellEnd"/>
      <w:r w:rsidRPr="00824F79">
        <w:rPr>
          <w:rFonts w:ascii="Times New Roman" w:eastAsia="Times New Roman" w:hAnsi="Times New Roman" w:cs="Times New Roman"/>
          <w:sz w:val="24"/>
          <w:szCs w:val="24"/>
          <w:lang w:eastAsia="cs-CZ"/>
        </w:rPr>
        <w:t xml:space="preserve"> 6911/4 v </w:t>
      </w:r>
      <w:proofErr w:type="spellStart"/>
      <w:proofErr w:type="gramStart"/>
      <w:r w:rsidRPr="00824F79">
        <w:rPr>
          <w:rFonts w:ascii="Times New Roman" w:eastAsia="Times New Roman" w:hAnsi="Times New Roman" w:cs="Times New Roman"/>
          <w:sz w:val="24"/>
          <w:szCs w:val="24"/>
          <w:lang w:eastAsia="cs-CZ"/>
        </w:rPr>
        <w:t>k.ú</w:t>
      </w:r>
      <w:proofErr w:type="spellEnd"/>
      <w:r w:rsidRPr="00824F79">
        <w:rPr>
          <w:rFonts w:ascii="Times New Roman" w:eastAsia="Times New Roman" w:hAnsi="Times New Roman" w:cs="Times New Roman"/>
          <w:sz w:val="24"/>
          <w:szCs w:val="24"/>
          <w:lang w:eastAsia="cs-CZ"/>
        </w:rPr>
        <w:t>.</w:t>
      </w:r>
      <w:proofErr w:type="gramEnd"/>
      <w:r w:rsidRPr="00824F79">
        <w:rPr>
          <w:rFonts w:ascii="Times New Roman" w:eastAsia="Times New Roman" w:hAnsi="Times New Roman" w:cs="Times New Roman"/>
          <w:sz w:val="24"/>
          <w:szCs w:val="24"/>
          <w:lang w:eastAsia="cs-CZ"/>
        </w:rPr>
        <w:t xml:space="preserve"> Žatec – 11.000,00 Kč, </w:t>
      </w:r>
      <w:proofErr w:type="spellStart"/>
      <w:r w:rsidRPr="00824F79">
        <w:rPr>
          <w:rFonts w:ascii="Times New Roman" w:eastAsia="Times New Roman" w:hAnsi="Times New Roman" w:cs="Times New Roman"/>
          <w:sz w:val="24"/>
          <w:szCs w:val="24"/>
          <w:lang w:eastAsia="cs-CZ"/>
        </w:rPr>
        <w:t>p.p.č</w:t>
      </w:r>
      <w:proofErr w:type="spellEnd"/>
      <w:r w:rsidRPr="00824F79">
        <w:rPr>
          <w:rFonts w:ascii="Times New Roman" w:eastAsia="Times New Roman" w:hAnsi="Times New Roman" w:cs="Times New Roman"/>
          <w:sz w:val="24"/>
          <w:szCs w:val="24"/>
          <w:lang w:eastAsia="cs-CZ"/>
        </w:rPr>
        <w:t>. 7016/2 v </w:t>
      </w:r>
      <w:proofErr w:type="spellStart"/>
      <w:proofErr w:type="gramStart"/>
      <w:r w:rsidRPr="00824F79">
        <w:rPr>
          <w:rFonts w:ascii="Times New Roman" w:eastAsia="Times New Roman" w:hAnsi="Times New Roman" w:cs="Times New Roman"/>
          <w:sz w:val="24"/>
          <w:szCs w:val="24"/>
          <w:lang w:eastAsia="cs-CZ"/>
        </w:rPr>
        <w:t>k.ú</w:t>
      </w:r>
      <w:proofErr w:type="spellEnd"/>
      <w:r w:rsidRPr="00824F79">
        <w:rPr>
          <w:rFonts w:ascii="Times New Roman" w:eastAsia="Times New Roman" w:hAnsi="Times New Roman" w:cs="Times New Roman"/>
          <w:sz w:val="24"/>
          <w:szCs w:val="24"/>
          <w:lang w:eastAsia="cs-CZ"/>
        </w:rPr>
        <w:t>.</w:t>
      </w:r>
      <w:proofErr w:type="gramEnd"/>
      <w:r w:rsidRPr="00824F79">
        <w:rPr>
          <w:rFonts w:ascii="Times New Roman" w:eastAsia="Times New Roman" w:hAnsi="Times New Roman" w:cs="Times New Roman"/>
          <w:sz w:val="24"/>
          <w:szCs w:val="24"/>
          <w:lang w:eastAsia="cs-CZ"/>
        </w:rPr>
        <w:t xml:space="preserve"> Žatec – 21.000,00 Kč, část </w:t>
      </w:r>
      <w:proofErr w:type="spellStart"/>
      <w:r w:rsidRPr="00824F79">
        <w:rPr>
          <w:rFonts w:ascii="Times New Roman" w:eastAsia="Times New Roman" w:hAnsi="Times New Roman" w:cs="Times New Roman"/>
          <w:sz w:val="24"/>
          <w:szCs w:val="24"/>
          <w:lang w:eastAsia="cs-CZ"/>
        </w:rPr>
        <w:t>p.p.č</w:t>
      </w:r>
      <w:proofErr w:type="spellEnd"/>
      <w:r w:rsidRPr="00824F79">
        <w:rPr>
          <w:rFonts w:ascii="Times New Roman" w:eastAsia="Times New Roman" w:hAnsi="Times New Roman" w:cs="Times New Roman"/>
          <w:sz w:val="24"/>
          <w:szCs w:val="24"/>
          <w:lang w:eastAsia="cs-CZ"/>
        </w:rPr>
        <w:t>. 405/1 v </w:t>
      </w:r>
      <w:proofErr w:type="spellStart"/>
      <w:proofErr w:type="gramStart"/>
      <w:r w:rsidRPr="00824F79">
        <w:rPr>
          <w:rFonts w:ascii="Times New Roman" w:eastAsia="Times New Roman" w:hAnsi="Times New Roman" w:cs="Times New Roman"/>
          <w:sz w:val="24"/>
          <w:szCs w:val="24"/>
          <w:lang w:eastAsia="cs-CZ"/>
        </w:rPr>
        <w:t>k.ú</w:t>
      </w:r>
      <w:proofErr w:type="spellEnd"/>
      <w:r w:rsidRPr="00824F79">
        <w:rPr>
          <w:rFonts w:ascii="Times New Roman" w:eastAsia="Times New Roman" w:hAnsi="Times New Roman" w:cs="Times New Roman"/>
          <w:sz w:val="24"/>
          <w:szCs w:val="24"/>
          <w:lang w:eastAsia="cs-CZ"/>
        </w:rPr>
        <w:t>.</w:t>
      </w:r>
      <w:proofErr w:type="gramEnd"/>
      <w:r w:rsidRPr="00824F79">
        <w:rPr>
          <w:rFonts w:ascii="Times New Roman" w:eastAsia="Times New Roman" w:hAnsi="Times New Roman" w:cs="Times New Roman"/>
          <w:sz w:val="24"/>
          <w:szCs w:val="24"/>
          <w:lang w:eastAsia="cs-CZ"/>
        </w:rPr>
        <w:t xml:space="preserve"> Velichov u Žatce – 9.500,00 Kč, část  </w:t>
      </w:r>
      <w:proofErr w:type="spellStart"/>
      <w:r w:rsidRPr="00824F79">
        <w:rPr>
          <w:rFonts w:ascii="Times New Roman" w:eastAsia="Times New Roman" w:hAnsi="Times New Roman" w:cs="Times New Roman"/>
          <w:sz w:val="24"/>
          <w:szCs w:val="24"/>
          <w:lang w:eastAsia="cs-CZ"/>
        </w:rPr>
        <w:t>p.p.č</w:t>
      </w:r>
      <w:proofErr w:type="spellEnd"/>
      <w:r w:rsidRPr="00824F79">
        <w:rPr>
          <w:rFonts w:ascii="Times New Roman" w:eastAsia="Times New Roman" w:hAnsi="Times New Roman" w:cs="Times New Roman"/>
          <w:sz w:val="24"/>
          <w:szCs w:val="24"/>
          <w:lang w:eastAsia="cs-CZ"/>
        </w:rPr>
        <w:t>. 744/4 v </w:t>
      </w:r>
      <w:proofErr w:type="spellStart"/>
      <w:proofErr w:type="gramStart"/>
      <w:r w:rsidRPr="00824F79">
        <w:rPr>
          <w:rFonts w:ascii="Times New Roman" w:eastAsia="Times New Roman" w:hAnsi="Times New Roman" w:cs="Times New Roman"/>
          <w:sz w:val="24"/>
          <w:szCs w:val="24"/>
          <w:lang w:eastAsia="cs-CZ"/>
        </w:rPr>
        <w:t>k.ú</w:t>
      </w:r>
      <w:proofErr w:type="spellEnd"/>
      <w:r w:rsidRPr="00824F79">
        <w:rPr>
          <w:rFonts w:ascii="Times New Roman" w:eastAsia="Times New Roman" w:hAnsi="Times New Roman" w:cs="Times New Roman"/>
          <w:sz w:val="24"/>
          <w:szCs w:val="24"/>
          <w:lang w:eastAsia="cs-CZ"/>
        </w:rPr>
        <w:t>.</w:t>
      </w:r>
      <w:proofErr w:type="gramEnd"/>
      <w:r w:rsidRPr="00824F79">
        <w:rPr>
          <w:rFonts w:ascii="Times New Roman" w:eastAsia="Times New Roman" w:hAnsi="Times New Roman" w:cs="Times New Roman"/>
          <w:sz w:val="24"/>
          <w:szCs w:val="24"/>
          <w:lang w:eastAsia="cs-CZ"/>
        </w:rPr>
        <w:t xml:space="preserve"> Bezděkov u Žatce – 9.000,00 Kč, část </w:t>
      </w:r>
      <w:proofErr w:type="spellStart"/>
      <w:r w:rsidRPr="00824F79">
        <w:rPr>
          <w:rFonts w:ascii="Times New Roman" w:eastAsia="Times New Roman" w:hAnsi="Times New Roman" w:cs="Times New Roman"/>
          <w:sz w:val="24"/>
          <w:szCs w:val="24"/>
          <w:lang w:eastAsia="cs-CZ"/>
        </w:rPr>
        <w:t>p.p.č</w:t>
      </w:r>
      <w:proofErr w:type="spellEnd"/>
      <w:r w:rsidRPr="00824F79">
        <w:rPr>
          <w:rFonts w:ascii="Times New Roman" w:eastAsia="Times New Roman" w:hAnsi="Times New Roman" w:cs="Times New Roman"/>
          <w:sz w:val="24"/>
          <w:szCs w:val="24"/>
          <w:lang w:eastAsia="cs-CZ"/>
        </w:rPr>
        <w:t>. 377/9 v </w:t>
      </w:r>
      <w:proofErr w:type="spellStart"/>
      <w:proofErr w:type="gramStart"/>
      <w:r w:rsidRPr="00824F79">
        <w:rPr>
          <w:rFonts w:ascii="Times New Roman" w:eastAsia="Times New Roman" w:hAnsi="Times New Roman" w:cs="Times New Roman"/>
          <w:sz w:val="24"/>
          <w:szCs w:val="24"/>
          <w:lang w:eastAsia="cs-CZ"/>
        </w:rPr>
        <w:t>k.ú</w:t>
      </w:r>
      <w:proofErr w:type="spellEnd"/>
      <w:r w:rsidRPr="00824F79">
        <w:rPr>
          <w:rFonts w:ascii="Times New Roman" w:eastAsia="Times New Roman" w:hAnsi="Times New Roman" w:cs="Times New Roman"/>
          <w:sz w:val="24"/>
          <w:szCs w:val="24"/>
          <w:lang w:eastAsia="cs-CZ"/>
        </w:rPr>
        <w:t>.</w:t>
      </w:r>
      <w:proofErr w:type="gramEnd"/>
      <w:r w:rsidRPr="00824F79">
        <w:rPr>
          <w:rFonts w:ascii="Times New Roman" w:eastAsia="Times New Roman" w:hAnsi="Times New Roman" w:cs="Times New Roman"/>
          <w:sz w:val="24"/>
          <w:szCs w:val="24"/>
          <w:lang w:eastAsia="cs-CZ"/>
        </w:rPr>
        <w:t xml:space="preserve"> Bezděkov u Žatce – 5.500,00 Kč </w:t>
      </w:r>
    </w:p>
    <w:p w:rsidR="00824F79" w:rsidRPr="00824F79" w:rsidRDefault="00824F79" w:rsidP="00824F79">
      <w:pPr>
        <w:spacing w:after="0" w:line="240" w:lineRule="auto"/>
        <w:jc w:val="both"/>
        <w:rPr>
          <w:rFonts w:ascii="Times New Roman" w:eastAsia="Times New Roman" w:hAnsi="Times New Roman" w:cs="Times New Roman"/>
          <w:sz w:val="24"/>
          <w:szCs w:val="24"/>
          <w:lang w:eastAsia="cs-CZ"/>
        </w:rPr>
      </w:pPr>
      <w:r w:rsidRPr="00824F79">
        <w:rPr>
          <w:rFonts w:ascii="Times New Roman" w:eastAsia="Times New Roman" w:hAnsi="Times New Roman" w:cs="Times New Roman"/>
          <w:sz w:val="24"/>
          <w:szCs w:val="24"/>
          <w:u w:val="single"/>
          <w:lang w:eastAsia="cs-CZ"/>
        </w:rPr>
        <w:t xml:space="preserve">Pozemek za účelem zahrady: </w:t>
      </w:r>
    </w:p>
    <w:p w:rsidR="00824F79" w:rsidRPr="00824F79" w:rsidRDefault="00824F79" w:rsidP="00824F79">
      <w:pPr>
        <w:spacing w:after="0" w:line="240" w:lineRule="auto"/>
        <w:jc w:val="both"/>
        <w:rPr>
          <w:rFonts w:ascii="Times New Roman" w:eastAsia="Times New Roman" w:hAnsi="Times New Roman" w:cs="Times New Roman"/>
          <w:sz w:val="24"/>
          <w:szCs w:val="24"/>
          <w:u w:val="single"/>
          <w:lang w:eastAsia="cs-CZ"/>
        </w:rPr>
      </w:pPr>
    </w:p>
    <w:p w:rsidR="00824F79" w:rsidRPr="00824F79" w:rsidRDefault="00824F79" w:rsidP="00824F79">
      <w:pPr>
        <w:suppressLineNumbers/>
        <w:spacing w:after="0" w:line="240" w:lineRule="auto"/>
        <w:jc w:val="both"/>
        <w:rPr>
          <w:rFonts w:ascii="Times New Roman" w:eastAsia="Times New Roman" w:hAnsi="Times New Roman" w:cs="Times New Roman"/>
          <w:b/>
          <w:sz w:val="24"/>
          <w:szCs w:val="20"/>
          <w:lang w:eastAsia="cs-CZ"/>
        </w:rPr>
      </w:pPr>
      <w:r w:rsidRPr="00824F79">
        <w:rPr>
          <w:rFonts w:ascii="Times New Roman" w:eastAsia="Times New Roman" w:hAnsi="Times New Roman" w:cs="Times New Roman"/>
          <w:b/>
          <w:sz w:val="24"/>
          <w:szCs w:val="20"/>
          <w:highlight w:val="yellow"/>
          <w:bdr w:val="single" w:sz="4" w:space="0" w:color="auto"/>
          <w:lang w:eastAsia="cs-CZ"/>
        </w:rPr>
        <w:t>kap. 710</w:t>
      </w:r>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Dopravní pokuty</w:t>
      </w:r>
      <w:r w:rsidRPr="00824F79">
        <w:rPr>
          <w:rFonts w:ascii="Times New Roman" w:eastAsia="Times New Roman" w:hAnsi="Times New Roman" w:cs="Times New Roman"/>
          <w:sz w:val="24"/>
          <w:szCs w:val="20"/>
          <w:lang w:eastAsia="cs-CZ"/>
        </w:rPr>
        <w:t xml:space="preserve"> – skutečnost 1.456.289,26 Kč – pokuty, které nejsou vybírány Policií ČR na místě (oproti roku 2018 bylo vybráno na těchto pokutách o 46.501,87 Kč více).</w:t>
      </w:r>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Parkovací automaty</w:t>
      </w:r>
      <w:r w:rsidRPr="00824F79">
        <w:rPr>
          <w:rFonts w:ascii="Times New Roman" w:eastAsia="Times New Roman" w:hAnsi="Times New Roman" w:cs="Times New Roman"/>
          <w:sz w:val="24"/>
          <w:szCs w:val="20"/>
          <w:lang w:eastAsia="cs-CZ"/>
        </w:rPr>
        <w:t xml:space="preserve"> – skutečnost 496.186,00 Kč – příjem z 6 parkovacích automatů na parkovištích u KB Kruhové nám., u pošty, na </w:t>
      </w:r>
      <w:proofErr w:type="gramStart"/>
      <w:r w:rsidRPr="00824F79">
        <w:rPr>
          <w:rFonts w:ascii="Times New Roman" w:eastAsia="Times New Roman" w:hAnsi="Times New Roman" w:cs="Times New Roman"/>
          <w:sz w:val="24"/>
          <w:szCs w:val="20"/>
          <w:lang w:eastAsia="cs-CZ"/>
        </w:rPr>
        <w:t>nám.</w:t>
      </w:r>
      <w:proofErr w:type="gramEnd"/>
      <w:r w:rsidRPr="00824F79">
        <w:rPr>
          <w:rFonts w:ascii="Times New Roman" w:eastAsia="Times New Roman" w:hAnsi="Times New Roman" w:cs="Times New Roman"/>
          <w:sz w:val="24"/>
          <w:szCs w:val="20"/>
          <w:lang w:eastAsia="cs-CZ"/>
        </w:rPr>
        <w:t xml:space="preserve"> Svobody, Smetanově nám., za odštěpným pracovištěm </w:t>
      </w:r>
      <w:proofErr w:type="spellStart"/>
      <w:r w:rsidRPr="00824F79">
        <w:rPr>
          <w:rFonts w:ascii="Times New Roman" w:eastAsia="Times New Roman" w:hAnsi="Times New Roman" w:cs="Times New Roman"/>
          <w:sz w:val="24"/>
          <w:szCs w:val="20"/>
          <w:lang w:eastAsia="cs-CZ"/>
        </w:rPr>
        <w:t>MěÚ</w:t>
      </w:r>
      <w:proofErr w:type="spellEnd"/>
      <w:r w:rsidRPr="00824F79">
        <w:rPr>
          <w:rFonts w:ascii="Times New Roman" w:eastAsia="Times New Roman" w:hAnsi="Times New Roman" w:cs="Times New Roman"/>
          <w:sz w:val="24"/>
          <w:szCs w:val="20"/>
          <w:lang w:eastAsia="cs-CZ"/>
        </w:rPr>
        <w:t xml:space="preserve"> Žatec v ul. tř. Obránců míru a v ul. Husova u Polikliniky (oproti roku 2018 bylo vybráno o 185.186,00 Kč méně).</w:t>
      </w:r>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 xml:space="preserve">Parkovací místa </w:t>
      </w:r>
      <w:r w:rsidRPr="00824F79">
        <w:rPr>
          <w:rFonts w:ascii="Times New Roman" w:eastAsia="Times New Roman" w:hAnsi="Times New Roman" w:cs="Times New Roman"/>
          <w:b/>
          <w:sz w:val="24"/>
          <w:szCs w:val="20"/>
          <w:lang w:eastAsia="cs-CZ"/>
        </w:rPr>
        <w:t xml:space="preserve">– </w:t>
      </w:r>
      <w:r w:rsidRPr="00824F79">
        <w:rPr>
          <w:rFonts w:ascii="Times New Roman" w:eastAsia="Times New Roman" w:hAnsi="Times New Roman" w:cs="Times New Roman"/>
          <w:sz w:val="24"/>
          <w:szCs w:val="20"/>
          <w:lang w:eastAsia="cs-CZ"/>
        </w:rPr>
        <w:t>skutečnost 13.000,00 Kč.</w:t>
      </w:r>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Dopravní obslužnost STOP-SHOP</w:t>
      </w:r>
      <w:r w:rsidRPr="00824F79">
        <w:rPr>
          <w:rFonts w:ascii="Times New Roman" w:eastAsia="Times New Roman" w:hAnsi="Times New Roman" w:cs="Times New Roman"/>
          <w:color w:val="008000"/>
          <w:sz w:val="24"/>
          <w:szCs w:val="20"/>
          <w:lang w:eastAsia="cs-CZ"/>
        </w:rPr>
        <w:t xml:space="preserve"> </w:t>
      </w:r>
      <w:r w:rsidRPr="00824F79">
        <w:rPr>
          <w:rFonts w:ascii="Times New Roman" w:eastAsia="Times New Roman" w:hAnsi="Times New Roman" w:cs="Times New Roman"/>
          <w:sz w:val="24"/>
          <w:szCs w:val="20"/>
          <w:lang w:eastAsia="cs-CZ"/>
        </w:rPr>
        <w:t>– skutečnost 184.246,00 Kč – příjem za obsluhu zastávky STOP-SHOP dle Smlouvy o spolupráci v oblasti zajištění dopravní obslužnosti ze dne 16. 2. 2013 – fakturováno měsíčně.</w:t>
      </w:r>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p>
    <w:p w:rsidR="00824F79" w:rsidRPr="00824F79" w:rsidRDefault="00824F79" w:rsidP="00824F79">
      <w:pPr>
        <w:suppressLineNumbers/>
        <w:spacing w:after="0" w:line="240" w:lineRule="auto"/>
        <w:jc w:val="both"/>
        <w:rPr>
          <w:rFonts w:ascii="Times New Roman" w:eastAsia="Times New Roman" w:hAnsi="Times New Roman" w:cs="Times New Roman"/>
          <w:color w:val="FF0000"/>
          <w:sz w:val="24"/>
          <w:szCs w:val="20"/>
          <w:lang w:eastAsia="cs-CZ"/>
        </w:rPr>
      </w:pPr>
    </w:p>
    <w:p w:rsidR="00824F79" w:rsidRPr="00824F79" w:rsidRDefault="00824F79" w:rsidP="00824F79">
      <w:pPr>
        <w:suppressLineNumbers/>
        <w:spacing w:after="0" w:line="240" w:lineRule="auto"/>
        <w:jc w:val="both"/>
        <w:rPr>
          <w:rFonts w:ascii="Times New Roman" w:eastAsia="Times New Roman" w:hAnsi="Times New Roman" w:cs="Times New Roman"/>
          <w:b/>
          <w:color w:val="FF0000"/>
          <w:sz w:val="20"/>
          <w:szCs w:val="20"/>
          <w:highlight w:val="yellow"/>
          <w:bdr w:val="single" w:sz="4" w:space="0" w:color="auto"/>
          <w:lang w:eastAsia="cs-CZ"/>
        </w:rPr>
      </w:pPr>
    </w:p>
    <w:p w:rsidR="00824F79" w:rsidRPr="00824F79" w:rsidRDefault="00824F79" w:rsidP="00824F79">
      <w:pPr>
        <w:suppressLineNumbers/>
        <w:spacing w:after="0" w:line="240" w:lineRule="auto"/>
        <w:jc w:val="both"/>
        <w:rPr>
          <w:rFonts w:ascii="Times New Roman" w:eastAsia="Times New Roman" w:hAnsi="Times New Roman" w:cs="Times New Roman"/>
          <w:b/>
          <w:sz w:val="24"/>
          <w:szCs w:val="20"/>
          <w:lang w:eastAsia="cs-CZ"/>
        </w:rPr>
      </w:pPr>
      <w:r w:rsidRPr="00824F79">
        <w:rPr>
          <w:rFonts w:ascii="Times New Roman" w:eastAsia="Times New Roman" w:hAnsi="Times New Roman" w:cs="Times New Roman"/>
          <w:b/>
          <w:sz w:val="24"/>
          <w:szCs w:val="20"/>
          <w:highlight w:val="yellow"/>
          <w:bdr w:val="single" w:sz="4" w:space="0" w:color="auto"/>
          <w:lang w:eastAsia="cs-CZ"/>
        </w:rPr>
        <w:t>kap. 711</w:t>
      </w:r>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 xml:space="preserve">Obchod a turismus </w:t>
      </w:r>
      <w:r w:rsidRPr="00824F79">
        <w:rPr>
          <w:rFonts w:ascii="Times New Roman" w:eastAsia="Times New Roman" w:hAnsi="Times New Roman" w:cs="Times New Roman"/>
          <w:sz w:val="24"/>
          <w:szCs w:val="20"/>
          <w:lang w:eastAsia="cs-CZ"/>
        </w:rPr>
        <w:t>– skutečnost 190.449,00 Kč. Jedná se o příjmy za vstupné na věž a prodej reklamních a propagačních předmětů (pohlednice, turistické známky, suvenýry aj.) v informačním centru. Oproti roku 2018 vybráno méně o 22.991,40 Kč. Za roky 2017 a 2018 však došlo k celkovému nárůstu o 97.151,40 Kč.</w:t>
      </w:r>
    </w:p>
    <w:p w:rsidR="00824F79" w:rsidRPr="00824F79" w:rsidRDefault="00824F79" w:rsidP="00824F79">
      <w:pPr>
        <w:suppressLineNumbers/>
        <w:spacing w:after="0" w:line="240" w:lineRule="auto"/>
        <w:jc w:val="both"/>
        <w:rPr>
          <w:rFonts w:ascii="Times New Roman" w:eastAsia="Times New Roman" w:hAnsi="Times New Roman" w:cs="Times New Roman"/>
          <w:color w:val="FF0000"/>
          <w:sz w:val="24"/>
          <w:szCs w:val="20"/>
          <w:lang w:eastAsia="cs-CZ"/>
        </w:rPr>
      </w:pPr>
    </w:p>
    <w:p w:rsidR="00824F79" w:rsidRPr="00824F79" w:rsidRDefault="00824F79" w:rsidP="00824F79">
      <w:pPr>
        <w:suppressLineNumbers/>
        <w:spacing w:after="0" w:line="240" w:lineRule="auto"/>
        <w:jc w:val="both"/>
        <w:rPr>
          <w:rFonts w:ascii="Times New Roman" w:eastAsia="Times New Roman" w:hAnsi="Times New Roman" w:cs="Times New Roman"/>
          <w:b/>
          <w:sz w:val="24"/>
          <w:szCs w:val="20"/>
          <w:lang w:eastAsia="cs-CZ"/>
        </w:rPr>
      </w:pPr>
      <w:r w:rsidRPr="00824F79">
        <w:rPr>
          <w:rFonts w:ascii="Times New Roman" w:eastAsia="Times New Roman" w:hAnsi="Times New Roman" w:cs="Times New Roman"/>
          <w:b/>
          <w:sz w:val="24"/>
          <w:szCs w:val="20"/>
          <w:highlight w:val="yellow"/>
          <w:bdr w:val="single" w:sz="4" w:space="0" w:color="auto"/>
          <w:lang w:eastAsia="cs-CZ"/>
        </w:rPr>
        <w:t>kap. 714</w:t>
      </w:r>
    </w:p>
    <w:p w:rsidR="00824F79" w:rsidRPr="00824F79" w:rsidRDefault="00824F79" w:rsidP="00824F79">
      <w:pPr>
        <w:suppressLineNumbers/>
        <w:spacing w:after="0" w:line="240" w:lineRule="auto"/>
        <w:jc w:val="both"/>
        <w:outlineLvl w:val="0"/>
        <w:rPr>
          <w:rFonts w:ascii="Times New Roman" w:eastAsia="Times New Roman" w:hAnsi="Times New Roman" w:cs="Times New Roman"/>
          <w:sz w:val="24"/>
          <w:szCs w:val="24"/>
          <w:lang w:eastAsia="cs-CZ"/>
        </w:rPr>
      </w:pPr>
      <w:r w:rsidRPr="00824F79">
        <w:rPr>
          <w:rFonts w:ascii="Times New Roman" w:eastAsia="Times New Roman" w:hAnsi="Times New Roman" w:cs="Times New Roman"/>
          <w:b/>
          <w:color w:val="008000"/>
          <w:sz w:val="24"/>
          <w:szCs w:val="20"/>
          <w:lang w:eastAsia="cs-CZ"/>
        </w:rPr>
        <w:t xml:space="preserve">Návratná finanční výpomoc </w:t>
      </w:r>
      <w:r w:rsidRPr="00824F79">
        <w:rPr>
          <w:rFonts w:ascii="Times New Roman" w:eastAsia="Times New Roman" w:hAnsi="Times New Roman" w:cs="Times New Roman"/>
          <w:sz w:val="24"/>
          <w:szCs w:val="20"/>
          <w:lang w:eastAsia="cs-CZ"/>
        </w:rPr>
        <w:t xml:space="preserve">– skutečnost 500.000,00 Kč – jedná se </w:t>
      </w:r>
      <w:r w:rsidRPr="00824F79">
        <w:rPr>
          <w:rFonts w:ascii="Times New Roman" w:eastAsia="Times New Roman" w:hAnsi="Times New Roman" w:cs="Times New Roman"/>
          <w:sz w:val="24"/>
          <w:szCs w:val="24"/>
          <w:lang w:eastAsia="cs-CZ"/>
        </w:rPr>
        <w:t xml:space="preserve">o vratku účelové návratné finanční výpomoci, poskytnuté MŠ Žatec, U Jezu 2903 v roce 2018 dle usnesení ZM číslo 133/18 ze dne </w:t>
      </w:r>
      <w:proofErr w:type="gramStart"/>
      <w:r w:rsidRPr="00824F79">
        <w:rPr>
          <w:rFonts w:ascii="Times New Roman" w:eastAsia="Times New Roman" w:hAnsi="Times New Roman" w:cs="Times New Roman"/>
          <w:sz w:val="24"/>
          <w:szCs w:val="24"/>
          <w:lang w:eastAsia="cs-CZ"/>
        </w:rPr>
        <w:t>13.9.2018</w:t>
      </w:r>
      <w:proofErr w:type="gramEnd"/>
      <w:r w:rsidRPr="00824F79">
        <w:rPr>
          <w:rFonts w:ascii="Times New Roman" w:eastAsia="Times New Roman" w:hAnsi="Times New Roman" w:cs="Times New Roman"/>
          <w:sz w:val="24"/>
          <w:szCs w:val="24"/>
          <w:lang w:eastAsia="cs-CZ"/>
        </w:rPr>
        <w:t xml:space="preserve"> na předfinancování výdajů spojených s dotačním projektem: „Zahrada pro zvířátka – učíme se od přírody“ (dotace byla poskytnuta MŠ v roce 2019 ze SFŽP ČR v rámci Národního programu Životního prostředí, výzva č. 16/20 – prioritní oblast 6. Environmentální prevence. </w:t>
      </w:r>
    </w:p>
    <w:p w:rsidR="00824F79" w:rsidRPr="00824F79" w:rsidRDefault="00824F79" w:rsidP="00824F79">
      <w:pPr>
        <w:suppressLineNumbers/>
        <w:spacing w:after="0" w:line="240" w:lineRule="auto"/>
        <w:jc w:val="both"/>
        <w:rPr>
          <w:rFonts w:ascii="Times New Roman" w:eastAsia="Times New Roman" w:hAnsi="Times New Roman" w:cs="Times New Roman"/>
          <w:sz w:val="20"/>
          <w:szCs w:val="20"/>
          <w:lang w:eastAsia="cs-CZ"/>
        </w:rPr>
      </w:pPr>
    </w:p>
    <w:p w:rsidR="00824F79" w:rsidRPr="00824F79" w:rsidRDefault="00824F79" w:rsidP="00824F79">
      <w:pPr>
        <w:suppressLineNumbers/>
        <w:spacing w:after="0" w:line="240" w:lineRule="auto"/>
        <w:jc w:val="both"/>
        <w:rPr>
          <w:rFonts w:ascii="Times New Roman" w:eastAsia="Times New Roman" w:hAnsi="Times New Roman" w:cs="Times New Roman"/>
          <w:b/>
          <w:sz w:val="24"/>
          <w:szCs w:val="20"/>
          <w:highlight w:val="yellow"/>
          <w:bdr w:val="single" w:sz="4" w:space="0" w:color="auto"/>
          <w:lang w:eastAsia="cs-CZ"/>
        </w:rPr>
      </w:pPr>
      <w:r w:rsidRPr="00824F79">
        <w:rPr>
          <w:rFonts w:ascii="Times New Roman" w:eastAsia="Times New Roman" w:hAnsi="Times New Roman" w:cs="Times New Roman"/>
          <w:b/>
          <w:sz w:val="24"/>
          <w:szCs w:val="20"/>
          <w:highlight w:val="yellow"/>
          <w:bdr w:val="single" w:sz="4" w:space="0" w:color="auto"/>
          <w:lang w:eastAsia="cs-CZ"/>
        </w:rPr>
        <w:t>kap. 715</w:t>
      </w:r>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 xml:space="preserve">Jesle – školné </w:t>
      </w:r>
      <w:r w:rsidRPr="00824F79">
        <w:rPr>
          <w:rFonts w:ascii="Times New Roman" w:eastAsia="Times New Roman" w:hAnsi="Times New Roman" w:cs="Times New Roman"/>
          <w:b/>
          <w:sz w:val="24"/>
          <w:szCs w:val="20"/>
          <w:lang w:eastAsia="cs-CZ"/>
        </w:rPr>
        <w:t xml:space="preserve">– </w:t>
      </w:r>
      <w:r w:rsidRPr="00824F79">
        <w:rPr>
          <w:rFonts w:ascii="Times New Roman" w:eastAsia="Times New Roman" w:hAnsi="Times New Roman" w:cs="Times New Roman"/>
          <w:sz w:val="24"/>
          <w:szCs w:val="20"/>
          <w:lang w:eastAsia="cs-CZ"/>
        </w:rPr>
        <w:t>skutečnost 139.200,00 Kč. Jedná se o placení školného v organizační složce Města Žatce – městské jesle (v Mateřské škole Žatec, Bratří Čapků 2775).</w:t>
      </w:r>
    </w:p>
    <w:p w:rsidR="00824F79" w:rsidRPr="00824F79" w:rsidRDefault="00824F79" w:rsidP="00824F79">
      <w:pPr>
        <w:suppressLineNumbers/>
        <w:spacing w:after="0" w:line="240" w:lineRule="auto"/>
        <w:jc w:val="both"/>
        <w:rPr>
          <w:rFonts w:ascii="Times New Roman" w:eastAsia="Times New Roman" w:hAnsi="Times New Roman" w:cs="Times New Roman"/>
          <w:color w:val="FF0000"/>
          <w:sz w:val="20"/>
          <w:szCs w:val="20"/>
          <w:lang w:eastAsia="cs-CZ"/>
        </w:rPr>
      </w:pPr>
    </w:p>
    <w:p w:rsidR="00824F79" w:rsidRPr="00824F79" w:rsidRDefault="00824F79" w:rsidP="00824F79">
      <w:pPr>
        <w:suppressLineNumbers/>
        <w:spacing w:after="0" w:line="240" w:lineRule="auto"/>
        <w:jc w:val="both"/>
        <w:rPr>
          <w:rFonts w:ascii="Times New Roman" w:eastAsia="Times New Roman" w:hAnsi="Times New Roman" w:cs="Times New Roman"/>
          <w:b/>
          <w:sz w:val="24"/>
          <w:szCs w:val="20"/>
          <w:highlight w:val="yellow"/>
          <w:bdr w:val="single" w:sz="4" w:space="0" w:color="auto"/>
          <w:lang w:eastAsia="cs-CZ"/>
        </w:rPr>
      </w:pPr>
      <w:r w:rsidRPr="00824F79">
        <w:rPr>
          <w:rFonts w:ascii="Times New Roman" w:eastAsia="Times New Roman" w:hAnsi="Times New Roman" w:cs="Times New Roman"/>
          <w:b/>
          <w:sz w:val="24"/>
          <w:szCs w:val="20"/>
          <w:highlight w:val="yellow"/>
          <w:bdr w:val="single" w:sz="4" w:space="0" w:color="auto"/>
          <w:lang w:eastAsia="cs-CZ"/>
        </w:rPr>
        <w:t>kap. 716</w:t>
      </w:r>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DOČESNÁ 2019</w:t>
      </w:r>
      <w:r w:rsidRPr="00824F79">
        <w:rPr>
          <w:rFonts w:ascii="Times New Roman" w:eastAsia="Times New Roman" w:hAnsi="Times New Roman" w:cs="Times New Roman"/>
          <w:color w:val="008000"/>
          <w:sz w:val="24"/>
          <w:szCs w:val="20"/>
          <w:lang w:eastAsia="cs-CZ"/>
        </w:rPr>
        <w:t xml:space="preserve"> </w:t>
      </w:r>
      <w:r w:rsidRPr="00824F79">
        <w:rPr>
          <w:rFonts w:ascii="Times New Roman" w:eastAsia="Times New Roman" w:hAnsi="Times New Roman" w:cs="Times New Roman"/>
          <w:sz w:val="24"/>
          <w:szCs w:val="20"/>
          <w:lang w:eastAsia="cs-CZ"/>
        </w:rPr>
        <w:t xml:space="preserve">- skutečnost 1.003.040,00 Kč – příjem z reklamní činnosti v rámci žatecké Dočesné 2019, zapojený do rozpočtu města usnesením ZM č. 155/19 ze dne 12. 9. 2019 a RM č. 730/19 ze dne </w:t>
      </w:r>
      <w:proofErr w:type="gramStart"/>
      <w:r w:rsidRPr="00824F79">
        <w:rPr>
          <w:rFonts w:ascii="Times New Roman" w:eastAsia="Times New Roman" w:hAnsi="Times New Roman" w:cs="Times New Roman"/>
          <w:sz w:val="24"/>
          <w:szCs w:val="20"/>
          <w:lang w:eastAsia="cs-CZ"/>
        </w:rPr>
        <w:t>21.10.2019</w:t>
      </w:r>
      <w:proofErr w:type="gramEnd"/>
      <w:r w:rsidRPr="00824F79">
        <w:rPr>
          <w:rFonts w:ascii="Times New Roman" w:eastAsia="Times New Roman" w:hAnsi="Times New Roman" w:cs="Times New Roman"/>
          <w:sz w:val="24"/>
          <w:szCs w:val="20"/>
          <w:lang w:eastAsia="cs-CZ"/>
        </w:rPr>
        <w:t xml:space="preserve"> - na výdaje spojené s touto kulturní akcí.  Finance přijaty od těchto společností: Solar </w:t>
      </w:r>
      <w:proofErr w:type="spellStart"/>
      <w:r w:rsidRPr="00824F79">
        <w:rPr>
          <w:rFonts w:ascii="Times New Roman" w:eastAsia="Times New Roman" w:hAnsi="Times New Roman" w:cs="Times New Roman"/>
          <w:sz w:val="24"/>
          <w:szCs w:val="20"/>
          <w:lang w:eastAsia="cs-CZ"/>
        </w:rPr>
        <w:t>Turbines</w:t>
      </w:r>
      <w:proofErr w:type="spellEnd"/>
      <w:r w:rsidRPr="00824F79">
        <w:rPr>
          <w:rFonts w:ascii="Times New Roman" w:eastAsia="Times New Roman" w:hAnsi="Times New Roman" w:cs="Times New Roman"/>
          <w:sz w:val="24"/>
          <w:szCs w:val="20"/>
          <w:lang w:eastAsia="cs-CZ"/>
        </w:rPr>
        <w:t xml:space="preserve"> EAME </w:t>
      </w:r>
      <w:proofErr w:type="spellStart"/>
      <w:r w:rsidRPr="00824F79">
        <w:rPr>
          <w:rFonts w:ascii="Times New Roman" w:eastAsia="Times New Roman" w:hAnsi="Times New Roman" w:cs="Times New Roman"/>
          <w:sz w:val="24"/>
          <w:szCs w:val="20"/>
          <w:lang w:eastAsia="cs-CZ"/>
        </w:rPr>
        <w:t>s.r.o</w:t>
      </w:r>
      <w:proofErr w:type="spellEnd"/>
      <w:r w:rsidRPr="00824F79">
        <w:rPr>
          <w:rFonts w:ascii="Times New Roman" w:eastAsia="Times New Roman" w:hAnsi="Times New Roman" w:cs="Times New Roman"/>
          <w:sz w:val="24"/>
          <w:szCs w:val="20"/>
          <w:lang w:eastAsia="cs-CZ"/>
        </w:rPr>
        <w:t xml:space="preserve"> 199.650,00 Kč, </w:t>
      </w:r>
      <w:proofErr w:type="spellStart"/>
      <w:r w:rsidRPr="00824F79">
        <w:rPr>
          <w:rFonts w:ascii="Times New Roman" w:eastAsia="Times New Roman" w:hAnsi="Times New Roman" w:cs="Times New Roman"/>
          <w:sz w:val="24"/>
          <w:szCs w:val="20"/>
          <w:lang w:eastAsia="cs-CZ"/>
        </w:rPr>
        <w:t>Nexen</w:t>
      </w:r>
      <w:proofErr w:type="spellEnd"/>
      <w:r w:rsidRPr="00824F79">
        <w:rPr>
          <w:rFonts w:ascii="Times New Roman" w:eastAsia="Times New Roman" w:hAnsi="Times New Roman" w:cs="Times New Roman"/>
          <w:sz w:val="24"/>
          <w:szCs w:val="20"/>
          <w:lang w:eastAsia="cs-CZ"/>
        </w:rPr>
        <w:t xml:space="preserve"> </w:t>
      </w:r>
      <w:proofErr w:type="spellStart"/>
      <w:r w:rsidRPr="00824F79">
        <w:rPr>
          <w:rFonts w:ascii="Times New Roman" w:eastAsia="Times New Roman" w:hAnsi="Times New Roman" w:cs="Times New Roman"/>
          <w:sz w:val="24"/>
          <w:szCs w:val="20"/>
          <w:lang w:eastAsia="cs-CZ"/>
        </w:rPr>
        <w:t>Tire</w:t>
      </w:r>
      <w:proofErr w:type="spellEnd"/>
      <w:r w:rsidRPr="00824F79">
        <w:rPr>
          <w:rFonts w:ascii="Times New Roman" w:eastAsia="Times New Roman" w:hAnsi="Times New Roman" w:cs="Times New Roman"/>
          <w:sz w:val="24"/>
          <w:szCs w:val="20"/>
          <w:lang w:eastAsia="cs-CZ"/>
        </w:rPr>
        <w:t xml:space="preserve"> </w:t>
      </w:r>
      <w:proofErr w:type="spellStart"/>
      <w:r w:rsidRPr="00824F79">
        <w:rPr>
          <w:rFonts w:ascii="Times New Roman" w:eastAsia="Times New Roman" w:hAnsi="Times New Roman" w:cs="Times New Roman"/>
          <w:sz w:val="24"/>
          <w:szCs w:val="20"/>
          <w:lang w:eastAsia="cs-CZ"/>
        </w:rPr>
        <w:t>Corporation</w:t>
      </w:r>
      <w:proofErr w:type="spellEnd"/>
      <w:r w:rsidRPr="00824F79">
        <w:rPr>
          <w:rFonts w:ascii="Times New Roman" w:eastAsia="Times New Roman" w:hAnsi="Times New Roman" w:cs="Times New Roman"/>
          <w:sz w:val="24"/>
          <w:szCs w:val="20"/>
          <w:lang w:eastAsia="cs-CZ"/>
        </w:rPr>
        <w:t xml:space="preserve"> Czech s.r.o. 332.750,00 Kč, </w:t>
      </w:r>
      <w:proofErr w:type="spellStart"/>
      <w:r w:rsidRPr="00824F79">
        <w:rPr>
          <w:rFonts w:ascii="Times New Roman" w:eastAsia="Times New Roman" w:hAnsi="Times New Roman" w:cs="Times New Roman"/>
          <w:sz w:val="24"/>
          <w:szCs w:val="20"/>
          <w:lang w:eastAsia="cs-CZ"/>
        </w:rPr>
        <w:t>Yanfeng</w:t>
      </w:r>
      <w:proofErr w:type="spellEnd"/>
      <w:r w:rsidRPr="00824F79">
        <w:rPr>
          <w:rFonts w:ascii="Times New Roman" w:eastAsia="Times New Roman" w:hAnsi="Times New Roman" w:cs="Times New Roman"/>
          <w:sz w:val="24"/>
          <w:szCs w:val="20"/>
          <w:lang w:eastAsia="cs-CZ"/>
        </w:rPr>
        <w:t xml:space="preserve"> </w:t>
      </w:r>
      <w:proofErr w:type="spellStart"/>
      <w:r w:rsidRPr="00824F79">
        <w:rPr>
          <w:rFonts w:ascii="Times New Roman" w:eastAsia="Times New Roman" w:hAnsi="Times New Roman" w:cs="Times New Roman"/>
          <w:sz w:val="24"/>
          <w:szCs w:val="20"/>
          <w:lang w:eastAsia="cs-CZ"/>
        </w:rPr>
        <w:t>Czechia</w:t>
      </w:r>
      <w:proofErr w:type="spellEnd"/>
      <w:r w:rsidRPr="00824F79">
        <w:rPr>
          <w:rFonts w:ascii="Times New Roman" w:eastAsia="Times New Roman" w:hAnsi="Times New Roman" w:cs="Times New Roman"/>
          <w:sz w:val="24"/>
          <w:szCs w:val="20"/>
          <w:lang w:eastAsia="cs-CZ"/>
        </w:rPr>
        <w:t xml:space="preserve"> </w:t>
      </w:r>
      <w:proofErr w:type="spellStart"/>
      <w:r w:rsidRPr="00824F79">
        <w:rPr>
          <w:rFonts w:ascii="Times New Roman" w:eastAsia="Times New Roman" w:hAnsi="Times New Roman" w:cs="Times New Roman"/>
          <w:sz w:val="24"/>
          <w:szCs w:val="20"/>
          <w:lang w:eastAsia="cs-CZ"/>
        </w:rPr>
        <w:t>Automotive</w:t>
      </w:r>
      <w:proofErr w:type="spellEnd"/>
      <w:r w:rsidRPr="00824F79">
        <w:rPr>
          <w:rFonts w:ascii="Times New Roman" w:eastAsia="Times New Roman" w:hAnsi="Times New Roman" w:cs="Times New Roman"/>
          <w:sz w:val="24"/>
          <w:szCs w:val="20"/>
          <w:lang w:eastAsia="cs-CZ"/>
        </w:rPr>
        <w:t xml:space="preserve"> </w:t>
      </w:r>
      <w:proofErr w:type="spellStart"/>
      <w:r w:rsidRPr="00824F79">
        <w:rPr>
          <w:rFonts w:ascii="Times New Roman" w:eastAsia="Times New Roman" w:hAnsi="Times New Roman" w:cs="Times New Roman"/>
          <w:sz w:val="24"/>
          <w:szCs w:val="20"/>
          <w:lang w:eastAsia="cs-CZ"/>
        </w:rPr>
        <w:t>Interior</w:t>
      </w:r>
      <w:proofErr w:type="spellEnd"/>
      <w:r w:rsidRPr="00824F79">
        <w:rPr>
          <w:rFonts w:ascii="Times New Roman" w:eastAsia="Times New Roman" w:hAnsi="Times New Roman" w:cs="Times New Roman"/>
          <w:sz w:val="24"/>
          <w:szCs w:val="20"/>
          <w:lang w:eastAsia="cs-CZ"/>
        </w:rPr>
        <w:t xml:space="preserve"> Systems s.r.o. 121.000,00 Kč, WITTE ACCESS TECHNOLOGY s.r.o. 199.650,00 Kč a Česká centrála cestovního ruchu – Czech </w:t>
      </w:r>
      <w:proofErr w:type="spellStart"/>
      <w:r w:rsidRPr="00824F79">
        <w:rPr>
          <w:rFonts w:ascii="Times New Roman" w:eastAsia="Times New Roman" w:hAnsi="Times New Roman" w:cs="Times New Roman"/>
          <w:sz w:val="24"/>
          <w:szCs w:val="20"/>
          <w:lang w:eastAsia="cs-CZ"/>
        </w:rPr>
        <w:t>Tourism</w:t>
      </w:r>
      <w:proofErr w:type="spellEnd"/>
      <w:r w:rsidRPr="00824F79">
        <w:rPr>
          <w:rFonts w:ascii="Times New Roman" w:eastAsia="Times New Roman" w:hAnsi="Times New Roman" w:cs="Times New Roman"/>
          <w:sz w:val="24"/>
          <w:szCs w:val="20"/>
          <w:lang w:eastAsia="cs-CZ"/>
        </w:rPr>
        <w:t xml:space="preserve"> 149.990,00 Kč.</w:t>
      </w:r>
    </w:p>
    <w:p w:rsidR="00824F79" w:rsidRPr="00824F79" w:rsidRDefault="00824F79" w:rsidP="00824F79">
      <w:pPr>
        <w:suppressLineNumbers/>
        <w:spacing w:after="0" w:line="240" w:lineRule="auto"/>
        <w:jc w:val="both"/>
        <w:rPr>
          <w:rFonts w:ascii="Times New Roman" w:eastAsia="Times New Roman" w:hAnsi="Times New Roman" w:cs="Times New Roman"/>
          <w:b/>
          <w:sz w:val="20"/>
          <w:szCs w:val="20"/>
          <w:lang w:eastAsia="cs-CZ"/>
        </w:rPr>
      </w:pPr>
    </w:p>
    <w:p w:rsidR="00824F79" w:rsidRPr="00824F79" w:rsidRDefault="00824F79" w:rsidP="00824F79">
      <w:pPr>
        <w:suppressLineNumbers/>
        <w:spacing w:after="0" w:line="240" w:lineRule="auto"/>
        <w:jc w:val="both"/>
        <w:rPr>
          <w:rFonts w:ascii="Times New Roman" w:eastAsia="Times New Roman" w:hAnsi="Times New Roman" w:cs="Times New Roman"/>
          <w:b/>
          <w:sz w:val="24"/>
          <w:szCs w:val="20"/>
          <w:lang w:eastAsia="cs-CZ"/>
        </w:rPr>
      </w:pPr>
      <w:r w:rsidRPr="00824F79">
        <w:rPr>
          <w:rFonts w:ascii="Times New Roman" w:eastAsia="Times New Roman" w:hAnsi="Times New Roman" w:cs="Times New Roman"/>
          <w:b/>
          <w:sz w:val="24"/>
          <w:szCs w:val="20"/>
          <w:highlight w:val="yellow"/>
          <w:bdr w:val="single" w:sz="4" w:space="0" w:color="auto"/>
          <w:lang w:eastAsia="cs-CZ"/>
        </w:rPr>
        <w:t>kap. 719</w:t>
      </w:r>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Městská policie</w:t>
      </w:r>
      <w:r w:rsidRPr="00824F79">
        <w:rPr>
          <w:rFonts w:ascii="Times New Roman" w:eastAsia="Times New Roman" w:hAnsi="Times New Roman" w:cs="Times New Roman"/>
          <w:b/>
          <w:sz w:val="24"/>
          <w:szCs w:val="20"/>
          <w:lang w:eastAsia="cs-CZ"/>
        </w:rPr>
        <w:t xml:space="preserve"> – </w:t>
      </w:r>
      <w:r w:rsidRPr="00824F79">
        <w:rPr>
          <w:rFonts w:ascii="Times New Roman" w:eastAsia="Times New Roman" w:hAnsi="Times New Roman" w:cs="Times New Roman"/>
          <w:sz w:val="24"/>
          <w:szCs w:val="20"/>
          <w:lang w:eastAsia="cs-CZ"/>
        </w:rPr>
        <w:t>skutečnost 173.985,00 Kč - uložené pokuty.</w:t>
      </w:r>
    </w:p>
    <w:p w:rsidR="00824F79" w:rsidRPr="00824F79" w:rsidRDefault="00824F79" w:rsidP="00824F79">
      <w:pPr>
        <w:widowControl w:val="0"/>
        <w:tabs>
          <w:tab w:val="left" w:pos="90"/>
        </w:tabs>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824F79">
        <w:rPr>
          <w:rFonts w:ascii="Times New Roman" w:eastAsia="Times New Roman" w:hAnsi="Times New Roman" w:cs="Times New Roman"/>
          <w:b/>
          <w:color w:val="008000"/>
          <w:sz w:val="24"/>
          <w:szCs w:val="20"/>
          <w:lang w:eastAsia="cs-CZ"/>
        </w:rPr>
        <w:t>Nahodilé příjmy</w:t>
      </w:r>
      <w:r w:rsidRPr="00824F79">
        <w:rPr>
          <w:rFonts w:ascii="Times New Roman" w:eastAsia="Times New Roman" w:hAnsi="Times New Roman" w:cs="Times New Roman"/>
          <w:b/>
          <w:sz w:val="24"/>
          <w:szCs w:val="20"/>
          <w:lang w:eastAsia="cs-CZ"/>
        </w:rPr>
        <w:t xml:space="preserve"> –</w:t>
      </w:r>
      <w:r w:rsidRPr="00824F79">
        <w:rPr>
          <w:rFonts w:ascii="Times New Roman" w:eastAsia="Times New Roman" w:hAnsi="Times New Roman" w:cs="Times New Roman"/>
          <w:sz w:val="24"/>
          <w:szCs w:val="20"/>
          <w:lang w:eastAsia="cs-CZ"/>
        </w:rPr>
        <w:t xml:space="preserve"> skutečnost 2.622.517,96 Kč, z toho přeplatky energií, voda (</w:t>
      </w:r>
      <w:proofErr w:type="spellStart"/>
      <w:r w:rsidRPr="00824F79">
        <w:rPr>
          <w:rFonts w:ascii="Times New Roman" w:eastAsia="Times New Roman" w:hAnsi="Times New Roman" w:cs="Times New Roman"/>
          <w:sz w:val="24"/>
          <w:szCs w:val="20"/>
          <w:lang w:eastAsia="cs-CZ"/>
        </w:rPr>
        <w:t>přefakturace</w:t>
      </w:r>
      <w:proofErr w:type="spellEnd"/>
      <w:r w:rsidRPr="00824F79">
        <w:rPr>
          <w:rFonts w:ascii="Times New Roman" w:eastAsia="Times New Roman" w:hAnsi="Times New Roman" w:cs="Times New Roman"/>
          <w:sz w:val="24"/>
          <w:szCs w:val="20"/>
          <w:lang w:eastAsia="cs-CZ"/>
        </w:rPr>
        <w:t xml:space="preserve">) 1.517.812,30 Kč, pojistné události 666.738,00 Kč, poskytování služeb občanům (např. kopírování) 7.747,14 Kč, úhrada za umístění kontejnerů na sběr textilu (p. Koutecký) – 14.000 Kč, </w:t>
      </w:r>
      <w:r w:rsidRPr="00824F79">
        <w:rPr>
          <w:rFonts w:ascii="Times New Roman" w:eastAsia="Times New Roman" w:hAnsi="Times New Roman" w:cs="Times New Roman"/>
          <w:sz w:val="24"/>
          <w:szCs w:val="24"/>
          <w:lang w:eastAsia="cs-CZ"/>
        </w:rPr>
        <w:t>průkazky MHD 4.120,00 Kč, příjmy z pohřebného z let minulých – 22.499,52 Kč, náhrada škody – 3.300,00 Kč, příjem z prodeje hlíny v lokalitě Kamenný vršek – 21.000,00 Kč, prodej druhotných surovin – 6.130,00 Kč, přijatá náhrada JSDH 22.400,00 Kč, vratka roku 2018 – školení 5.180,00 Kč, Územně plánovací dokumentace – spoluúčasti občanů 326.821,00 Kč, průkazky SENIOR TAXI 5.880,00 Kč, ztráty a nálezy – hotovost 5.680,00 Kč a pokladní terminály -6.800,00 Kč.</w:t>
      </w:r>
    </w:p>
    <w:p w:rsidR="00824F79" w:rsidRPr="00824F79" w:rsidRDefault="00824F79" w:rsidP="00824F79">
      <w:pPr>
        <w:suppressLineNumbers/>
        <w:spacing w:after="0" w:line="240" w:lineRule="auto"/>
        <w:jc w:val="both"/>
        <w:rPr>
          <w:rFonts w:ascii="Times New Roman" w:eastAsia="Times New Roman" w:hAnsi="Times New Roman" w:cs="Times New Roman"/>
          <w:color w:val="FF0000"/>
          <w:sz w:val="24"/>
          <w:szCs w:val="20"/>
          <w:lang w:eastAsia="cs-CZ"/>
        </w:rPr>
      </w:pPr>
      <w:r w:rsidRPr="00824F79">
        <w:rPr>
          <w:rFonts w:ascii="Times New Roman" w:eastAsia="Times New Roman" w:hAnsi="Times New Roman" w:cs="Times New Roman"/>
          <w:b/>
          <w:color w:val="008000"/>
          <w:sz w:val="24"/>
          <w:szCs w:val="20"/>
          <w:lang w:eastAsia="cs-CZ"/>
        </w:rPr>
        <w:t>Úroky z </w:t>
      </w:r>
      <w:r w:rsidRPr="00824F79">
        <w:rPr>
          <w:rFonts w:ascii="Times New Roman" w:eastAsia="Times New Roman" w:hAnsi="Times New Roman" w:cs="Times New Roman"/>
          <w:b/>
          <w:color w:val="538135"/>
          <w:sz w:val="24"/>
          <w:szCs w:val="20"/>
          <w:lang w:eastAsia="cs-CZ"/>
        </w:rPr>
        <w:t>BÚ</w:t>
      </w:r>
      <w:r w:rsidRPr="00824F79">
        <w:rPr>
          <w:rFonts w:ascii="Times New Roman" w:eastAsia="Times New Roman" w:hAnsi="Times New Roman" w:cs="Times New Roman"/>
          <w:b/>
          <w:color w:val="FF0000"/>
          <w:sz w:val="24"/>
          <w:szCs w:val="20"/>
          <w:lang w:eastAsia="cs-CZ"/>
        </w:rPr>
        <w:t xml:space="preserve"> </w:t>
      </w:r>
      <w:r w:rsidRPr="00824F79">
        <w:rPr>
          <w:rFonts w:ascii="Times New Roman" w:eastAsia="Times New Roman" w:hAnsi="Times New Roman" w:cs="Times New Roman"/>
          <w:b/>
          <w:sz w:val="24"/>
          <w:szCs w:val="20"/>
          <w:lang w:eastAsia="cs-CZ"/>
        </w:rPr>
        <w:t>–</w:t>
      </w:r>
      <w:r w:rsidRPr="00824F79">
        <w:rPr>
          <w:rFonts w:ascii="Times New Roman" w:eastAsia="Times New Roman" w:hAnsi="Times New Roman" w:cs="Times New Roman"/>
          <w:sz w:val="24"/>
          <w:szCs w:val="20"/>
          <w:lang w:eastAsia="cs-CZ"/>
        </w:rPr>
        <w:t xml:space="preserve"> skutečnost 949.775,58 Kč - jedná se o úroky z účtů města (navýšení oproti roku 2018 o 948.906,87 Kč).</w:t>
      </w:r>
      <w:r w:rsidRPr="00824F79">
        <w:rPr>
          <w:rFonts w:ascii="Times New Roman" w:eastAsia="Times New Roman" w:hAnsi="Times New Roman" w:cs="Times New Roman"/>
          <w:color w:val="FF0000"/>
          <w:sz w:val="24"/>
          <w:szCs w:val="20"/>
          <w:lang w:eastAsia="cs-CZ"/>
        </w:rPr>
        <w:t xml:space="preserve"> </w:t>
      </w:r>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lastRenderedPageBreak/>
        <w:t xml:space="preserve">Pokuty a sankce </w:t>
      </w:r>
      <w:r w:rsidRPr="00824F79">
        <w:rPr>
          <w:rFonts w:ascii="Times New Roman" w:eastAsia="Times New Roman" w:hAnsi="Times New Roman" w:cs="Times New Roman"/>
          <w:sz w:val="24"/>
          <w:szCs w:val="20"/>
          <w:lang w:eastAsia="cs-CZ"/>
        </w:rPr>
        <w:t xml:space="preserve">– skutečnost 1.796.695,13 Kč (příjem nižší oproti roku 2018 o 2.182.401,22 Kč) – pokuty včetně nákladů řízení vydané všemi odbory </w:t>
      </w:r>
      <w:proofErr w:type="spellStart"/>
      <w:r w:rsidRPr="00824F79">
        <w:rPr>
          <w:rFonts w:ascii="Times New Roman" w:eastAsia="Times New Roman" w:hAnsi="Times New Roman" w:cs="Times New Roman"/>
          <w:sz w:val="24"/>
          <w:szCs w:val="20"/>
          <w:lang w:eastAsia="cs-CZ"/>
        </w:rPr>
        <w:t>MěÚ</w:t>
      </w:r>
      <w:proofErr w:type="spellEnd"/>
      <w:r w:rsidRPr="00824F79">
        <w:rPr>
          <w:rFonts w:ascii="Times New Roman" w:eastAsia="Times New Roman" w:hAnsi="Times New Roman" w:cs="Times New Roman"/>
          <w:sz w:val="24"/>
          <w:szCs w:val="20"/>
          <w:lang w:eastAsia="cs-CZ"/>
        </w:rPr>
        <w:t xml:space="preserve"> kromě dopravních (ty jsou na kap. 710). Mezi nejvyšší příjmy patří pokuty uložené stavebním úřadem v celkové výši 1.212.000,00 Kč -příjem z pokut památky a stavební je příjmem pouze pro kap. 739 – zchátralé objekty (tento příjem nelze použít na pokrytí jiných výdajů města – dáno usnesením rady města)</w:t>
      </w:r>
    </w:p>
    <w:p w:rsidR="00824F79" w:rsidRPr="00824F79" w:rsidRDefault="00824F79" w:rsidP="00824F79">
      <w:pPr>
        <w:suppressLineNumbers/>
        <w:spacing w:after="0" w:line="240" w:lineRule="auto"/>
        <w:jc w:val="both"/>
        <w:rPr>
          <w:rFonts w:ascii="Times New Roman" w:eastAsia="Times New Roman" w:hAnsi="Times New Roman" w:cs="Times New Roman"/>
          <w:color w:val="FF0000"/>
          <w:sz w:val="24"/>
          <w:szCs w:val="20"/>
          <w:lang w:eastAsia="cs-CZ"/>
        </w:rPr>
      </w:pPr>
      <w:r w:rsidRPr="00824F79">
        <w:rPr>
          <w:rFonts w:ascii="Times New Roman" w:eastAsia="Times New Roman" w:hAnsi="Times New Roman" w:cs="Times New Roman"/>
          <w:b/>
          <w:color w:val="008000"/>
          <w:sz w:val="24"/>
          <w:szCs w:val="20"/>
          <w:lang w:eastAsia="cs-CZ"/>
        </w:rPr>
        <w:t>Žatecký zpravodaj</w:t>
      </w:r>
      <w:r w:rsidRPr="00824F79">
        <w:rPr>
          <w:rFonts w:ascii="Times New Roman" w:eastAsia="Times New Roman" w:hAnsi="Times New Roman" w:cs="Times New Roman"/>
          <w:sz w:val="24"/>
          <w:szCs w:val="20"/>
          <w:lang w:eastAsia="cs-CZ"/>
        </w:rPr>
        <w:t xml:space="preserve"> (měsíčník) – skutečnost 103.117,56 – příjmy za inzerci.</w:t>
      </w:r>
      <w:r w:rsidRPr="00824F79">
        <w:rPr>
          <w:rFonts w:ascii="Times New Roman" w:eastAsia="Times New Roman" w:hAnsi="Times New Roman" w:cs="Times New Roman"/>
          <w:color w:val="FF0000"/>
          <w:sz w:val="24"/>
          <w:szCs w:val="20"/>
          <w:lang w:eastAsia="cs-CZ"/>
        </w:rPr>
        <w:t xml:space="preserve"> </w:t>
      </w:r>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 xml:space="preserve">Společenský večer </w:t>
      </w:r>
      <w:r w:rsidRPr="00824F79">
        <w:rPr>
          <w:rFonts w:ascii="Times New Roman" w:eastAsia="Times New Roman" w:hAnsi="Times New Roman" w:cs="Times New Roman"/>
          <w:sz w:val="24"/>
          <w:szCs w:val="20"/>
          <w:lang w:eastAsia="cs-CZ"/>
        </w:rPr>
        <w:t xml:space="preserve">– skutečnost 57.800,00 Kč – příjmy z prodeje vstupenek na Společenský večer Města Žatce. </w:t>
      </w:r>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 xml:space="preserve">Nájemné – </w:t>
      </w:r>
      <w:proofErr w:type="spellStart"/>
      <w:r w:rsidRPr="00824F79">
        <w:rPr>
          <w:rFonts w:ascii="Times New Roman" w:eastAsia="Times New Roman" w:hAnsi="Times New Roman" w:cs="Times New Roman"/>
          <w:b/>
          <w:color w:val="008000"/>
          <w:sz w:val="24"/>
          <w:szCs w:val="20"/>
          <w:lang w:eastAsia="cs-CZ"/>
        </w:rPr>
        <w:t>Dreherův</w:t>
      </w:r>
      <w:proofErr w:type="spellEnd"/>
      <w:r w:rsidRPr="00824F79">
        <w:rPr>
          <w:rFonts w:ascii="Times New Roman" w:eastAsia="Times New Roman" w:hAnsi="Times New Roman" w:cs="Times New Roman"/>
          <w:b/>
          <w:color w:val="008000"/>
          <w:sz w:val="24"/>
          <w:szCs w:val="20"/>
          <w:lang w:eastAsia="cs-CZ"/>
        </w:rPr>
        <w:t xml:space="preserve"> pivovar </w:t>
      </w:r>
      <w:r w:rsidRPr="00824F79">
        <w:rPr>
          <w:rFonts w:ascii="Times New Roman" w:eastAsia="Times New Roman" w:hAnsi="Times New Roman" w:cs="Times New Roman"/>
          <w:sz w:val="24"/>
          <w:szCs w:val="20"/>
          <w:lang w:eastAsia="cs-CZ"/>
        </w:rPr>
        <w:t>– skutečnost 599.852,46 Kč</w:t>
      </w:r>
      <w:r>
        <w:rPr>
          <w:rFonts w:ascii="Times New Roman" w:eastAsia="Times New Roman" w:hAnsi="Times New Roman" w:cs="Times New Roman"/>
          <w:sz w:val="24"/>
          <w:szCs w:val="20"/>
          <w:lang w:eastAsia="cs-CZ"/>
        </w:rPr>
        <w:t xml:space="preserve"> </w:t>
      </w:r>
      <w:r w:rsidRPr="00824F79">
        <w:rPr>
          <w:rFonts w:ascii="Times New Roman" w:eastAsia="Times New Roman" w:hAnsi="Times New Roman" w:cs="Times New Roman"/>
          <w:sz w:val="24"/>
          <w:szCs w:val="20"/>
          <w:lang w:eastAsia="cs-CZ"/>
        </w:rPr>
        <w:t xml:space="preserve">– příjmy za nájemné. </w:t>
      </w:r>
    </w:p>
    <w:p w:rsidR="00824F79" w:rsidRPr="00824F79" w:rsidRDefault="00824F79" w:rsidP="00824F79">
      <w:pPr>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Prodej majetku</w:t>
      </w:r>
      <w:r w:rsidRPr="00824F79">
        <w:rPr>
          <w:rFonts w:ascii="Times New Roman" w:eastAsia="Times New Roman" w:hAnsi="Times New Roman" w:cs="Times New Roman"/>
          <w:b/>
          <w:sz w:val="24"/>
          <w:szCs w:val="20"/>
          <w:lang w:eastAsia="cs-CZ"/>
        </w:rPr>
        <w:t xml:space="preserve"> </w:t>
      </w:r>
      <w:r w:rsidRPr="00824F79">
        <w:rPr>
          <w:rFonts w:ascii="Times New Roman" w:eastAsia="Times New Roman" w:hAnsi="Times New Roman" w:cs="Times New Roman"/>
          <w:sz w:val="24"/>
          <w:szCs w:val="20"/>
          <w:lang w:eastAsia="cs-CZ"/>
        </w:rPr>
        <w:t>– skutečnost 0,00 Kč, z toho:</w:t>
      </w:r>
    </w:p>
    <w:p w:rsidR="00824F79" w:rsidRPr="00824F79" w:rsidRDefault="00824F79" w:rsidP="00824F79">
      <w:pPr>
        <w:spacing w:after="0" w:line="240" w:lineRule="auto"/>
        <w:jc w:val="both"/>
        <w:rPr>
          <w:rFonts w:ascii="Times New Roman" w:eastAsia="Times New Roman" w:hAnsi="Times New Roman" w:cs="Times New Roman"/>
          <w:b/>
          <w:sz w:val="24"/>
          <w:szCs w:val="20"/>
          <w:u w:val="single"/>
          <w:lang w:eastAsia="cs-CZ"/>
        </w:rPr>
      </w:pPr>
      <w:r w:rsidRPr="00824F79">
        <w:rPr>
          <w:rFonts w:ascii="Times New Roman" w:eastAsia="Times New Roman" w:hAnsi="Times New Roman" w:cs="Times New Roman"/>
          <w:b/>
          <w:sz w:val="24"/>
          <w:szCs w:val="20"/>
          <w:u w:val="single"/>
          <w:lang w:eastAsia="cs-CZ"/>
        </w:rPr>
        <w:t>prodej bytových domů a bytů</w:t>
      </w:r>
      <w:r w:rsidRPr="00824F79">
        <w:rPr>
          <w:rFonts w:ascii="Times New Roman" w:eastAsia="Times New Roman" w:hAnsi="Times New Roman" w:cs="Times New Roman"/>
          <w:b/>
          <w:sz w:val="24"/>
          <w:szCs w:val="20"/>
          <w:lang w:eastAsia="cs-CZ"/>
        </w:rPr>
        <w:t>:</w:t>
      </w:r>
    </w:p>
    <w:p w:rsidR="00824F79" w:rsidRPr="00824F79" w:rsidRDefault="00824F79" w:rsidP="00824F79">
      <w:pPr>
        <w:numPr>
          <w:ilvl w:val="0"/>
          <w:numId w:val="6"/>
        </w:numPr>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sz w:val="24"/>
          <w:szCs w:val="20"/>
          <w:lang w:eastAsia="cs-CZ"/>
        </w:rPr>
        <w:t>volné bytové jednotky – 0,00 Kč</w:t>
      </w:r>
    </w:p>
    <w:p w:rsidR="00824F79" w:rsidRPr="00824F79" w:rsidRDefault="00824F79" w:rsidP="00824F79">
      <w:pPr>
        <w:numPr>
          <w:ilvl w:val="0"/>
          <w:numId w:val="6"/>
        </w:numPr>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sz w:val="24"/>
          <w:szCs w:val="20"/>
          <w:lang w:eastAsia="cs-CZ"/>
        </w:rPr>
        <w:t>prodej bytů další osobě, předkupní právo nájemníků - 0,00 Kč</w:t>
      </w:r>
    </w:p>
    <w:p w:rsidR="00824F79" w:rsidRPr="00824F79" w:rsidRDefault="00824F79" w:rsidP="00824F79">
      <w:pPr>
        <w:widowControl w:val="0"/>
        <w:numPr>
          <w:ilvl w:val="0"/>
          <w:numId w:val="6"/>
        </w:numPr>
        <w:spacing w:after="0" w:line="240" w:lineRule="auto"/>
        <w:ind w:left="357" w:hanging="357"/>
        <w:jc w:val="both"/>
        <w:rPr>
          <w:rFonts w:ascii="Times New Roman" w:eastAsia="Times New Roman" w:hAnsi="Times New Roman" w:cs="Times New Roman"/>
          <w:b/>
          <w:sz w:val="24"/>
          <w:szCs w:val="20"/>
          <w:lang w:eastAsia="cs-CZ"/>
        </w:rPr>
      </w:pPr>
      <w:r w:rsidRPr="00824F79">
        <w:rPr>
          <w:rFonts w:ascii="Times New Roman" w:eastAsia="Times New Roman" w:hAnsi="Times New Roman" w:cs="Times New Roman"/>
          <w:sz w:val="24"/>
          <w:szCs w:val="20"/>
          <w:lang w:eastAsia="cs-CZ"/>
        </w:rPr>
        <w:t>prodej domů – 0,00 Kč.</w:t>
      </w:r>
    </w:p>
    <w:p w:rsidR="00824F79" w:rsidRPr="00824F79" w:rsidRDefault="00824F79" w:rsidP="00824F79">
      <w:pPr>
        <w:widowControl w:val="0"/>
        <w:spacing w:after="0" w:line="240" w:lineRule="auto"/>
        <w:ind w:left="357"/>
        <w:jc w:val="both"/>
        <w:rPr>
          <w:rFonts w:ascii="Times New Roman" w:eastAsia="Times New Roman" w:hAnsi="Times New Roman" w:cs="Times New Roman"/>
          <w:b/>
          <w:color w:val="FF0000"/>
          <w:sz w:val="24"/>
          <w:szCs w:val="20"/>
          <w:lang w:eastAsia="cs-CZ"/>
        </w:rPr>
      </w:pPr>
    </w:p>
    <w:p w:rsidR="00824F79" w:rsidRPr="00824F79" w:rsidRDefault="00824F79" w:rsidP="00824F79">
      <w:pPr>
        <w:widowControl w:val="0"/>
        <w:spacing w:after="0" w:line="240" w:lineRule="auto"/>
        <w:jc w:val="both"/>
        <w:rPr>
          <w:rFonts w:ascii="Times New Roman" w:eastAsia="Times New Roman" w:hAnsi="Times New Roman" w:cs="Times New Roman"/>
          <w:b/>
          <w:sz w:val="24"/>
          <w:szCs w:val="20"/>
          <w:lang w:eastAsia="cs-CZ"/>
        </w:rPr>
      </w:pPr>
      <w:r w:rsidRPr="00824F79">
        <w:rPr>
          <w:rFonts w:ascii="Times New Roman" w:eastAsia="Times New Roman" w:hAnsi="Times New Roman" w:cs="Times New Roman"/>
          <w:b/>
          <w:sz w:val="24"/>
          <w:szCs w:val="20"/>
          <w:highlight w:val="yellow"/>
          <w:bdr w:val="single" w:sz="4" w:space="0" w:color="auto"/>
          <w:lang w:eastAsia="cs-CZ"/>
        </w:rPr>
        <w:t>kap. 728</w:t>
      </w:r>
    </w:p>
    <w:p w:rsidR="00824F79" w:rsidRPr="00824F79" w:rsidRDefault="00824F79" w:rsidP="00824F79">
      <w:pPr>
        <w:spacing w:after="0" w:line="240" w:lineRule="auto"/>
        <w:jc w:val="both"/>
        <w:rPr>
          <w:rFonts w:ascii="Times New Roman" w:eastAsia="Times New Roman" w:hAnsi="Times New Roman" w:cs="Times New Roman"/>
          <w:bCs/>
          <w:sz w:val="24"/>
          <w:szCs w:val="24"/>
          <w:lang w:eastAsia="cs-CZ"/>
        </w:rPr>
      </w:pPr>
      <w:r w:rsidRPr="00824F79">
        <w:rPr>
          <w:rFonts w:ascii="Times New Roman" w:eastAsia="Times New Roman" w:hAnsi="Times New Roman" w:cs="Times New Roman"/>
          <w:b/>
          <w:color w:val="008000"/>
          <w:sz w:val="24"/>
          <w:szCs w:val="20"/>
          <w:lang w:eastAsia="cs-CZ"/>
        </w:rPr>
        <w:t>Byty v DPS</w:t>
      </w:r>
      <w:r w:rsidRPr="00824F79">
        <w:rPr>
          <w:rFonts w:ascii="Times New Roman" w:eastAsia="Times New Roman" w:hAnsi="Times New Roman" w:cs="Times New Roman"/>
          <w:sz w:val="24"/>
          <w:szCs w:val="20"/>
          <w:lang w:eastAsia="cs-CZ"/>
        </w:rPr>
        <w:t xml:space="preserve"> – skutečnost 437.300,00 Kč - příjmy z jednorázových příspěvků uhrazených nájemci bytu v DPS na základě smlouvy o poskytnutí příspěvku k sociálním účelům uzavřené podle </w:t>
      </w:r>
      <w:proofErr w:type="spellStart"/>
      <w:r w:rsidRPr="00824F79">
        <w:rPr>
          <w:rFonts w:ascii="Times New Roman" w:eastAsia="Times New Roman" w:hAnsi="Times New Roman" w:cs="Times New Roman"/>
          <w:sz w:val="24"/>
          <w:szCs w:val="20"/>
          <w:lang w:eastAsia="cs-CZ"/>
        </w:rPr>
        <w:t>ust</w:t>
      </w:r>
      <w:proofErr w:type="spellEnd"/>
      <w:r w:rsidRPr="00824F79">
        <w:rPr>
          <w:rFonts w:ascii="Times New Roman" w:eastAsia="Times New Roman" w:hAnsi="Times New Roman" w:cs="Times New Roman"/>
          <w:sz w:val="24"/>
          <w:szCs w:val="20"/>
          <w:lang w:eastAsia="cs-CZ"/>
        </w:rPr>
        <w:t xml:space="preserve">. § 1746 odst. 2 občanského zákoníku </w:t>
      </w:r>
      <w:r w:rsidRPr="00824F79">
        <w:rPr>
          <w:rFonts w:ascii="Times New Roman" w:eastAsia="Times New Roman" w:hAnsi="Times New Roman" w:cs="Times New Roman"/>
          <w:bCs/>
          <w:sz w:val="24"/>
          <w:szCs w:val="24"/>
          <w:lang w:eastAsia="cs-CZ"/>
        </w:rPr>
        <w:t xml:space="preserve">(oproti roku 2018 přijato do rozpočtu města o 25.800,00 Kč více). </w:t>
      </w:r>
    </w:p>
    <w:p w:rsidR="00824F79" w:rsidRPr="00824F79" w:rsidRDefault="00824F79" w:rsidP="00824F79">
      <w:pPr>
        <w:spacing w:after="0" w:line="240" w:lineRule="auto"/>
        <w:jc w:val="both"/>
        <w:rPr>
          <w:rFonts w:ascii="Times New Roman" w:eastAsia="Times New Roman" w:hAnsi="Times New Roman" w:cs="Times New Roman"/>
          <w:sz w:val="24"/>
          <w:szCs w:val="20"/>
          <w:lang w:eastAsia="cs-CZ"/>
        </w:rPr>
      </w:pPr>
    </w:p>
    <w:p w:rsidR="00824F79" w:rsidRPr="00824F79" w:rsidRDefault="00824F79" w:rsidP="00824F79">
      <w:pPr>
        <w:suppressLineNumbers/>
        <w:spacing w:after="0" w:line="240" w:lineRule="auto"/>
        <w:jc w:val="both"/>
        <w:rPr>
          <w:rFonts w:ascii="Times New Roman" w:eastAsia="Times New Roman" w:hAnsi="Times New Roman" w:cs="Times New Roman"/>
          <w:b/>
          <w:sz w:val="24"/>
          <w:szCs w:val="20"/>
          <w:lang w:eastAsia="cs-CZ"/>
        </w:rPr>
      </w:pPr>
      <w:r w:rsidRPr="00824F79">
        <w:rPr>
          <w:rFonts w:ascii="Times New Roman" w:eastAsia="Times New Roman" w:hAnsi="Times New Roman" w:cs="Times New Roman"/>
          <w:b/>
          <w:sz w:val="24"/>
          <w:szCs w:val="20"/>
          <w:highlight w:val="yellow"/>
          <w:bdr w:val="single" w:sz="4" w:space="0" w:color="auto"/>
          <w:lang w:eastAsia="cs-CZ"/>
        </w:rPr>
        <w:t>kap. 739</w:t>
      </w:r>
    </w:p>
    <w:p w:rsidR="00824F79" w:rsidRPr="00824F79" w:rsidRDefault="00824F79" w:rsidP="00824F79">
      <w:pPr>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Nájemné ostatní</w:t>
      </w:r>
      <w:r w:rsidRPr="00824F79">
        <w:rPr>
          <w:rFonts w:ascii="Times New Roman" w:eastAsia="Times New Roman" w:hAnsi="Times New Roman" w:cs="Times New Roman"/>
          <w:b/>
          <w:sz w:val="24"/>
          <w:szCs w:val="20"/>
          <w:lang w:eastAsia="cs-CZ"/>
        </w:rPr>
        <w:t xml:space="preserve"> – </w:t>
      </w:r>
      <w:r w:rsidRPr="00824F79">
        <w:rPr>
          <w:rFonts w:ascii="Times New Roman" w:eastAsia="Times New Roman" w:hAnsi="Times New Roman" w:cs="Times New Roman"/>
          <w:sz w:val="24"/>
          <w:szCs w:val="20"/>
          <w:lang w:eastAsia="cs-CZ"/>
        </w:rPr>
        <w:t>skutečnost 2.245.341,09 Kč (oproti roku 2018 vybráno o 1.238.285,05 Kč více) – nájemné z reklamních ploch a poutačů, z nebytových prostor – 453.070,88 Kč, příjmy za zábor veřejného prostranství (do 31. 3. 2016 vybíráno PO TSMŽ a od 1. 4. 2016 úřadem) – 1.700.223,21 Kč, příjem z nájemného MŠ v ZŠ P. Bezruče 2000 – 31.426,00 Kč (nájemní smlouva na dobu neurčitou), nájemné PO Městské lesy – 60.621,00 Kč.</w:t>
      </w:r>
    </w:p>
    <w:p w:rsidR="00824F79" w:rsidRPr="00824F79" w:rsidRDefault="00824F79" w:rsidP="00824F79">
      <w:pPr>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Nájemné od TSMŽ, s.r.o.</w:t>
      </w:r>
      <w:r w:rsidRPr="00824F79">
        <w:rPr>
          <w:rFonts w:ascii="Times New Roman" w:eastAsia="Times New Roman" w:hAnsi="Times New Roman" w:cs="Times New Roman"/>
          <w:sz w:val="24"/>
          <w:szCs w:val="20"/>
          <w:lang w:eastAsia="cs-CZ"/>
        </w:rPr>
        <w:t xml:space="preserve"> – skutečnost 782.586,04 Kč - příjmy dle nájemních smluv - nájem vozidel 298.649,00 Kč, nájem koupaliště – 382.937,04 Kč, nájem sportoviště – 101.000,00 Kč.  </w:t>
      </w:r>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Nájemné od ŽT, a.s.</w:t>
      </w:r>
      <w:r w:rsidRPr="00824F79">
        <w:rPr>
          <w:rFonts w:ascii="Times New Roman" w:eastAsia="Times New Roman" w:hAnsi="Times New Roman" w:cs="Times New Roman"/>
          <w:b/>
          <w:sz w:val="24"/>
          <w:szCs w:val="20"/>
          <w:lang w:eastAsia="cs-CZ"/>
        </w:rPr>
        <w:t xml:space="preserve"> – </w:t>
      </w:r>
      <w:r w:rsidRPr="00824F79">
        <w:rPr>
          <w:rFonts w:ascii="Times New Roman" w:eastAsia="Times New Roman" w:hAnsi="Times New Roman" w:cs="Times New Roman"/>
          <w:sz w:val="24"/>
          <w:szCs w:val="20"/>
          <w:lang w:eastAsia="cs-CZ"/>
        </w:rPr>
        <w:t>skutečnost 604.760,42 Kč – dle smlouvy za pronajatý hmotný majetek a pozemky.</w:t>
      </w:r>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Nájemné od Nemocnice Žatec, o.p.s.</w:t>
      </w:r>
      <w:r w:rsidRPr="00824F79">
        <w:rPr>
          <w:rFonts w:ascii="Times New Roman" w:eastAsia="Times New Roman" w:hAnsi="Times New Roman" w:cs="Times New Roman"/>
          <w:b/>
          <w:sz w:val="24"/>
          <w:szCs w:val="20"/>
          <w:lang w:eastAsia="cs-CZ"/>
        </w:rPr>
        <w:t xml:space="preserve"> –</w:t>
      </w:r>
      <w:r w:rsidRPr="00824F79">
        <w:rPr>
          <w:rFonts w:ascii="Times New Roman" w:eastAsia="Times New Roman" w:hAnsi="Times New Roman" w:cs="Times New Roman"/>
          <w:sz w:val="24"/>
          <w:szCs w:val="20"/>
          <w:lang w:eastAsia="cs-CZ"/>
        </w:rPr>
        <w:t xml:space="preserve"> skutečnost 282.732,00 Kč. Jedná se o nájemné za pronajatý majetek (zastavěné plochy, pozemky, budovy) dle uzavřené nájemní smlouvy (včetně dodatků).</w:t>
      </w:r>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Likvidace komunálního odpadu</w:t>
      </w:r>
      <w:r w:rsidRPr="00824F79">
        <w:rPr>
          <w:rFonts w:ascii="Times New Roman" w:eastAsia="Times New Roman" w:hAnsi="Times New Roman" w:cs="Times New Roman"/>
          <w:b/>
          <w:sz w:val="24"/>
          <w:szCs w:val="20"/>
          <w:lang w:eastAsia="cs-CZ"/>
        </w:rPr>
        <w:t xml:space="preserve"> – </w:t>
      </w:r>
      <w:r w:rsidRPr="00824F79">
        <w:rPr>
          <w:rFonts w:ascii="Times New Roman" w:eastAsia="Times New Roman" w:hAnsi="Times New Roman" w:cs="Times New Roman"/>
          <w:sz w:val="24"/>
          <w:szCs w:val="20"/>
          <w:lang w:eastAsia="cs-CZ"/>
        </w:rPr>
        <w:t>skutečnost 14.730.886,12 Kč – v tom 12.803.490,73 Kč platby občanů za odvoz a likvidaci komunálního odpadu, a 1.927.395,39 Kč platby za tříděný odpad (EKO-KOM, a.s.). Oproti roku 2018 vybráno o 114.776,02 Kč více.</w:t>
      </w:r>
    </w:p>
    <w:p w:rsidR="00824F79" w:rsidRDefault="00824F79" w:rsidP="00824F79">
      <w:pPr>
        <w:suppressLineNumbers/>
        <w:spacing w:after="0" w:line="240" w:lineRule="auto"/>
        <w:jc w:val="both"/>
        <w:rPr>
          <w:rFonts w:ascii="Times New Roman" w:eastAsia="Times New Roman" w:hAnsi="Times New Roman" w:cs="Times New Roman"/>
          <w:b/>
          <w:sz w:val="24"/>
          <w:szCs w:val="20"/>
          <w:highlight w:val="yellow"/>
          <w:bdr w:val="single" w:sz="4" w:space="0" w:color="auto"/>
          <w:lang w:eastAsia="cs-CZ"/>
        </w:rPr>
      </w:pPr>
    </w:p>
    <w:p w:rsidR="00824F79" w:rsidRPr="00824F79" w:rsidRDefault="00824F79" w:rsidP="00824F79">
      <w:pPr>
        <w:suppressLineNumbers/>
        <w:spacing w:after="0" w:line="240" w:lineRule="auto"/>
        <w:jc w:val="both"/>
        <w:rPr>
          <w:rFonts w:ascii="Times New Roman" w:eastAsia="Times New Roman" w:hAnsi="Times New Roman" w:cs="Times New Roman"/>
          <w:b/>
          <w:sz w:val="24"/>
          <w:szCs w:val="20"/>
          <w:highlight w:val="yellow"/>
          <w:bdr w:val="single" w:sz="4" w:space="0" w:color="auto"/>
          <w:lang w:eastAsia="cs-CZ"/>
        </w:rPr>
      </w:pPr>
    </w:p>
    <w:p w:rsidR="00824F79" w:rsidRPr="00824F79" w:rsidRDefault="00824F79" w:rsidP="00824F79">
      <w:pPr>
        <w:suppressLineNumbers/>
        <w:spacing w:after="0" w:line="240" w:lineRule="auto"/>
        <w:jc w:val="both"/>
        <w:rPr>
          <w:rFonts w:ascii="Times New Roman" w:eastAsia="Times New Roman" w:hAnsi="Times New Roman" w:cs="Times New Roman"/>
          <w:b/>
          <w:sz w:val="24"/>
          <w:szCs w:val="20"/>
          <w:lang w:eastAsia="cs-CZ"/>
        </w:rPr>
      </w:pPr>
      <w:r w:rsidRPr="00824F79">
        <w:rPr>
          <w:rFonts w:ascii="Times New Roman" w:eastAsia="Times New Roman" w:hAnsi="Times New Roman" w:cs="Times New Roman"/>
          <w:b/>
          <w:sz w:val="24"/>
          <w:szCs w:val="20"/>
          <w:highlight w:val="yellow"/>
          <w:bdr w:val="single" w:sz="4" w:space="0" w:color="auto"/>
          <w:lang w:eastAsia="cs-CZ"/>
        </w:rPr>
        <w:lastRenderedPageBreak/>
        <w:t>kap. 741</w:t>
      </w:r>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 xml:space="preserve">Daně </w:t>
      </w:r>
      <w:r w:rsidRPr="00824F79">
        <w:rPr>
          <w:rFonts w:ascii="Times New Roman" w:eastAsia="Times New Roman" w:hAnsi="Times New Roman" w:cs="Times New Roman"/>
          <w:b/>
          <w:sz w:val="24"/>
          <w:szCs w:val="20"/>
          <w:lang w:eastAsia="cs-CZ"/>
        </w:rPr>
        <w:t>- v</w:t>
      </w:r>
      <w:r w:rsidRPr="00824F79">
        <w:rPr>
          <w:rFonts w:ascii="Times New Roman" w:eastAsia="Times New Roman" w:hAnsi="Times New Roman" w:cs="Times New Roman"/>
          <w:sz w:val="24"/>
          <w:szCs w:val="20"/>
          <w:lang w:eastAsia="cs-CZ"/>
        </w:rPr>
        <w:t>iz příloha</w:t>
      </w:r>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Daň z příjmu PO hrazená obcí</w:t>
      </w:r>
      <w:r w:rsidRPr="00824F79">
        <w:rPr>
          <w:rFonts w:ascii="Times New Roman" w:eastAsia="Times New Roman" w:hAnsi="Times New Roman" w:cs="Times New Roman"/>
          <w:b/>
          <w:sz w:val="24"/>
          <w:szCs w:val="20"/>
          <w:lang w:eastAsia="cs-CZ"/>
        </w:rPr>
        <w:t xml:space="preserve"> </w:t>
      </w:r>
      <w:r w:rsidRPr="00824F79">
        <w:rPr>
          <w:rFonts w:ascii="Times New Roman" w:eastAsia="Times New Roman" w:hAnsi="Times New Roman" w:cs="Times New Roman"/>
          <w:sz w:val="24"/>
          <w:szCs w:val="20"/>
          <w:lang w:eastAsia="cs-CZ"/>
        </w:rPr>
        <w:t>– 4.125.660,00 Kč</w:t>
      </w:r>
      <w:r w:rsidRPr="00824F79">
        <w:rPr>
          <w:rFonts w:ascii="Times New Roman" w:eastAsia="Times New Roman" w:hAnsi="Times New Roman" w:cs="Times New Roman"/>
          <w:b/>
          <w:sz w:val="24"/>
          <w:szCs w:val="20"/>
          <w:lang w:eastAsia="cs-CZ"/>
        </w:rPr>
        <w:t xml:space="preserve"> </w:t>
      </w:r>
      <w:r w:rsidRPr="00824F79">
        <w:rPr>
          <w:rFonts w:ascii="Times New Roman" w:eastAsia="Times New Roman" w:hAnsi="Times New Roman" w:cs="Times New Roman"/>
          <w:sz w:val="24"/>
          <w:szCs w:val="20"/>
          <w:lang w:eastAsia="cs-CZ"/>
        </w:rPr>
        <w:t xml:space="preserve">představuje daňové přiznání obce za rok 2018, obec je 100 % příjemcem i plátcem této daně. Částka se tudíž promítá jak do příjmů, tak výdajů města.  </w:t>
      </w:r>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Správní poplatky</w:t>
      </w:r>
      <w:r w:rsidRPr="00824F79">
        <w:rPr>
          <w:rFonts w:ascii="Times New Roman" w:eastAsia="Times New Roman" w:hAnsi="Times New Roman" w:cs="Times New Roman"/>
          <w:b/>
          <w:sz w:val="24"/>
          <w:szCs w:val="20"/>
          <w:lang w:eastAsia="cs-CZ"/>
        </w:rPr>
        <w:t xml:space="preserve"> –</w:t>
      </w:r>
      <w:r w:rsidRPr="00824F79">
        <w:rPr>
          <w:rFonts w:ascii="Times New Roman" w:eastAsia="Times New Roman" w:hAnsi="Times New Roman" w:cs="Times New Roman"/>
          <w:sz w:val="24"/>
          <w:szCs w:val="20"/>
          <w:lang w:eastAsia="cs-CZ"/>
        </w:rPr>
        <w:t xml:space="preserve"> skutečnost 5.798.778,38 Kč (oproti roku 2018 vybráno o 491.201,06 Kč méně) - do této položky se zahrnují správní poplatky vybírané státem i obcemi ve smyslu zvláštního zákona (634/2004 Sb. v platném znění). Tyto poplatky vybírají příslušní správci kapitol a jedná se o poplatky v oblasti stavebního zákona, evidence obyvatel, rybářské lístky, ověřování listin, kolky, cestovní pasy, občanské průkazy, dopravní poplatky, Czech Point, výpisy z katastru nemovitostí, poplatky za kácení dřevin mimo les, apod. Největší plnění je u správních poplatků odboru dopravy a silničního hospodářství – celkem vybráno 3.328.530,00 Kč. Dále bylo vybráno: správní poplatek stavební 785.375,00 Kč, kácení dřevin mimo les 2.000,00 Kč, správní poplatek vodoprávní úřad 61.100,00 Kč, cestovní pasy 806.850,00 Kč, Czech Point 37.500,00 Kč, datové schránky 200,00 Kč, správní poplatky obecně 776.772,38 Kč a za recepty 451,00 Kč. </w:t>
      </w:r>
    </w:p>
    <w:p w:rsidR="00824F79" w:rsidRPr="00824F79" w:rsidRDefault="00824F79" w:rsidP="00824F79">
      <w:pPr>
        <w:spacing w:after="0" w:line="240" w:lineRule="auto"/>
        <w:jc w:val="both"/>
        <w:rPr>
          <w:rFonts w:ascii="Times New Roman" w:eastAsia="Times New Roman" w:hAnsi="Times New Roman" w:cs="Times New Roman"/>
          <w:sz w:val="24"/>
          <w:szCs w:val="24"/>
          <w:lang w:eastAsia="cs-CZ"/>
        </w:rPr>
      </w:pPr>
      <w:r w:rsidRPr="00824F79">
        <w:rPr>
          <w:rFonts w:ascii="Times New Roman" w:eastAsia="Times New Roman" w:hAnsi="Times New Roman" w:cs="Times New Roman"/>
          <w:b/>
          <w:color w:val="008000"/>
          <w:sz w:val="24"/>
          <w:szCs w:val="20"/>
          <w:lang w:eastAsia="cs-CZ"/>
        </w:rPr>
        <w:t xml:space="preserve">Hazardní hry </w:t>
      </w:r>
      <w:r w:rsidRPr="00824F79">
        <w:rPr>
          <w:rFonts w:ascii="Times New Roman" w:eastAsia="Times New Roman" w:hAnsi="Times New Roman" w:cs="Times New Roman"/>
          <w:sz w:val="24"/>
          <w:szCs w:val="20"/>
          <w:lang w:eastAsia="cs-CZ"/>
        </w:rPr>
        <w:t xml:space="preserve">– skutečnost 34.730.998,07 Kč – z toho 32.973.593,98 Kč přijato na položku 1385 – dílčí daň z technických her, 8.224,72 Kč přijato na položku 1382 – zrušený odvod z loterií a podobných her kromě VHP (výherní hrací přístroje), 1.634.615,77 Kč přijato na položku 1381 – daň z hazardních her, 47.563,60 Kč přijato na položku 1383 – zrušený odvod VHP – 80% obec a 67.000,00 Kč přijato na položku 1361 – správní poplatky. </w:t>
      </w:r>
      <w:r w:rsidRPr="00824F79">
        <w:rPr>
          <w:rFonts w:ascii="Times New Roman" w:eastAsia="Times New Roman" w:hAnsi="Times New Roman" w:cs="Times New Roman"/>
          <w:sz w:val="24"/>
          <w:szCs w:val="24"/>
          <w:lang w:eastAsia="cs-CZ"/>
        </w:rPr>
        <w:t xml:space="preserve">Dne 1. 1. 2017 nabyl účinnosti nový zákon č. 186/2016 Sb., o hazardních hrách a zákon č. 187/2016 Sb., o dani z hazardních her. Rok 2017 byl pro povolování hazardu proto rokem přechodným, kdy již nemohlo město povolovat výherní hrací přístroje (dále jen "VHP") podle zákona č. 202/1990 Sb., o loteriích a jiných podobných hrách, ale podle nového zákona č. 186/2016 Sb. Do praxe se zavedl nový pojem </w:t>
      </w:r>
      <w:r w:rsidRPr="00824F79">
        <w:rPr>
          <w:rFonts w:ascii="Times New Roman" w:eastAsia="Times New Roman" w:hAnsi="Times New Roman" w:cs="Times New Roman"/>
          <w:sz w:val="24"/>
          <w:szCs w:val="24"/>
          <w:u w:val="single"/>
          <w:lang w:eastAsia="cs-CZ"/>
        </w:rPr>
        <w:t xml:space="preserve">technická zařízení (TZ) a povolení umístění TZ (nikoli povolení provozu). </w:t>
      </w:r>
      <w:r w:rsidRPr="00824F79">
        <w:rPr>
          <w:rFonts w:ascii="Times New Roman" w:eastAsia="Times New Roman" w:hAnsi="Times New Roman" w:cs="Times New Roman"/>
          <w:sz w:val="24"/>
          <w:szCs w:val="24"/>
          <w:lang w:eastAsia="cs-CZ"/>
        </w:rPr>
        <w:t xml:space="preserve"> V roce 2019 bylo přijato o 9.763.028,22 Kč více oproti roku 2018 (v roce 2018 oproti roku 2017 přijato o 7.076.263,92 Kč méně.</w:t>
      </w:r>
    </w:p>
    <w:p w:rsidR="00824F79" w:rsidRPr="00824F79" w:rsidRDefault="00824F79" w:rsidP="00824F79">
      <w:pPr>
        <w:suppressLineNumbers/>
        <w:spacing w:after="0" w:line="240" w:lineRule="auto"/>
        <w:jc w:val="both"/>
        <w:rPr>
          <w:rFonts w:ascii="Times New Roman" w:eastAsia="Times New Roman" w:hAnsi="Times New Roman" w:cs="Times New Roman"/>
          <w:color w:val="FF0000"/>
          <w:sz w:val="24"/>
          <w:szCs w:val="20"/>
          <w:lang w:eastAsia="cs-CZ"/>
        </w:rPr>
      </w:pPr>
      <w:r w:rsidRPr="00824F79">
        <w:rPr>
          <w:rFonts w:ascii="Times New Roman" w:eastAsia="Times New Roman" w:hAnsi="Times New Roman" w:cs="Times New Roman"/>
          <w:b/>
          <w:color w:val="008000"/>
          <w:sz w:val="24"/>
          <w:szCs w:val="20"/>
          <w:lang w:eastAsia="cs-CZ"/>
        </w:rPr>
        <w:t>Poplatek za užívání veřejného prostranství</w:t>
      </w:r>
      <w:r w:rsidRPr="00824F79">
        <w:rPr>
          <w:rFonts w:ascii="Times New Roman" w:eastAsia="Times New Roman" w:hAnsi="Times New Roman" w:cs="Times New Roman"/>
          <w:b/>
          <w:sz w:val="24"/>
          <w:szCs w:val="20"/>
          <w:lang w:eastAsia="cs-CZ"/>
        </w:rPr>
        <w:t xml:space="preserve"> </w:t>
      </w:r>
      <w:r w:rsidRPr="00824F79">
        <w:rPr>
          <w:rFonts w:ascii="Times New Roman" w:eastAsia="Times New Roman" w:hAnsi="Times New Roman" w:cs="Times New Roman"/>
          <w:sz w:val="24"/>
          <w:szCs w:val="20"/>
          <w:lang w:eastAsia="cs-CZ"/>
        </w:rPr>
        <w:t>– skutečnost 209.914,00 Kč (příjem vyšší oproti roku 2018 o 39.326,00 Kč) – jedná se o místní poplatek vybíraný na základě Obecně závazné vyhlášky Města Žatce – zařízení pro poskytování prodeje a služeb, pro umístění reklamních zařízení, cirkusů, lunaparků a dále vyhrazení trvalého parkovacího místa.</w:t>
      </w:r>
      <w:r w:rsidRPr="00824F79">
        <w:rPr>
          <w:rFonts w:ascii="Times New Roman" w:eastAsia="Times New Roman" w:hAnsi="Times New Roman" w:cs="Times New Roman"/>
          <w:color w:val="FF0000"/>
          <w:sz w:val="24"/>
          <w:szCs w:val="20"/>
          <w:lang w:eastAsia="cs-CZ"/>
        </w:rPr>
        <w:t xml:space="preserve"> </w:t>
      </w:r>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Poplatek za řidičské oprávnění</w:t>
      </w:r>
      <w:r w:rsidRPr="00824F79">
        <w:rPr>
          <w:rFonts w:ascii="Times New Roman" w:eastAsia="Times New Roman" w:hAnsi="Times New Roman" w:cs="Times New Roman"/>
          <w:sz w:val="24"/>
          <w:szCs w:val="20"/>
          <w:lang w:eastAsia="cs-CZ"/>
        </w:rPr>
        <w:t xml:space="preserve"> – skutečnost 403.900,00 Kč – vydání řidičského oprávnění. </w:t>
      </w:r>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Poplatek za vyjmutí půdy z ZPF</w:t>
      </w:r>
      <w:r w:rsidRPr="00824F79">
        <w:rPr>
          <w:rFonts w:ascii="Times New Roman" w:eastAsia="Times New Roman" w:hAnsi="Times New Roman" w:cs="Times New Roman"/>
          <w:sz w:val="24"/>
          <w:szCs w:val="20"/>
          <w:lang w:eastAsia="cs-CZ"/>
        </w:rPr>
        <w:t xml:space="preserve"> – skutečnost 173.789,61 Kč.</w:t>
      </w:r>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 xml:space="preserve">Autovraky </w:t>
      </w:r>
      <w:r w:rsidRPr="00824F79">
        <w:rPr>
          <w:rFonts w:ascii="Times New Roman" w:eastAsia="Times New Roman" w:hAnsi="Times New Roman" w:cs="Times New Roman"/>
          <w:sz w:val="24"/>
          <w:szCs w:val="20"/>
          <w:lang w:eastAsia="cs-CZ"/>
        </w:rPr>
        <w:t>– skutečnost 20.000,00 Kč - průběžná položka, určená k odvodu do Státního rozpočtu (částka neodvedená do konce roku 2019). Částka bude odvedena v lednu roku 2020 z kap. 741 – platby let minulých.</w:t>
      </w:r>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Poplatek ze psů</w:t>
      </w:r>
      <w:r w:rsidRPr="00824F79">
        <w:rPr>
          <w:rFonts w:ascii="Times New Roman" w:eastAsia="Times New Roman" w:hAnsi="Times New Roman" w:cs="Times New Roman"/>
          <w:b/>
          <w:sz w:val="24"/>
          <w:szCs w:val="20"/>
          <w:lang w:eastAsia="cs-CZ"/>
        </w:rPr>
        <w:t xml:space="preserve"> –</w:t>
      </w:r>
      <w:r w:rsidRPr="00824F79">
        <w:rPr>
          <w:rFonts w:ascii="Times New Roman" w:eastAsia="Times New Roman" w:hAnsi="Times New Roman" w:cs="Times New Roman"/>
          <w:sz w:val="24"/>
          <w:szCs w:val="20"/>
          <w:lang w:eastAsia="cs-CZ"/>
        </w:rPr>
        <w:t xml:space="preserve"> skutečnost 355.970 Kč – k 31. 12. 2019 evidováno 1.517 poplatníků (oproti roku 2018 nárůst poplatníků o 36), což představuje cca 1.600 psů (některý poplatník má evidováno i více psů). Sazby poplatku jsou stanoveny Obecně závaznou vyhláškou Města Žatce – základní poplatek za 1 psa je max. 1.000,- Kč/občan, 200,- Kč důchodce (dům s min. 3 bytovými jednotkami), max. 200,- Kč/občan (rodinný dům), max. 100,- Kč důchodce v rodinném domě. Pes v podnikání (ostraha objektů) max. 800,- Kč. Za </w:t>
      </w:r>
      <w:smartTag w:uri="urn:schemas-microsoft-com:office:smarttags" w:element="metricconverter">
        <w:smartTagPr>
          <w:attr w:name="ProductID" w:val="2. a"/>
        </w:smartTagPr>
        <w:r w:rsidRPr="00824F79">
          <w:rPr>
            <w:rFonts w:ascii="Times New Roman" w:eastAsia="Times New Roman" w:hAnsi="Times New Roman" w:cs="Times New Roman"/>
            <w:sz w:val="24"/>
            <w:szCs w:val="20"/>
            <w:lang w:eastAsia="cs-CZ"/>
          </w:rPr>
          <w:t>2. a</w:t>
        </w:r>
      </w:smartTag>
      <w:r w:rsidRPr="00824F79">
        <w:rPr>
          <w:rFonts w:ascii="Times New Roman" w:eastAsia="Times New Roman" w:hAnsi="Times New Roman" w:cs="Times New Roman"/>
          <w:sz w:val="24"/>
          <w:szCs w:val="20"/>
          <w:lang w:eastAsia="cs-CZ"/>
        </w:rPr>
        <w:t xml:space="preserve"> každého dalšího psa + 50% základní sazby. Osvobození a úlevy jsou dány Obecně závaznou vyhláškou. </w:t>
      </w:r>
    </w:p>
    <w:p w:rsidR="00824F79" w:rsidRPr="00824F79" w:rsidRDefault="00824F79" w:rsidP="00824F79">
      <w:pPr>
        <w:suppressLineNumbers/>
        <w:spacing w:after="0" w:line="240" w:lineRule="auto"/>
        <w:jc w:val="both"/>
        <w:rPr>
          <w:rFonts w:ascii="Times New Roman" w:eastAsia="Times New Roman" w:hAnsi="Times New Roman" w:cs="Times New Roman"/>
          <w:b/>
          <w:sz w:val="24"/>
          <w:szCs w:val="20"/>
          <w:lang w:eastAsia="cs-CZ"/>
        </w:rPr>
      </w:pPr>
      <w:r w:rsidRPr="00824F79">
        <w:rPr>
          <w:rFonts w:ascii="Times New Roman" w:eastAsia="Times New Roman" w:hAnsi="Times New Roman" w:cs="Times New Roman"/>
          <w:b/>
          <w:color w:val="008000"/>
          <w:sz w:val="24"/>
          <w:szCs w:val="20"/>
          <w:lang w:eastAsia="cs-CZ"/>
        </w:rPr>
        <w:lastRenderedPageBreak/>
        <w:t>Poplatek ze vstupného</w:t>
      </w:r>
      <w:r w:rsidRPr="00824F79">
        <w:rPr>
          <w:rFonts w:ascii="Times New Roman" w:eastAsia="Times New Roman" w:hAnsi="Times New Roman" w:cs="Times New Roman"/>
          <w:b/>
          <w:sz w:val="24"/>
          <w:szCs w:val="20"/>
          <w:lang w:eastAsia="cs-CZ"/>
        </w:rPr>
        <w:t xml:space="preserve"> - </w:t>
      </w:r>
      <w:r w:rsidRPr="00824F79">
        <w:rPr>
          <w:rFonts w:ascii="Times New Roman" w:eastAsia="Times New Roman" w:hAnsi="Times New Roman" w:cs="Times New Roman"/>
          <w:sz w:val="24"/>
          <w:szCs w:val="20"/>
          <w:lang w:eastAsia="cs-CZ"/>
        </w:rPr>
        <w:t>skutečnost 31.330,00 Kč (oproti roku 2018 vybráno o 6.810,00 Kč více) – v</w:t>
      </w:r>
      <w:r w:rsidRPr="00824F79">
        <w:rPr>
          <w:rFonts w:ascii="Times New Roman" w:eastAsia="Times New Roman" w:hAnsi="Times New Roman" w:cs="Times New Roman"/>
          <w:sz w:val="24"/>
          <w:szCs w:val="24"/>
          <w:lang w:eastAsia="cs-CZ"/>
        </w:rPr>
        <w:t xml:space="preserve"> roce 2019 proběhlo 58 akcí s reprodukovanou hudbou</w:t>
      </w:r>
      <w:r w:rsidRPr="00824F79">
        <w:rPr>
          <w:rFonts w:ascii="Times New Roman" w:eastAsia="Times New Roman" w:hAnsi="Times New Roman" w:cs="Times New Roman"/>
          <w:b/>
          <w:sz w:val="24"/>
          <w:szCs w:val="20"/>
          <w:lang w:eastAsia="cs-CZ"/>
        </w:rPr>
        <w:t xml:space="preserve"> </w:t>
      </w:r>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Příspěvek ze státního rozpočtu na výkon státní správy v působnosti obcí</w:t>
      </w:r>
      <w:r w:rsidRPr="00824F79">
        <w:rPr>
          <w:rFonts w:ascii="Times New Roman" w:eastAsia="Times New Roman" w:hAnsi="Times New Roman" w:cs="Times New Roman"/>
          <w:b/>
          <w:sz w:val="24"/>
          <w:szCs w:val="20"/>
          <w:lang w:eastAsia="cs-CZ"/>
        </w:rPr>
        <w:t xml:space="preserve"> –</w:t>
      </w:r>
      <w:r w:rsidRPr="00824F79">
        <w:rPr>
          <w:rFonts w:ascii="Times New Roman" w:eastAsia="Times New Roman" w:hAnsi="Times New Roman" w:cs="Times New Roman"/>
          <w:sz w:val="24"/>
          <w:szCs w:val="20"/>
          <w:lang w:eastAsia="cs-CZ"/>
        </w:rPr>
        <w:t xml:space="preserve"> skutečnost 25.242.200,00 Kč (příjem vyšší oproti roku 2018 o 2.871.700,00 Kč) – z toho: 753.486,00 Kč - základní působnost, 835.733,00 Kč - působnost matričního úřadu, 2.692.998,00 Kč - působnost stavebního úřadu, 4.171.647,00 Kč - pověřený obecní úřad a 15.405.275,00 Kč - obec s rozšířenou působností, 348.000,00 Kč - financování veřejného opatrovnictví a nově od roku 2018 financování vydávání občanských průkazů – 528.640,00 Kč a nově od roku 2019 financování úřadu územního plánování 506.399,00 </w:t>
      </w:r>
      <w:proofErr w:type="gramStart"/>
      <w:r w:rsidRPr="00824F79">
        <w:rPr>
          <w:rFonts w:ascii="Times New Roman" w:eastAsia="Times New Roman" w:hAnsi="Times New Roman" w:cs="Times New Roman"/>
          <w:sz w:val="24"/>
          <w:szCs w:val="20"/>
          <w:lang w:eastAsia="cs-CZ"/>
        </w:rPr>
        <w:t>Kč..</w:t>
      </w:r>
      <w:proofErr w:type="gramEnd"/>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Dotace účelové</w:t>
      </w:r>
      <w:r w:rsidRPr="00824F79">
        <w:rPr>
          <w:rFonts w:ascii="Times New Roman" w:eastAsia="Times New Roman" w:hAnsi="Times New Roman" w:cs="Times New Roman"/>
          <w:b/>
          <w:sz w:val="24"/>
          <w:szCs w:val="20"/>
          <w:lang w:eastAsia="cs-CZ"/>
        </w:rPr>
        <w:t xml:space="preserve"> </w:t>
      </w:r>
      <w:r w:rsidRPr="00824F79">
        <w:rPr>
          <w:rFonts w:ascii="Times New Roman" w:eastAsia="Times New Roman" w:hAnsi="Times New Roman" w:cs="Times New Roman"/>
          <w:b/>
          <w:color w:val="008000"/>
          <w:sz w:val="24"/>
          <w:szCs w:val="20"/>
          <w:lang w:eastAsia="cs-CZ"/>
        </w:rPr>
        <w:t>neinvestiční</w:t>
      </w:r>
      <w:r w:rsidRPr="00824F79">
        <w:rPr>
          <w:rFonts w:ascii="Times New Roman" w:eastAsia="Times New Roman" w:hAnsi="Times New Roman" w:cs="Times New Roman"/>
          <w:b/>
          <w:sz w:val="24"/>
          <w:szCs w:val="20"/>
          <w:lang w:eastAsia="cs-CZ"/>
        </w:rPr>
        <w:t xml:space="preserve"> –</w:t>
      </w:r>
      <w:r w:rsidRPr="00824F79">
        <w:rPr>
          <w:rFonts w:ascii="Times New Roman" w:eastAsia="Times New Roman" w:hAnsi="Times New Roman" w:cs="Times New Roman"/>
          <w:sz w:val="24"/>
          <w:szCs w:val="20"/>
          <w:lang w:eastAsia="cs-CZ"/>
        </w:rPr>
        <w:t xml:space="preserve"> skutečnost 74.425.290,04 Kč (viz. Rozbor hospodaření – soupis přijatých dotací).</w:t>
      </w:r>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 xml:space="preserve">Dotace účelové investiční </w:t>
      </w:r>
      <w:r w:rsidRPr="00824F79">
        <w:rPr>
          <w:rFonts w:ascii="Times New Roman" w:eastAsia="Times New Roman" w:hAnsi="Times New Roman" w:cs="Times New Roman"/>
          <w:b/>
          <w:sz w:val="24"/>
          <w:szCs w:val="20"/>
          <w:lang w:eastAsia="cs-CZ"/>
        </w:rPr>
        <w:t xml:space="preserve">– </w:t>
      </w:r>
      <w:r w:rsidRPr="00824F79">
        <w:rPr>
          <w:rFonts w:ascii="Times New Roman" w:eastAsia="Times New Roman" w:hAnsi="Times New Roman" w:cs="Times New Roman"/>
          <w:sz w:val="24"/>
          <w:szCs w:val="20"/>
          <w:lang w:eastAsia="cs-CZ"/>
        </w:rPr>
        <w:t>skutečnost 6.489.522,32 Kč (viz. Rozbor hospodaření – soupis přijatých dotací).</w:t>
      </w:r>
    </w:p>
    <w:p w:rsidR="00824F79" w:rsidRPr="00824F79" w:rsidRDefault="00824F79" w:rsidP="00824F79">
      <w:pPr>
        <w:suppressLineNumbers/>
        <w:spacing w:after="0" w:line="240" w:lineRule="auto"/>
        <w:jc w:val="both"/>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 xml:space="preserve">Obce - smlouvy o přestupkových řízeních </w:t>
      </w:r>
      <w:r w:rsidRPr="00824F79">
        <w:rPr>
          <w:rFonts w:ascii="Times New Roman" w:eastAsia="Times New Roman" w:hAnsi="Times New Roman" w:cs="Times New Roman"/>
          <w:b/>
          <w:sz w:val="24"/>
          <w:szCs w:val="20"/>
          <w:lang w:eastAsia="cs-CZ"/>
        </w:rPr>
        <w:t xml:space="preserve">– </w:t>
      </w:r>
      <w:r w:rsidRPr="00824F79">
        <w:rPr>
          <w:rFonts w:ascii="Times New Roman" w:eastAsia="Times New Roman" w:hAnsi="Times New Roman" w:cs="Times New Roman"/>
          <w:sz w:val="24"/>
          <w:szCs w:val="20"/>
          <w:lang w:eastAsia="cs-CZ"/>
        </w:rPr>
        <w:t>skutečnost 116.250,00 Kč – smlouvy o agendě přestupkového řízení s jinými obcemi za úplatu (příjem oproti roku 2018 vyšší o 39.750,00 Kč).</w:t>
      </w:r>
    </w:p>
    <w:p w:rsidR="00824F79" w:rsidRPr="00824F79" w:rsidRDefault="00824F79" w:rsidP="00824F79">
      <w:pPr>
        <w:suppressLineNumbers/>
        <w:spacing w:after="0" w:line="240" w:lineRule="auto"/>
        <w:jc w:val="both"/>
        <w:rPr>
          <w:rFonts w:ascii="Times New Roman" w:eastAsia="Times New Roman" w:hAnsi="Times New Roman" w:cs="Times New Roman"/>
          <w:color w:val="FF0000"/>
          <w:sz w:val="24"/>
          <w:szCs w:val="20"/>
          <w:lang w:eastAsia="cs-CZ"/>
        </w:rPr>
      </w:pPr>
      <w:r w:rsidRPr="00824F79">
        <w:rPr>
          <w:rFonts w:ascii="Times New Roman" w:eastAsia="Times New Roman" w:hAnsi="Times New Roman" w:cs="Times New Roman"/>
          <w:b/>
          <w:color w:val="008000"/>
          <w:sz w:val="24"/>
          <w:szCs w:val="20"/>
          <w:lang w:eastAsia="cs-CZ"/>
        </w:rPr>
        <w:t>Poplatky za odnětí lesních pozemků k plnění funkcí lesa</w:t>
      </w:r>
      <w:r w:rsidRPr="00824F79">
        <w:rPr>
          <w:rFonts w:ascii="Times New Roman" w:eastAsia="Times New Roman" w:hAnsi="Times New Roman" w:cs="Times New Roman"/>
          <w:sz w:val="24"/>
          <w:szCs w:val="20"/>
          <w:lang w:eastAsia="cs-CZ"/>
        </w:rPr>
        <w:t xml:space="preserve"> – skutečnost 1.533,49 Kč – příjem od Celního úřadu pro Ústecký kraj.</w:t>
      </w:r>
    </w:p>
    <w:p w:rsidR="00824F79" w:rsidRPr="00824F79" w:rsidRDefault="00824F79" w:rsidP="00824F79">
      <w:pPr>
        <w:suppressLineNumbers/>
        <w:spacing w:after="0" w:line="240" w:lineRule="auto"/>
        <w:jc w:val="both"/>
        <w:rPr>
          <w:rFonts w:ascii="Times New Roman" w:eastAsia="Times New Roman" w:hAnsi="Times New Roman" w:cs="Times New Roman"/>
          <w:color w:val="FF0000"/>
          <w:sz w:val="24"/>
          <w:szCs w:val="20"/>
          <w:lang w:eastAsia="cs-CZ"/>
        </w:rPr>
      </w:pPr>
      <w:r w:rsidRPr="00824F79">
        <w:rPr>
          <w:rFonts w:ascii="Times New Roman" w:eastAsia="Times New Roman" w:hAnsi="Times New Roman" w:cs="Times New Roman"/>
          <w:b/>
          <w:color w:val="008000"/>
          <w:sz w:val="24"/>
          <w:szCs w:val="20"/>
          <w:lang w:eastAsia="cs-CZ"/>
        </w:rPr>
        <w:t xml:space="preserve">Výsledek hospodaření roku 2018 realitních kanceláří </w:t>
      </w:r>
      <w:r w:rsidRPr="00824F79">
        <w:rPr>
          <w:rFonts w:ascii="Times New Roman" w:eastAsia="Times New Roman" w:hAnsi="Times New Roman" w:cs="Times New Roman"/>
          <w:b/>
          <w:sz w:val="24"/>
          <w:szCs w:val="20"/>
          <w:lang w:eastAsia="cs-CZ"/>
        </w:rPr>
        <w:t xml:space="preserve">– </w:t>
      </w:r>
      <w:r w:rsidRPr="00824F79">
        <w:rPr>
          <w:rFonts w:ascii="Times New Roman" w:eastAsia="Times New Roman" w:hAnsi="Times New Roman" w:cs="Times New Roman"/>
          <w:sz w:val="24"/>
          <w:szCs w:val="20"/>
          <w:lang w:eastAsia="cs-CZ"/>
        </w:rPr>
        <w:t xml:space="preserve">skutečnost 2.277.985,91 Kč – VH realitní kanceláře MPR – odveden do rozpočtu města, VH realitní kanceláře SDP ve výši 174.928,70 </w:t>
      </w:r>
      <w:proofErr w:type="spellStart"/>
      <w:r w:rsidRPr="00824F79">
        <w:rPr>
          <w:rFonts w:ascii="Times New Roman" w:eastAsia="Times New Roman" w:hAnsi="Times New Roman" w:cs="Times New Roman"/>
          <w:sz w:val="24"/>
          <w:szCs w:val="20"/>
          <w:lang w:eastAsia="cs-CZ"/>
        </w:rPr>
        <w:t>kč</w:t>
      </w:r>
      <w:proofErr w:type="spellEnd"/>
      <w:r w:rsidRPr="00824F79">
        <w:rPr>
          <w:rFonts w:ascii="Times New Roman" w:eastAsia="Times New Roman" w:hAnsi="Times New Roman" w:cs="Times New Roman"/>
          <w:sz w:val="24"/>
          <w:szCs w:val="20"/>
          <w:lang w:eastAsia="cs-CZ"/>
        </w:rPr>
        <w:t xml:space="preserve"> byl ponechán RK.</w:t>
      </w:r>
      <w:r w:rsidRPr="00824F79">
        <w:rPr>
          <w:rFonts w:ascii="Times New Roman" w:eastAsia="Times New Roman" w:hAnsi="Times New Roman" w:cs="Times New Roman"/>
          <w:color w:val="FF0000"/>
          <w:sz w:val="24"/>
          <w:szCs w:val="20"/>
          <w:lang w:eastAsia="cs-CZ"/>
        </w:rPr>
        <w:t xml:space="preserve"> </w:t>
      </w:r>
    </w:p>
    <w:p w:rsidR="00824F79" w:rsidRPr="00824F79" w:rsidRDefault="00824F79" w:rsidP="00824F79">
      <w:pPr>
        <w:suppressLineNumbers/>
        <w:spacing w:after="0" w:line="240" w:lineRule="auto"/>
        <w:jc w:val="both"/>
        <w:outlineLvl w:val="0"/>
        <w:rPr>
          <w:rFonts w:ascii="Times New Roman" w:eastAsia="Times New Roman" w:hAnsi="Times New Roman" w:cs="Times New Roman"/>
          <w:sz w:val="24"/>
          <w:szCs w:val="24"/>
          <w:lang w:eastAsia="cs-CZ"/>
        </w:rPr>
      </w:pPr>
      <w:r w:rsidRPr="00824F79">
        <w:rPr>
          <w:rFonts w:ascii="Times New Roman" w:eastAsia="Times New Roman" w:hAnsi="Times New Roman" w:cs="Times New Roman"/>
          <w:b/>
          <w:color w:val="008000"/>
          <w:sz w:val="24"/>
          <w:szCs w:val="20"/>
          <w:lang w:eastAsia="cs-CZ"/>
        </w:rPr>
        <w:t>Finanční vypořádání let minulých</w:t>
      </w:r>
      <w:r w:rsidRPr="00824F79">
        <w:rPr>
          <w:rFonts w:ascii="Times New Roman" w:eastAsia="Times New Roman" w:hAnsi="Times New Roman" w:cs="Times New Roman"/>
          <w:color w:val="FF0000"/>
          <w:sz w:val="24"/>
          <w:szCs w:val="20"/>
          <w:lang w:eastAsia="cs-CZ"/>
        </w:rPr>
        <w:t xml:space="preserve"> </w:t>
      </w:r>
      <w:r w:rsidRPr="00824F79">
        <w:rPr>
          <w:rFonts w:ascii="Times New Roman" w:eastAsia="Times New Roman" w:hAnsi="Times New Roman" w:cs="Times New Roman"/>
          <w:sz w:val="24"/>
          <w:szCs w:val="20"/>
          <w:lang w:eastAsia="cs-CZ"/>
        </w:rPr>
        <w:t xml:space="preserve">– skutečnost 106.140,94 Kč – jedná se </w:t>
      </w:r>
      <w:r w:rsidRPr="00824F79">
        <w:rPr>
          <w:rFonts w:ascii="Times New Roman" w:eastAsia="Times New Roman" w:hAnsi="Times New Roman" w:cs="Times New Roman"/>
          <w:sz w:val="24"/>
          <w:szCs w:val="24"/>
          <w:lang w:eastAsia="cs-CZ"/>
        </w:rPr>
        <w:t xml:space="preserve">o doplatky ze státního rozpočtu </w:t>
      </w:r>
      <w:proofErr w:type="gramStart"/>
      <w:r w:rsidRPr="00824F79">
        <w:rPr>
          <w:rFonts w:ascii="Times New Roman" w:eastAsia="Times New Roman" w:hAnsi="Times New Roman" w:cs="Times New Roman"/>
          <w:sz w:val="24"/>
          <w:szCs w:val="24"/>
          <w:lang w:eastAsia="cs-CZ"/>
        </w:rPr>
        <w:t>na</w:t>
      </w:r>
      <w:proofErr w:type="gramEnd"/>
      <w:r w:rsidRPr="00824F79">
        <w:rPr>
          <w:rFonts w:ascii="Times New Roman" w:eastAsia="Times New Roman" w:hAnsi="Times New Roman" w:cs="Times New Roman"/>
          <w:sz w:val="24"/>
          <w:szCs w:val="24"/>
          <w:lang w:eastAsia="cs-CZ"/>
        </w:rPr>
        <w:t>:</w:t>
      </w:r>
    </w:p>
    <w:p w:rsidR="00824F79" w:rsidRPr="00824F79" w:rsidRDefault="00824F79" w:rsidP="00824F79">
      <w:pPr>
        <w:numPr>
          <w:ilvl w:val="0"/>
          <w:numId w:val="7"/>
        </w:numPr>
        <w:suppressLineNumbers/>
        <w:spacing w:after="0" w:line="240" w:lineRule="auto"/>
        <w:jc w:val="both"/>
        <w:outlineLvl w:val="0"/>
        <w:rPr>
          <w:rFonts w:ascii="Times New Roman" w:eastAsia="Times New Roman" w:hAnsi="Times New Roman" w:cs="Times New Roman"/>
          <w:sz w:val="24"/>
          <w:szCs w:val="24"/>
          <w:lang w:eastAsia="cs-CZ"/>
        </w:rPr>
      </w:pPr>
      <w:r w:rsidRPr="00824F79">
        <w:rPr>
          <w:rFonts w:ascii="Times New Roman" w:eastAsia="Times New Roman" w:hAnsi="Times New Roman" w:cs="Times New Roman"/>
          <w:sz w:val="24"/>
          <w:szCs w:val="24"/>
          <w:lang w:eastAsia="cs-CZ"/>
        </w:rPr>
        <w:t>úhradu vyšších výdajů spojených s volbami do Parlamentu ČR v roce 2018 ve výši 38.354,22 Kč</w:t>
      </w:r>
    </w:p>
    <w:p w:rsidR="00824F79" w:rsidRPr="00824F79" w:rsidRDefault="00824F79" w:rsidP="00824F79">
      <w:pPr>
        <w:numPr>
          <w:ilvl w:val="0"/>
          <w:numId w:val="7"/>
        </w:numPr>
        <w:suppressLineNumbers/>
        <w:spacing w:after="0" w:line="240" w:lineRule="auto"/>
        <w:jc w:val="both"/>
        <w:outlineLvl w:val="0"/>
        <w:rPr>
          <w:rFonts w:ascii="Times New Roman" w:eastAsia="Times New Roman" w:hAnsi="Times New Roman" w:cs="Times New Roman"/>
          <w:sz w:val="24"/>
          <w:szCs w:val="24"/>
          <w:lang w:eastAsia="cs-CZ"/>
        </w:rPr>
      </w:pPr>
      <w:r w:rsidRPr="00824F79">
        <w:rPr>
          <w:rFonts w:ascii="Times New Roman" w:eastAsia="Times New Roman" w:hAnsi="Times New Roman" w:cs="Times New Roman"/>
          <w:sz w:val="24"/>
          <w:szCs w:val="24"/>
          <w:lang w:eastAsia="cs-CZ"/>
        </w:rPr>
        <w:t>úhradu vyšších výdajů spojených s volbou prezidenta ČR ve výši 67.786,72 Kč.</w:t>
      </w:r>
    </w:p>
    <w:p w:rsidR="00824F79" w:rsidRPr="00824F79" w:rsidRDefault="00824F79" w:rsidP="00824F79">
      <w:pPr>
        <w:suppressLineNumbers/>
        <w:spacing w:after="0" w:line="240" w:lineRule="auto"/>
        <w:jc w:val="both"/>
        <w:outlineLvl w:val="0"/>
        <w:rPr>
          <w:rFonts w:ascii="Times New Roman" w:eastAsia="Times New Roman" w:hAnsi="Times New Roman" w:cs="Times New Roman"/>
          <w:sz w:val="24"/>
          <w:szCs w:val="20"/>
          <w:lang w:eastAsia="cs-CZ"/>
        </w:rPr>
      </w:pPr>
      <w:r w:rsidRPr="00824F79">
        <w:rPr>
          <w:rFonts w:ascii="Times New Roman" w:eastAsia="Times New Roman" w:hAnsi="Times New Roman" w:cs="Times New Roman"/>
          <w:b/>
          <w:color w:val="008000"/>
          <w:sz w:val="24"/>
          <w:szCs w:val="20"/>
          <w:lang w:eastAsia="cs-CZ"/>
        </w:rPr>
        <w:t xml:space="preserve">Vratky finančních příspěvků poskytnutých sportovním organizacím v roce 2018 </w:t>
      </w:r>
      <w:r w:rsidRPr="00824F79">
        <w:rPr>
          <w:rFonts w:ascii="Times New Roman" w:eastAsia="Times New Roman" w:hAnsi="Times New Roman" w:cs="Times New Roman"/>
          <w:b/>
          <w:sz w:val="24"/>
          <w:szCs w:val="20"/>
          <w:lang w:eastAsia="cs-CZ"/>
        </w:rPr>
        <w:t xml:space="preserve">- </w:t>
      </w:r>
      <w:r w:rsidRPr="00824F79">
        <w:rPr>
          <w:rFonts w:ascii="Times New Roman" w:eastAsia="Times New Roman" w:hAnsi="Times New Roman" w:cs="Times New Roman"/>
          <w:sz w:val="24"/>
          <w:szCs w:val="20"/>
          <w:lang w:eastAsia="cs-CZ"/>
        </w:rPr>
        <w:t xml:space="preserve">skutečnost 384.315,00 Kč, z toho: 2.000,00 Kč (VK SEVER Žatec – nevyčerpaný příspěvek), 358.950,00 Kč (Tělovýchovná jednota Žatec, z. </w:t>
      </w:r>
      <w:proofErr w:type="gramStart"/>
      <w:r w:rsidRPr="00824F79">
        <w:rPr>
          <w:rFonts w:ascii="Times New Roman" w:eastAsia="Times New Roman" w:hAnsi="Times New Roman" w:cs="Times New Roman"/>
          <w:sz w:val="24"/>
          <w:szCs w:val="20"/>
          <w:lang w:eastAsia="cs-CZ"/>
        </w:rPr>
        <w:t>s.</w:t>
      </w:r>
      <w:proofErr w:type="gramEnd"/>
      <w:r w:rsidRPr="00824F79">
        <w:rPr>
          <w:rFonts w:ascii="Times New Roman" w:eastAsia="Times New Roman" w:hAnsi="Times New Roman" w:cs="Times New Roman"/>
          <w:sz w:val="24"/>
          <w:szCs w:val="20"/>
          <w:lang w:eastAsia="cs-CZ"/>
        </w:rPr>
        <w:t xml:space="preserve"> – Šroubárna Žatec - nevyčerpaný příspěvek), 4.027,00 Kč (Azylový dům VAVŘINEC, z. s. – nevyčerpaný příspěvek), 1.317,00 Kč (Atletický klub Žatec – nevyčerpaný příspěvek), 3.850,00 Kč (Klub sportovního potápění – nevyčerpaný příspěvek),  5.000,00 Kč (SK SOKOL Bezděkov – nevyčerpaný příspěvek), 9.171,00 Kč (Sdružení rodičů a přátel školy při MŠ speciální – vrácení dotace za porušení podmínek). </w:t>
      </w:r>
    </w:p>
    <w:p w:rsidR="00824F79" w:rsidRPr="00824F79" w:rsidRDefault="00824F79" w:rsidP="00824F79">
      <w:pPr>
        <w:suppressLineNumbers/>
        <w:spacing w:after="0" w:line="240" w:lineRule="auto"/>
        <w:jc w:val="both"/>
        <w:outlineLvl w:val="0"/>
        <w:rPr>
          <w:rFonts w:ascii="Times New Roman" w:eastAsia="Times New Roman" w:hAnsi="Times New Roman" w:cs="Times New Roman"/>
          <w:b/>
          <w:color w:val="FF0000"/>
          <w:sz w:val="24"/>
          <w:szCs w:val="20"/>
          <w:lang w:eastAsia="cs-CZ"/>
        </w:rPr>
      </w:pPr>
    </w:p>
    <w:p w:rsidR="00824F79" w:rsidRDefault="00824F79" w:rsidP="00824F79">
      <w:pPr>
        <w:spacing w:after="0" w:line="240" w:lineRule="auto"/>
        <w:rPr>
          <w:rFonts w:ascii="Times New Roman" w:hAnsi="Times New Roman" w:cs="Times New Roman"/>
          <w:b/>
          <w:sz w:val="24"/>
          <w:szCs w:val="24"/>
        </w:rPr>
        <w:sectPr w:rsidR="00824F79" w:rsidSect="00824F79">
          <w:type w:val="continuous"/>
          <w:pgSz w:w="16838" w:h="11906" w:orient="landscape"/>
          <w:pgMar w:top="1417" w:right="1417" w:bottom="1417" w:left="1417" w:header="708" w:footer="708" w:gutter="0"/>
          <w:cols w:space="708"/>
          <w:docGrid w:linePitch="360"/>
        </w:sectPr>
      </w:pPr>
      <w:r w:rsidRPr="00824F79">
        <w:rPr>
          <w:rFonts w:ascii="Times New Roman" w:hAnsi="Times New Roman" w:cs="Times New Roman"/>
          <w:b/>
          <w:sz w:val="24"/>
          <w:szCs w:val="24"/>
        </w:rPr>
        <w:br w:type="page"/>
      </w:r>
    </w:p>
    <w:p w:rsidR="00824F79" w:rsidRPr="00824F79" w:rsidRDefault="00824F79" w:rsidP="00824F79">
      <w:pPr>
        <w:spacing w:after="0" w:line="240" w:lineRule="auto"/>
        <w:rPr>
          <w:rFonts w:ascii="Times New Roman" w:hAnsi="Times New Roman" w:cs="Times New Roman"/>
          <w:b/>
          <w:sz w:val="24"/>
          <w:szCs w:val="24"/>
        </w:rPr>
      </w:pPr>
      <w:r w:rsidRPr="00824F79">
        <w:rPr>
          <w:noProof/>
          <w:lang w:eastAsia="cs-CZ"/>
        </w:rPr>
        <w:lastRenderedPageBreak/>
        <w:drawing>
          <wp:inline distT="0" distB="0" distL="0" distR="0" wp14:anchorId="53638A50" wp14:editId="2CBE0A5C">
            <wp:extent cx="8892540" cy="5500721"/>
            <wp:effectExtent l="0" t="0" r="381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5500721"/>
                    </a:xfrm>
                    <a:prstGeom prst="rect">
                      <a:avLst/>
                    </a:prstGeom>
                    <a:noFill/>
                    <a:ln>
                      <a:noFill/>
                    </a:ln>
                  </pic:spPr>
                </pic:pic>
              </a:graphicData>
            </a:graphic>
          </wp:inline>
        </w:drawing>
      </w:r>
    </w:p>
    <w:p w:rsidR="00824F79" w:rsidRDefault="00824F79" w:rsidP="00824F79">
      <w:r w:rsidRPr="00824F79">
        <w:br w:type="column"/>
      </w:r>
      <w:r w:rsidRPr="00824F79">
        <w:rPr>
          <w:noProof/>
          <w:lang w:eastAsia="cs-CZ"/>
        </w:rPr>
        <w:lastRenderedPageBreak/>
        <w:drawing>
          <wp:inline distT="0" distB="0" distL="0" distR="0" wp14:anchorId="5DB7EC32" wp14:editId="73ED17AC">
            <wp:extent cx="8892540" cy="5667676"/>
            <wp:effectExtent l="0" t="0" r="381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5667676"/>
                    </a:xfrm>
                    <a:prstGeom prst="rect">
                      <a:avLst/>
                    </a:prstGeom>
                    <a:noFill/>
                    <a:ln>
                      <a:noFill/>
                    </a:ln>
                  </pic:spPr>
                </pic:pic>
              </a:graphicData>
            </a:graphic>
          </wp:inline>
        </w:drawing>
      </w:r>
    </w:p>
    <w:p w:rsidR="00824F79" w:rsidRDefault="00824F79" w:rsidP="00824F79">
      <w:r w:rsidRPr="00824F79">
        <w:rPr>
          <w:noProof/>
          <w:lang w:eastAsia="cs-CZ"/>
        </w:rPr>
        <w:lastRenderedPageBreak/>
        <w:drawing>
          <wp:inline distT="0" distB="0" distL="0" distR="0" wp14:anchorId="3818A14F" wp14:editId="23F12A8B">
            <wp:extent cx="8892540" cy="5052580"/>
            <wp:effectExtent l="0" t="0" r="381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5052580"/>
                    </a:xfrm>
                    <a:prstGeom prst="rect">
                      <a:avLst/>
                    </a:prstGeom>
                    <a:noFill/>
                    <a:ln>
                      <a:noFill/>
                    </a:ln>
                  </pic:spPr>
                </pic:pic>
              </a:graphicData>
            </a:graphic>
          </wp:inline>
        </w:drawing>
      </w:r>
    </w:p>
    <w:p w:rsidR="00824F79" w:rsidRDefault="00824F79" w:rsidP="00824F79"/>
    <w:p w:rsidR="00824F79" w:rsidRDefault="00824F79" w:rsidP="00824F79"/>
    <w:p w:rsidR="00824F79" w:rsidRDefault="00824F79" w:rsidP="00824F79">
      <w:r w:rsidRPr="00824F79">
        <w:rPr>
          <w:noProof/>
          <w:lang w:eastAsia="cs-CZ"/>
        </w:rPr>
        <w:lastRenderedPageBreak/>
        <w:drawing>
          <wp:inline distT="0" distB="0" distL="0" distR="0" wp14:anchorId="63C2BB1D" wp14:editId="40913767">
            <wp:extent cx="8892540" cy="2741574"/>
            <wp:effectExtent l="0" t="0" r="3810" b="190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2741574"/>
                    </a:xfrm>
                    <a:prstGeom prst="rect">
                      <a:avLst/>
                    </a:prstGeom>
                    <a:noFill/>
                    <a:ln>
                      <a:noFill/>
                    </a:ln>
                  </pic:spPr>
                </pic:pic>
              </a:graphicData>
            </a:graphic>
          </wp:inline>
        </w:drawing>
      </w:r>
    </w:p>
    <w:p w:rsidR="00824F79" w:rsidRDefault="00824F79" w:rsidP="00824F79"/>
    <w:p w:rsidR="00824F79" w:rsidRDefault="00824F79" w:rsidP="00824F79"/>
    <w:p w:rsidR="00824F79" w:rsidRDefault="00824F79" w:rsidP="00824F79"/>
    <w:p w:rsidR="00824F79" w:rsidRDefault="00824F79" w:rsidP="00824F79"/>
    <w:p w:rsidR="00824F79" w:rsidRDefault="00824F79" w:rsidP="00824F79"/>
    <w:p w:rsidR="00824F79" w:rsidRDefault="00824F79" w:rsidP="00824F79"/>
    <w:p w:rsidR="00824F79" w:rsidRDefault="00824F79" w:rsidP="00824F79"/>
    <w:p w:rsidR="00824F79" w:rsidRDefault="00824F79" w:rsidP="00824F79"/>
    <w:p w:rsidR="00824F79" w:rsidRDefault="00824F79" w:rsidP="00824F79"/>
    <w:p w:rsidR="00605FB9" w:rsidRPr="00605FB9" w:rsidRDefault="00605FB9" w:rsidP="00605FB9">
      <w:pPr>
        <w:keepNext/>
        <w:spacing w:before="120" w:after="60" w:line="240" w:lineRule="auto"/>
        <w:jc w:val="both"/>
        <w:outlineLvl w:val="0"/>
        <w:rPr>
          <w:rFonts w:ascii="Times New Roman" w:eastAsia="Times New Roman" w:hAnsi="Times New Roman" w:cs="Times New Roman"/>
          <w:bCs/>
          <w:color w:val="0000FF"/>
          <w:kern w:val="28"/>
          <w:sz w:val="28"/>
          <w:szCs w:val="28"/>
          <w:lang w:eastAsia="cs-CZ"/>
        </w:rPr>
      </w:pPr>
      <w:r w:rsidRPr="00605FB9">
        <w:rPr>
          <w:rFonts w:ascii="Times New Roman" w:eastAsia="Times New Roman" w:hAnsi="Times New Roman" w:cs="Times New Roman"/>
          <w:b/>
          <w:bCs/>
          <w:color w:val="0000FF"/>
          <w:kern w:val="28"/>
          <w:sz w:val="32"/>
          <w:szCs w:val="32"/>
          <w:lang w:eastAsia="cs-CZ"/>
        </w:rPr>
        <w:lastRenderedPageBreak/>
        <w:t>5) VÝDAJE - k</w:t>
      </w:r>
      <w:r w:rsidRPr="00605FB9">
        <w:rPr>
          <w:rFonts w:ascii="Times New Roman" w:eastAsia="Times New Roman" w:hAnsi="Times New Roman" w:cs="Times New Roman"/>
          <w:b/>
          <w:bCs/>
          <w:color w:val="0000FF"/>
          <w:kern w:val="28"/>
          <w:sz w:val="28"/>
          <w:szCs w:val="28"/>
          <w:lang w:eastAsia="cs-CZ"/>
        </w:rPr>
        <w:t xml:space="preserve">omentář </w:t>
      </w:r>
      <w:r w:rsidRPr="00605FB9">
        <w:rPr>
          <w:rFonts w:ascii="Times New Roman" w:eastAsia="Times New Roman" w:hAnsi="Times New Roman" w:cs="Times New Roman"/>
          <w:bCs/>
          <w:color w:val="0000FF"/>
          <w:kern w:val="28"/>
          <w:sz w:val="28"/>
          <w:szCs w:val="28"/>
          <w:lang w:eastAsia="cs-CZ"/>
        </w:rPr>
        <w:t>:</w:t>
      </w:r>
    </w:p>
    <w:p w:rsidR="00605FB9" w:rsidRPr="00605FB9" w:rsidRDefault="00605FB9" w:rsidP="00605FB9">
      <w:pPr>
        <w:spacing w:after="0" w:line="240" w:lineRule="auto"/>
        <w:rPr>
          <w:rFonts w:ascii="Times New Roman" w:eastAsia="Times New Roman" w:hAnsi="Times New Roman" w:cs="Times New Roman"/>
          <w:sz w:val="24"/>
          <w:szCs w:val="20"/>
          <w:lang w:eastAsia="cs-CZ"/>
        </w:rPr>
      </w:pPr>
    </w:p>
    <w:p w:rsidR="00605FB9" w:rsidRPr="00605FB9" w:rsidRDefault="00605FB9" w:rsidP="00605FB9">
      <w:pPr>
        <w:spacing w:after="0" w:line="240" w:lineRule="auto"/>
        <w:jc w:val="both"/>
        <w:rPr>
          <w:rFonts w:ascii="Times New Roman" w:eastAsia="Times New Roman" w:hAnsi="Times New Roman" w:cs="Times New Roman"/>
          <w:color w:val="FF0000"/>
          <w:sz w:val="24"/>
          <w:szCs w:val="20"/>
          <w:lang w:eastAsia="cs-CZ"/>
        </w:rPr>
      </w:pPr>
      <w:r w:rsidRPr="00605FB9">
        <w:rPr>
          <w:rFonts w:ascii="Times New Roman" w:eastAsia="Times New Roman" w:hAnsi="Times New Roman" w:cs="Times New Roman"/>
          <w:b/>
          <w:sz w:val="24"/>
          <w:szCs w:val="20"/>
          <w:highlight w:val="yellow"/>
          <w:bdr w:val="single" w:sz="4" w:space="0" w:color="auto"/>
          <w:lang w:eastAsia="cs-CZ"/>
        </w:rPr>
        <w:t>kap. 702</w:t>
      </w:r>
      <w:r w:rsidRPr="00605FB9">
        <w:rPr>
          <w:rFonts w:ascii="Times New Roman" w:eastAsia="Times New Roman" w:hAnsi="Times New Roman" w:cs="Times New Roman"/>
          <w:b/>
          <w:sz w:val="24"/>
          <w:szCs w:val="20"/>
          <w:lang w:eastAsia="cs-CZ"/>
        </w:rPr>
        <w:t xml:space="preserve"> – </w:t>
      </w:r>
      <w:r w:rsidRPr="00605FB9">
        <w:rPr>
          <w:rFonts w:ascii="Times New Roman" w:eastAsia="Times New Roman" w:hAnsi="Times New Roman" w:cs="Times New Roman"/>
          <w:b/>
          <w:color w:val="008000"/>
          <w:sz w:val="24"/>
          <w:szCs w:val="20"/>
          <w:lang w:eastAsia="cs-CZ"/>
        </w:rPr>
        <w:t>Životní prostředí a vodní hospodářství</w:t>
      </w:r>
    </w:p>
    <w:p w:rsidR="00605FB9" w:rsidRPr="00605FB9" w:rsidRDefault="00605FB9" w:rsidP="00605FB9">
      <w:pPr>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lang w:eastAsia="cs-CZ"/>
        </w:rPr>
        <w:t xml:space="preserve">Vodní hospodářství a životní prostředí - skutečnost 884.436,65 Kč. </w:t>
      </w:r>
      <w:r w:rsidRPr="00605FB9">
        <w:rPr>
          <w:rFonts w:ascii="Times New Roman" w:eastAsia="Times New Roman" w:hAnsi="Times New Roman" w:cs="Times New Roman"/>
          <w:sz w:val="24"/>
          <w:szCs w:val="20"/>
          <w:lang w:eastAsia="cs-CZ"/>
        </w:rPr>
        <w:t xml:space="preserve">Od </w:t>
      </w:r>
      <w:proofErr w:type="gramStart"/>
      <w:r w:rsidRPr="00605FB9">
        <w:rPr>
          <w:rFonts w:ascii="Times New Roman" w:eastAsia="Times New Roman" w:hAnsi="Times New Roman" w:cs="Times New Roman"/>
          <w:sz w:val="24"/>
          <w:szCs w:val="20"/>
          <w:lang w:eastAsia="cs-CZ"/>
        </w:rPr>
        <w:t>1.9.2018</w:t>
      </w:r>
      <w:proofErr w:type="gramEnd"/>
      <w:r w:rsidRPr="00605FB9">
        <w:rPr>
          <w:rFonts w:ascii="Times New Roman" w:eastAsia="Times New Roman" w:hAnsi="Times New Roman" w:cs="Times New Roman"/>
          <w:sz w:val="24"/>
          <w:szCs w:val="20"/>
          <w:lang w:eastAsia="cs-CZ"/>
        </w:rPr>
        <w:t xml:space="preserve"> došlo k organizační změně a výdaje této kapitoly byly rozděleny pro dva odbory, a to Stavební úřad a životní prostředí (dále jen ŽP) a Odbor místního hospodářství a majetku (dále jen </w:t>
      </w:r>
      <w:proofErr w:type="spellStart"/>
      <w:r w:rsidRPr="00605FB9">
        <w:rPr>
          <w:rFonts w:ascii="Times New Roman" w:eastAsia="Times New Roman" w:hAnsi="Times New Roman" w:cs="Times New Roman"/>
          <w:sz w:val="24"/>
          <w:szCs w:val="20"/>
          <w:lang w:eastAsia="cs-CZ"/>
        </w:rPr>
        <w:t>OMHaM</w:t>
      </w:r>
      <w:proofErr w:type="spellEnd"/>
      <w:r w:rsidRPr="00605FB9">
        <w:rPr>
          <w:rFonts w:ascii="Times New Roman" w:eastAsia="Times New Roman" w:hAnsi="Times New Roman" w:cs="Times New Roman"/>
          <w:sz w:val="24"/>
          <w:szCs w:val="20"/>
          <w:lang w:eastAsia="cs-CZ"/>
        </w:rPr>
        <w:t xml:space="preserve">). </w:t>
      </w:r>
    </w:p>
    <w:p w:rsidR="00605FB9" w:rsidRPr="00605FB9" w:rsidRDefault="00605FB9" w:rsidP="00605FB9">
      <w:pPr>
        <w:spacing w:after="0" w:line="240" w:lineRule="auto"/>
        <w:jc w:val="both"/>
        <w:rPr>
          <w:rFonts w:ascii="Times New Roman" w:eastAsia="Times New Roman" w:hAnsi="Times New Roman" w:cs="Times New Roman"/>
          <w:b/>
          <w:i/>
          <w:sz w:val="24"/>
          <w:szCs w:val="20"/>
          <w:lang w:eastAsia="cs-CZ"/>
        </w:rPr>
      </w:pPr>
      <w:r w:rsidRPr="00605FB9">
        <w:rPr>
          <w:rFonts w:ascii="Times New Roman" w:eastAsia="Times New Roman" w:hAnsi="Times New Roman" w:cs="Times New Roman"/>
          <w:b/>
          <w:i/>
          <w:sz w:val="24"/>
          <w:szCs w:val="20"/>
          <w:lang w:eastAsia="cs-CZ"/>
        </w:rPr>
        <w:t>Odbor ŽP:</w:t>
      </w:r>
    </w:p>
    <w:p w:rsidR="00605FB9" w:rsidRPr="00605FB9" w:rsidRDefault="00605FB9" w:rsidP="00605FB9">
      <w:pPr>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bCs/>
          <w:sz w:val="24"/>
          <w:szCs w:val="20"/>
          <w:u w:val="single"/>
          <w:lang w:eastAsia="cs-CZ"/>
        </w:rPr>
        <w:t xml:space="preserve">čerpání ke dni </w:t>
      </w:r>
      <w:proofErr w:type="gramStart"/>
      <w:r w:rsidRPr="00605FB9">
        <w:rPr>
          <w:rFonts w:ascii="Times New Roman" w:eastAsia="Times New Roman" w:hAnsi="Times New Roman" w:cs="Times New Roman"/>
          <w:b/>
          <w:bCs/>
          <w:sz w:val="24"/>
          <w:szCs w:val="20"/>
          <w:u w:val="single"/>
          <w:lang w:eastAsia="cs-CZ"/>
        </w:rPr>
        <w:t>31.12.2019</w:t>
      </w:r>
      <w:proofErr w:type="gramEnd"/>
      <w:r w:rsidRPr="00605FB9">
        <w:rPr>
          <w:rFonts w:ascii="Times New Roman" w:eastAsia="Times New Roman" w:hAnsi="Times New Roman" w:cs="Times New Roman"/>
          <w:b/>
          <w:bCs/>
          <w:sz w:val="24"/>
          <w:szCs w:val="20"/>
          <w:lang w:eastAsia="cs-CZ"/>
        </w:rPr>
        <w:t xml:space="preserve"> –</w:t>
      </w:r>
      <w:r w:rsidRPr="00605FB9">
        <w:rPr>
          <w:rFonts w:ascii="Times New Roman" w:eastAsia="Times New Roman" w:hAnsi="Times New Roman" w:cs="Times New Roman"/>
          <w:sz w:val="24"/>
          <w:szCs w:val="20"/>
          <w:lang w:eastAsia="cs-CZ"/>
        </w:rPr>
        <w:t xml:space="preserve"> </w:t>
      </w:r>
      <w:r w:rsidRPr="00605FB9">
        <w:rPr>
          <w:rFonts w:ascii="Times New Roman" w:eastAsia="Times New Roman" w:hAnsi="Times New Roman" w:cs="Times New Roman"/>
          <w:b/>
          <w:bCs/>
          <w:sz w:val="24"/>
          <w:szCs w:val="20"/>
          <w:lang w:eastAsia="cs-CZ"/>
        </w:rPr>
        <w:t>celkem čerpáno 484.936,27 Kč</w:t>
      </w:r>
      <w:r w:rsidRPr="00605FB9">
        <w:rPr>
          <w:rFonts w:ascii="Times New Roman" w:eastAsia="Times New Roman" w:hAnsi="Times New Roman" w:cs="Times New Roman"/>
          <w:sz w:val="24"/>
          <w:szCs w:val="20"/>
          <w:lang w:eastAsia="cs-CZ"/>
        </w:rPr>
        <w:t>, z toho: chemické rozbory vody 29 tis. Kč, veterinární služby při výkonu státní správy 115 tis. Kč, ostatní veterinární služby 117 tis. Kč, ekologická výchova – v rámci akcí pro děti a veřejnost – 36 tis. Kč, výroba a instalace ptačích budek 9 tis. Kč, údržba pozemků významných krajinných prvků 39 tis. Kč, zoologický průzkum dřevin – hřbitova 3 tis. Kč, detektor netopýrů 5 tis. Kč, tisk sešitů pro děti „</w:t>
      </w:r>
      <w:proofErr w:type="spellStart"/>
      <w:r w:rsidRPr="00605FB9">
        <w:rPr>
          <w:rFonts w:ascii="Times New Roman" w:eastAsia="Times New Roman" w:hAnsi="Times New Roman" w:cs="Times New Roman"/>
          <w:sz w:val="24"/>
          <w:szCs w:val="20"/>
          <w:lang w:eastAsia="cs-CZ"/>
        </w:rPr>
        <w:t>Kontík</w:t>
      </w:r>
      <w:proofErr w:type="spellEnd"/>
      <w:r w:rsidRPr="00605FB9">
        <w:rPr>
          <w:rFonts w:ascii="Times New Roman" w:eastAsia="Times New Roman" w:hAnsi="Times New Roman" w:cs="Times New Roman"/>
          <w:sz w:val="24"/>
          <w:szCs w:val="20"/>
          <w:lang w:eastAsia="cs-CZ"/>
        </w:rPr>
        <w:t xml:space="preserve"> a </w:t>
      </w:r>
      <w:proofErr w:type="spellStart"/>
      <w:r w:rsidRPr="00605FB9">
        <w:rPr>
          <w:rFonts w:ascii="Times New Roman" w:eastAsia="Times New Roman" w:hAnsi="Times New Roman" w:cs="Times New Roman"/>
          <w:sz w:val="24"/>
          <w:szCs w:val="20"/>
          <w:lang w:eastAsia="cs-CZ"/>
        </w:rPr>
        <w:t>Třídílek</w:t>
      </w:r>
      <w:proofErr w:type="spellEnd"/>
      <w:r w:rsidRPr="00605FB9">
        <w:rPr>
          <w:rFonts w:ascii="Times New Roman" w:eastAsia="Times New Roman" w:hAnsi="Times New Roman" w:cs="Times New Roman"/>
          <w:sz w:val="24"/>
          <w:szCs w:val="20"/>
          <w:lang w:eastAsia="cs-CZ"/>
        </w:rPr>
        <w:t xml:space="preserve">“ 15 tis. Kč a správa v ochraně ZPF – posudky 117 tis. Kč. </w:t>
      </w:r>
    </w:p>
    <w:p w:rsidR="00605FB9" w:rsidRPr="00605FB9" w:rsidRDefault="00605FB9" w:rsidP="00605FB9">
      <w:pPr>
        <w:spacing w:after="0" w:line="240" w:lineRule="auto"/>
        <w:jc w:val="both"/>
        <w:rPr>
          <w:rFonts w:ascii="Times New Roman" w:eastAsia="Times New Roman" w:hAnsi="Times New Roman" w:cs="Times New Roman"/>
          <w:b/>
          <w:i/>
          <w:sz w:val="24"/>
          <w:szCs w:val="20"/>
          <w:lang w:eastAsia="cs-CZ"/>
        </w:rPr>
      </w:pPr>
      <w:r w:rsidRPr="00605FB9">
        <w:rPr>
          <w:rFonts w:ascii="Times New Roman" w:eastAsia="Times New Roman" w:hAnsi="Times New Roman" w:cs="Times New Roman"/>
          <w:b/>
          <w:i/>
          <w:sz w:val="24"/>
          <w:szCs w:val="20"/>
          <w:lang w:eastAsia="cs-CZ"/>
        </w:rPr>
        <w:t xml:space="preserve">Odbor </w:t>
      </w:r>
      <w:proofErr w:type="spellStart"/>
      <w:r w:rsidRPr="00605FB9">
        <w:rPr>
          <w:rFonts w:ascii="Times New Roman" w:eastAsia="Times New Roman" w:hAnsi="Times New Roman" w:cs="Times New Roman"/>
          <w:b/>
          <w:i/>
          <w:sz w:val="24"/>
          <w:szCs w:val="20"/>
          <w:lang w:eastAsia="cs-CZ"/>
        </w:rPr>
        <w:t>MHaM</w:t>
      </w:r>
      <w:proofErr w:type="spellEnd"/>
      <w:r w:rsidRPr="00605FB9">
        <w:rPr>
          <w:rFonts w:ascii="Times New Roman" w:eastAsia="Times New Roman" w:hAnsi="Times New Roman" w:cs="Times New Roman"/>
          <w:b/>
          <w:i/>
          <w:sz w:val="24"/>
          <w:szCs w:val="20"/>
          <w:lang w:eastAsia="cs-CZ"/>
        </w:rPr>
        <w:t>:</w:t>
      </w:r>
    </w:p>
    <w:p w:rsidR="00605FB9" w:rsidRPr="00605FB9" w:rsidRDefault="00605FB9" w:rsidP="00605FB9">
      <w:pPr>
        <w:spacing w:after="0" w:line="240" w:lineRule="auto"/>
        <w:jc w:val="both"/>
        <w:rPr>
          <w:rFonts w:ascii="Times New Roman" w:eastAsia="Times New Roman" w:hAnsi="Times New Roman" w:cs="Times New Roman"/>
          <w:b/>
          <w:sz w:val="24"/>
          <w:szCs w:val="20"/>
          <w:lang w:eastAsia="cs-CZ"/>
        </w:rPr>
      </w:pPr>
      <w:r w:rsidRPr="00605FB9">
        <w:rPr>
          <w:rFonts w:ascii="Times New Roman" w:eastAsia="Times New Roman" w:hAnsi="Times New Roman" w:cs="Times New Roman"/>
          <w:b/>
          <w:bCs/>
          <w:sz w:val="24"/>
          <w:szCs w:val="20"/>
          <w:u w:val="single"/>
          <w:lang w:eastAsia="cs-CZ"/>
        </w:rPr>
        <w:t xml:space="preserve">čerpání ke dni </w:t>
      </w:r>
      <w:proofErr w:type="gramStart"/>
      <w:r w:rsidRPr="00605FB9">
        <w:rPr>
          <w:rFonts w:ascii="Times New Roman" w:eastAsia="Times New Roman" w:hAnsi="Times New Roman" w:cs="Times New Roman"/>
          <w:b/>
          <w:bCs/>
          <w:sz w:val="24"/>
          <w:szCs w:val="20"/>
          <w:u w:val="single"/>
          <w:lang w:eastAsia="cs-CZ"/>
        </w:rPr>
        <w:t>31.12.2019</w:t>
      </w:r>
      <w:proofErr w:type="gramEnd"/>
      <w:r w:rsidRPr="00605FB9">
        <w:rPr>
          <w:rFonts w:ascii="Times New Roman" w:eastAsia="Times New Roman" w:hAnsi="Times New Roman" w:cs="Times New Roman"/>
          <w:b/>
          <w:bCs/>
          <w:sz w:val="24"/>
          <w:szCs w:val="20"/>
          <w:lang w:eastAsia="cs-CZ"/>
        </w:rPr>
        <w:t xml:space="preserve"> – celkem čerpáno 266.400,38 Kč, z toho: </w:t>
      </w:r>
      <w:r w:rsidRPr="00605FB9">
        <w:rPr>
          <w:rFonts w:ascii="Times New Roman" w:eastAsia="Times New Roman" w:hAnsi="Times New Roman" w:cs="Times New Roman"/>
          <w:sz w:val="24"/>
          <w:szCs w:val="20"/>
          <w:lang w:eastAsia="cs-CZ"/>
        </w:rPr>
        <w:t xml:space="preserve">vodné Trnovany a stojánek ve </w:t>
      </w:r>
      <w:proofErr w:type="spellStart"/>
      <w:r w:rsidRPr="00605FB9">
        <w:rPr>
          <w:rFonts w:ascii="Times New Roman" w:eastAsia="Times New Roman" w:hAnsi="Times New Roman" w:cs="Times New Roman"/>
          <w:sz w:val="24"/>
          <w:szCs w:val="20"/>
          <w:lang w:eastAsia="cs-CZ"/>
        </w:rPr>
        <w:t>Stroupečské</w:t>
      </w:r>
      <w:proofErr w:type="spellEnd"/>
      <w:r w:rsidRPr="00605FB9">
        <w:rPr>
          <w:rFonts w:ascii="Times New Roman" w:eastAsia="Times New Roman" w:hAnsi="Times New Roman" w:cs="Times New Roman"/>
          <w:sz w:val="24"/>
          <w:szCs w:val="20"/>
          <w:lang w:eastAsia="cs-CZ"/>
        </w:rPr>
        <w:t xml:space="preserve"> ulici 8.881,75 Kč; měsíční dovoz 3 m³ pitné vody do Trnovan 63.881,63 Kč, Ochrana stanovišť – skutečnost 7.200,00 Kč – pravidelné příspěvky organizaci JUNÁK na údržbu lokality „zimoviště vodního ptactva“, deratizace 186.437,00 Kč.</w:t>
      </w:r>
    </w:p>
    <w:p w:rsidR="00605FB9" w:rsidRPr="00605FB9" w:rsidRDefault="00605FB9" w:rsidP="00605FB9">
      <w:pPr>
        <w:spacing w:after="0" w:line="240" w:lineRule="auto"/>
        <w:jc w:val="both"/>
        <w:rPr>
          <w:rFonts w:ascii="Times New Roman" w:eastAsia="Times New Roman" w:hAnsi="Times New Roman" w:cs="Times New Roman"/>
          <w:b/>
          <w:sz w:val="24"/>
          <w:szCs w:val="20"/>
          <w:lang w:eastAsia="cs-CZ"/>
        </w:rPr>
      </w:pPr>
      <w:r w:rsidRPr="00605FB9">
        <w:rPr>
          <w:rFonts w:ascii="Times New Roman" w:eastAsia="Times New Roman" w:hAnsi="Times New Roman" w:cs="Times New Roman"/>
          <w:b/>
          <w:sz w:val="24"/>
          <w:szCs w:val="20"/>
          <w:lang w:eastAsia="cs-CZ"/>
        </w:rPr>
        <w:t>Odchyt holubů ve městě</w:t>
      </w:r>
      <w:r w:rsidRPr="00605FB9">
        <w:rPr>
          <w:rFonts w:ascii="Times New Roman" w:eastAsia="Times New Roman" w:hAnsi="Times New Roman" w:cs="Times New Roman"/>
          <w:sz w:val="24"/>
          <w:szCs w:val="20"/>
          <w:lang w:eastAsia="cs-CZ"/>
        </w:rPr>
        <w:t xml:space="preserve"> </w:t>
      </w:r>
      <w:r w:rsidRPr="00605FB9">
        <w:rPr>
          <w:rFonts w:ascii="Times New Roman" w:eastAsia="Times New Roman" w:hAnsi="Times New Roman" w:cs="Times New Roman"/>
          <w:b/>
          <w:sz w:val="24"/>
          <w:szCs w:val="20"/>
          <w:lang w:eastAsia="cs-CZ"/>
        </w:rPr>
        <w:t>– skutečnost 114.950,00 Kč.</w:t>
      </w:r>
    </w:p>
    <w:p w:rsidR="00605FB9" w:rsidRPr="00605FB9" w:rsidRDefault="00605FB9" w:rsidP="00605FB9">
      <w:pPr>
        <w:spacing w:after="0" w:line="240" w:lineRule="auto"/>
        <w:jc w:val="both"/>
        <w:rPr>
          <w:rFonts w:ascii="Times New Roman" w:eastAsia="Times New Roman" w:hAnsi="Times New Roman" w:cs="Times New Roman"/>
          <w:b/>
          <w:sz w:val="24"/>
          <w:szCs w:val="20"/>
          <w:lang w:eastAsia="cs-CZ"/>
        </w:rPr>
      </w:pPr>
      <w:r w:rsidRPr="00605FB9">
        <w:rPr>
          <w:rFonts w:ascii="Times New Roman" w:eastAsia="Times New Roman" w:hAnsi="Times New Roman" w:cs="Times New Roman"/>
          <w:b/>
          <w:sz w:val="24"/>
          <w:szCs w:val="20"/>
          <w:lang w:eastAsia="cs-CZ"/>
        </w:rPr>
        <w:t xml:space="preserve">Plán odpadového hospodářství – skutečnost 18.150,00 Kč – </w:t>
      </w:r>
      <w:r w:rsidRPr="00605FB9">
        <w:rPr>
          <w:rFonts w:ascii="Times New Roman" w:eastAsia="Times New Roman" w:hAnsi="Times New Roman" w:cs="Times New Roman"/>
          <w:sz w:val="24"/>
          <w:szCs w:val="20"/>
          <w:lang w:eastAsia="cs-CZ"/>
        </w:rPr>
        <w:t>Monitoring nakládání s odpady (analýza sběrné sítě na tříděný odpad).</w:t>
      </w:r>
    </w:p>
    <w:p w:rsidR="00605FB9" w:rsidRPr="00605FB9" w:rsidRDefault="00605FB9" w:rsidP="00605FB9">
      <w:pPr>
        <w:spacing w:after="0" w:line="240" w:lineRule="auto"/>
        <w:jc w:val="both"/>
        <w:rPr>
          <w:rFonts w:ascii="Times New Roman" w:eastAsia="Times New Roman" w:hAnsi="Times New Roman" w:cs="Times New Roman"/>
          <w:b/>
          <w:sz w:val="24"/>
          <w:szCs w:val="20"/>
          <w:highlight w:val="yellow"/>
          <w:bdr w:val="single" w:sz="4" w:space="0" w:color="auto"/>
          <w:lang w:eastAsia="cs-CZ"/>
        </w:rPr>
      </w:pPr>
    </w:p>
    <w:p w:rsidR="00605FB9" w:rsidRPr="00605FB9" w:rsidRDefault="00605FB9" w:rsidP="00605FB9">
      <w:pPr>
        <w:spacing w:after="0" w:line="240" w:lineRule="auto"/>
        <w:jc w:val="both"/>
        <w:rPr>
          <w:rFonts w:ascii="Times New Roman" w:eastAsia="Times New Roman" w:hAnsi="Times New Roman" w:cs="Times New Roman"/>
          <w:b/>
          <w:color w:val="008000"/>
          <w:sz w:val="24"/>
          <w:szCs w:val="20"/>
          <w:lang w:eastAsia="cs-CZ"/>
        </w:rPr>
      </w:pPr>
      <w:r w:rsidRPr="00605FB9">
        <w:rPr>
          <w:rFonts w:ascii="Times New Roman" w:eastAsia="Times New Roman" w:hAnsi="Times New Roman" w:cs="Times New Roman"/>
          <w:b/>
          <w:sz w:val="24"/>
          <w:szCs w:val="20"/>
          <w:highlight w:val="yellow"/>
          <w:bdr w:val="single" w:sz="4" w:space="0" w:color="auto"/>
          <w:lang w:eastAsia="cs-CZ"/>
        </w:rPr>
        <w:t>kap. 709</w:t>
      </w:r>
      <w:r w:rsidRPr="00605FB9">
        <w:rPr>
          <w:rFonts w:ascii="Times New Roman" w:eastAsia="Times New Roman" w:hAnsi="Times New Roman" w:cs="Times New Roman"/>
          <w:b/>
          <w:sz w:val="24"/>
          <w:szCs w:val="20"/>
          <w:lang w:eastAsia="cs-CZ"/>
        </w:rPr>
        <w:t xml:space="preserve"> </w:t>
      </w:r>
      <w:r w:rsidRPr="00605FB9">
        <w:rPr>
          <w:rFonts w:ascii="Times New Roman" w:eastAsia="Times New Roman" w:hAnsi="Times New Roman" w:cs="Times New Roman"/>
          <w:b/>
          <w:color w:val="008000"/>
          <w:sz w:val="24"/>
          <w:szCs w:val="20"/>
          <w:lang w:eastAsia="cs-CZ"/>
        </w:rPr>
        <w:t>Zemědělství a lesní hospodářství</w:t>
      </w:r>
    </w:p>
    <w:p w:rsidR="00605FB9" w:rsidRPr="00605FB9" w:rsidRDefault="00605FB9" w:rsidP="00605FB9">
      <w:pPr>
        <w:spacing w:after="0" w:line="240" w:lineRule="auto"/>
        <w:jc w:val="both"/>
        <w:rPr>
          <w:rFonts w:ascii="Times New Roman" w:eastAsia="Times New Roman" w:hAnsi="Times New Roman" w:cs="Times New Roman"/>
          <w:b/>
          <w:sz w:val="24"/>
          <w:szCs w:val="20"/>
          <w:lang w:eastAsia="cs-CZ"/>
        </w:rPr>
      </w:pPr>
      <w:r w:rsidRPr="00605FB9">
        <w:rPr>
          <w:rFonts w:ascii="Times New Roman" w:eastAsia="Times New Roman" w:hAnsi="Times New Roman" w:cs="Times New Roman"/>
          <w:b/>
          <w:sz w:val="24"/>
          <w:szCs w:val="20"/>
          <w:lang w:eastAsia="cs-CZ"/>
        </w:rPr>
        <w:t>Činnost odborného lesního hospodáře (OLH) – městské lesy – skutečnost celkem 144.000,00 Kč.</w:t>
      </w:r>
    </w:p>
    <w:p w:rsidR="00605FB9" w:rsidRPr="00605FB9" w:rsidRDefault="00605FB9" w:rsidP="00605FB9">
      <w:pPr>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lang w:eastAsia="cs-CZ"/>
        </w:rPr>
        <w:t>Činnost odborného lesního hospodáře (OLH) – státní lesy</w:t>
      </w:r>
      <w:r w:rsidRPr="00605FB9">
        <w:rPr>
          <w:rFonts w:ascii="Times New Roman" w:eastAsia="Times New Roman" w:hAnsi="Times New Roman" w:cs="Times New Roman"/>
          <w:sz w:val="24"/>
          <w:szCs w:val="20"/>
          <w:lang w:eastAsia="cs-CZ"/>
        </w:rPr>
        <w:t xml:space="preserve"> - vlivem novely vyhlášky č. 323/2002 Sb. „o rozpočtové skladbě“, ve znění pozdějších předpisů došlo od </w:t>
      </w:r>
      <w:proofErr w:type="gramStart"/>
      <w:r w:rsidRPr="00605FB9">
        <w:rPr>
          <w:rFonts w:ascii="Times New Roman" w:eastAsia="Times New Roman" w:hAnsi="Times New Roman" w:cs="Times New Roman"/>
          <w:sz w:val="24"/>
          <w:szCs w:val="20"/>
          <w:lang w:eastAsia="cs-CZ"/>
        </w:rPr>
        <w:t>24.1.2018</w:t>
      </w:r>
      <w:proofErr w:type="gramEnd"/>
      <w:r w:rsidRPr="00605FB9">
        <w:rPr>
          <w:rFonts w:ascii="Times New Roman" w:eastAsia="Times New Roman" w:hAnsi="Times New Roman" w:cs="Times New Roman"/>
          <w:sz w:val="24"/>
          <w:szCs w:val="20"/>
          <w:lang w:eastAsia="cs-CZ"/>
        </w:rPr>
        <w:t xml:space="preserve"> ke změně vykazování výdajů na činnost OLH (státní lesy). Úhrada je nově vedena z hlediska rozpočtu nikoliv jako transfer (dotace), ale jako náhrada na položce 5192. Využití prostředků státního rozpočtu na úhradu výdajů na činnost OLH již dále není sledováno podle účelového znaku. Celkem bylo ze SR na účet města přijato a zároveň uhrazeno přes položku 5192 - činnost OLH 183.380,00 </w:t>
      </w:r>
      <w:proofErr w:type="gramStart"/>
      <w:r w:rsidRPr="00605FB9">
        <w:rPr>
          <w:rFonts w:ascii="Times New Roman" w:eastAsia="Times New Roman" w:hAnsi="Times New Roman" w:cs="Times New Roman"/>
          <w:sz w:val="24"/>
          <w:szCs w:val="20"/>
          <w:lang w:eastAsia="cs-CZ"/>
        </w:rPr>
        <w:t>Kč (4.Q.2018</w:t>
      </w:r>
      <w:proofErr w:type="gramEnd"/>
      <w:r w:rsidRPr="00605FB9">
        <w:rPr>
          <w:rFonts w:ascii="Times New Roman" w:eastAsia="Times New Roman" w:hAnsi="Times New Roman" w:cs="Times New Roman"/>
          <w:sz w:val="24"/>
          <w:szCs w:val="20"/>
          <w:lang w:eastAsia="cs-CZ"/>
        </w:rPr>
        <w:t xml:space="preserve"> – 46.222,00 Kč, 1.Q.2019 – 45.217,00 Kč, 2.Q.2019 – 45.719,00 Kč, 3.Q.2019 – 46.222,00 Kč). </w:t>
      </w:r>
    </w:p>
    <w:p w:rsidR="00605FB9" w:rsidRPr="00605FB9" w:rsidRDefault="00605FB9" w:rsidP="00605FB9">
      <w:pPr>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lang w:eastAsia="cs-CZ"/>
        </w:rPr>
        <w:t xml:space="preserve">Úhrada zvýšených nákladů na výsadbu minimálního podílu melioračních a zpevňujících dřevin – státní lesy - </w:t>
      </w:r>
      <w:r w:rsidRPr="00605FB9">
        <w:rPr>
          <w:rFonts w:ascii="Times New Roman" w:eastAsia="Times New Roman" w:hAnsi="Times New Roman" w:cs="Times New Roman"/>
          <w:sz w:val="24"/>
          <w:szCs w:val="20"/>
          <w:lang w:eastAsia="cs-CZ"/>
        </w:rPr>
        <w:t xml:space="preserve">vlivem novely vyhlášky č. 323/2002 Sb. „o rozpočtové skladbě“, ve znění pozdějších předpisů došlo od </w:t>
      </w:r>
      <w:proofErr w:type="gramStart"/>
      <w:r w:rsidRPr="00605FB9">
        <w:rPr>
          <w:rFonts w:ascii="Times New Roman" w:eastAsia="Times New Roman" w:hAnsi="Times New Roman" w:cs="Times New Roman"/>
          <w:sz w:val="24"/>
          <w:szCs w:val="20"/>
          <w:lang w:eastAsia="cs-CZ"/>
        </w:rPr>
        <w:t>24.1.2018</w:t>
      </w:r>
      <w:proofErr w:type="gramEnd"/>
      <w:r w:rsidRPr="00605FB9">
        <w:rPr>
          <w:rFonts w:ascii="Times New Roman" w:eastAsia="Times New Roman" w:hAnsi="Times New Roman" w:cs="Times New Roman"/>
          <w:sz w:val="24"/>
          <w:szCs w:val="20"/>
          <w:lang w:eastAsia="cs-CZ"/>
        </w:rPr>
        <w:t xml:space="preserve"> ke změně vykazování výdajů těchto úhrad - nově vedeny z hlediska rozpočtu nikoliv jako transfer (dotace), ale jako náhrada na položce 5192. Využití prostředků státního rozpočtu na úhradu výdajů na meliorace již dále není sledováno podle účelového znaku. Celkem bylo ze SR na účet města přijato a zároveň uhrazeno přes položku 5192 – meliorace 12.100,00 Kč (za 2. pololetí 2018 – 3.250,00 Kč a 1. pololetí 2019 – 8.850,00 Kč).</w:t>
      </w:r>
    </w:p>
    <w:p w:rsidR="00605FB9" w:rsidRPr="00605FB9" w:rsidRDefault="00605FB9" w:rsidP="00605FB9">
      <w:pPr>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lang w:eastAsia="cs-CZ"/>
        </w:rPr>
        <w:t xml:space="preserve">Zajištění, obnova a výchova lesních porostů do 40 let skutečného věku porostu na pozemcích města Žatce, určených k plnění funkcí lesa </w:t>
      </w:r>
      <w:r w:rsidRPr="00605FB9">
        <w:rPr>
          <w:rFonts w:ascii="Times New Roman" w:eastAsia="Times New Roman" w:hAnsi="Times New Roman" w:cs="Times New Roman"/>
          <w:sz w:val="24"/>
          <w:szCs w:val="20"/>
          <w:lang w:eastAsia="cs-CZ"/>
        </w:rPr>
        <w:t xml:space="preserve">– </w:t>
      </w:r>
      <w:r w:rsidRPr="00605FB9">
        <w:rPr>
          <w:rFonts w:ascii="Times New Roman" w:eastAsia="Times New Roman" w:hAnsi="Times New Roman" w:cs="Times New Roman"/>
          <w:b/>
          <w:sz w:val="24"/>
          <w:szCs w:val="20"/>
          <w:lang w:eastAsia="cs-CZ"/>
        </w:rPr>
        <w:t>skutečnost celkem 273.050,00 Kč</w:t>
      </w:r>
      <w:r w:rsidRPr="00605FB9">
        <w:rPr>
          <w:rFonts w:ascii="Times New Roman" w:eastAsia="Times New Roman" w:hAnsi="Times New Roman" w:cs="Times New Roman"/>
          <w:sz w:val="24"/>
          <w:szCs w:val="20"/>
          <w:lang w:eastAsia="cs-CZ"/>
        </w:rPr>
        <w:t xml:space="preserve"> – jedná se o účelový neinvestiční finanční příspěvek ze SR (ÚZ 29 014). Prostředky byly městu Žatec </w:t>
      </w:r>
      <w:r w:rsidRPr="00605FB9">
        <w:rPr>
          <w:rFonts w:ascii="Times New Roman" w:eastAsia="Times New Roman" w:hAnsi="Times New Roman" w:cs="Times New Roman"/>
          <w:sz w:val="24"/>
          <w:szCs w:val="20"/>
          <w:lang w:eastAsia="cs-CZ"/>
        </w:rPr>
        <w:lastRenderedPageBreak/>
        <w:t xml:space="preserve">přiděleny na základě Rozhodnutí Krajského úřadu a po jejich zapojení do rozpočtu (usnesení RM č. 927/19 a 928/19 ze dne </w:t>
      </w:r>
      <w:proofErr w:type="gramStart"/>
      <w:r w:rsidRPr="00605FB9">
        <w:rPr>
          <w:rFonts w:ascii="Times New Roman" w:eastAsia="Times New Roman" w:hAnsi="Times New Roman" w:cs="Times New Roman"/>
          <w:sz w:val="24"/>
          <w:szCs w:val="20"/>
          <w:lang w:eastAsia="cs-CZ"/>
        </w:rPr>
        <w:t>16.12.2019</w:t>
      </w:r>
      <w:proofErr w:type="gramEnd"/>
      <w:r w:rsidRPr="00605FB9">
        <w:rPr>
          <w:rFonts w:ascii="Times New Roman" w:eastAsia="Times New Roman" w:hAnsi="Times New Roman" w:cs="Times New Roman"/>
          <w:sz w:val="24"/>
          <w:szCs w:val="20"/>
          <w:lang w:eastAsia="cs-CZ"/>
        </w:rPr>
        <w:t>) byly odeslány na účet PO Městské lesy Žatec.</w:t>
      </w:r>
    </w:p>
    <w:p w:rsidR="00605FB9" w:rsidRPr="00605FB9" w:rsidRDefault="00605FB9" w:rsidP="00605FB9">
      <w:pPr>
        <w:spacing w:after="0" w:line="240" w:lineRule="auto"/>
        <w:jc w:val="both"/>
        <w:rPr>
          <w:rFonts w:ascii="Times New Roman" w:eastAsia="Times New Roman" w:hAnsi="Times New Roman" w:cs="Times New Roman"/>
          <w:b/>
          <w:sz w:val="24"/>
          <w:szCs w:val="20"/>
          <w:lang w:eastAsia="cs-CZ"/>
        </w:rPr>
      </w:pPr>
      <w:r w:rsidRPr="00605FB9">
        <w:rPr>
          <w:rFonts w:ascii="Times New Roman" w:eastAsia="Times New Roman" w:hAnsi="Times New Roman" w:cs="Times New Roman"/>
          <w:b/>
          <w:sz w:val="24"/>
          <w:szCs w:val="20"/>
          <w:lang w:eastAsia="cs-CZ"/>
        </w:rPr>
        <w:t xml:space="preserve">Tiskopisy, plomby pro úsek myslivosti a rybářství – skutečnost 31.980,00 Kč. </w:t>
      </w:r>
    </w:p>
    <w:p w:rsidR="00605FB9" w:rsidRPr="00605FB9" w:rsidRDefault="00605FB9" w:rsidP="00605FB9">
      <w:pPr>
        <w:spacing w:after="0" w:line="240" w:lineRule="auto"/>
        <w:rPr>
          <w:rFonts w:ascii="Times New Roman" w:eastAsia="Times New Roman" w:hAnsi="Times New Roman" w:cs="Times New Roman"/>
          <w:sz w:val="24"/>
          <w:szCs w:val="24"/>
          <w:lang w:eastAsia="cs-CZ"/>
        </w:rPr>
      </w:pPr>
      <w:r w:rsidRPr="00605FB9">
        <w:rPr>
          <w:rFonts w:ascii="Times New Roman" w:eastAsia="Times New Roman" w:hAnsi="Times New Roman" w:cs="Times New Roman"/>
          <w:b/>
          <w:sz w:val="24"/>
          <w:szCs w:val="20"/>
          <w:lang w:eastAsia="cs-CZ"/>
        </w:rPr>
        <w:t xml:space="preserve">Bytové hospodářství – skutečnost 778.410,00 Kč </w:t>
      </w:r>
      <w:r w:rsidRPr="00605FB9">
        <w:rPr>
          <w:rFonts w:ascii="Times New Roman" w:eastAsia="Times New Roman" w:hAnsi="Times New Roman" w:cs="Times New Roman"/>
          <w:sz w:val="24"/>
          <w:szCs w:val="20"/>
          <w:lang w:eastAsia="cs-CZ"/>
        </w:rPr>
        <w:t xml:space="preserve">– z toho nákup </w:t>
      </w:r>
      <w:r w:rsidRPr="00605FB9">
        <w:rPr>
          <w:rFonts w:ascii="Times New Roman" w:eastAsia="Times New Roman" w:hAnsi="Times New Roman" w:cs="Times New Roman"/>
          <w:sz w:val="24"/>
          <w:szCs w:val="24"/>
          <w:lang w:eastAsia="cs-CZ"/>
        </w:rPr>
        <w:t xml:space="preserve">pozemků </w:t>
      </w:r>
      <w:proofErr w:type="spellStart"/>
      <w:r w:rsidRPr="00605FB9">
        <w:rPr>
          <w:rFonts w:ascii="Times New Roman" w:eastAsia="Times New Roman" w:hAnsi="Times New Roman" w:cs="Times New Roman"/>
          <w:sz w:val="24"/>
          <w:szCs w:val="24"/>
          <w:lang w:eastAsia="cs-CZ"/>
        </w:rPr>
        <w:t>p.p.č</w:t>
      </w:r>
      <w:proofErr w:type="spellEnd"/>
      <w:r w:rsidRPr="00605FB9">
        <w:rPr>
          <w:rFonts w:ascii="Times New Roman" w:eastAsia="Times New Roman" w:hAnsi="Times New Roman" w:cs="Times New Roman"/>
          <w:sz w:val="24"/>
          <w:szCs w:val="24"/>
          <w:lang w:eastAsia="cs-CZ"/>
        </w:rPr>
        <w:t xml:space="preserve">. 542/38, </w:t>
      </w:r>
      <w:proofErr w:type="spellStart"/>
      <w:r w:rsidRPr="00605FB9">
        <w:rPr>
          <w:rFonts w:ascii="Times New Roman" w:eastAsia="Times New Roman" w:hAnsi="Times New Roman" w:cs="Times New Roman"/>
          <w:sz w:val="24"/>
          <w:szCs w:val="24"/>
          <w:lang w:eastAsia="cs-CZ"/>
        </w:rPr>
        <w:t>p.p.č</w:t>
      </w:r>
      <w:proofErr w:type="spellEnd"/>
      <w:r w:rsidRPr="00605FB9">
        <w:rPr>
          <w:rFonts w:ascii="Times New Roman" w:eastAsia="Times New Roman" w:hAnsi="Times New Roman" w:cs="Times New Roman"/>
          <w:sz w:val="24"/>
          <w:szCs w:val="24"/>
          <w:lang w:eastAsia="cs-CZ"/>
        </w:rPr>
        <w:t xml:space="preserve">. 542/39 a </w:t>
      </w:r>
      <w:proofErr w:type="spellStart"/>
      <w:r w:rsidRPr="00605FB9">
        <w:rPr>
          <w:rFonts w:ascii="Times New Roman" w:eastAsia="Times New Roman" w:hAnsi="Times New Roman" w:cs="Times New Roman"/>
          <w:sz w:val="24"/>
          <w:szCs w:val="24"/>
          <w:lang w:eastAsia="cs-CZ"/>
        </w:rPr>
        <w:t>p.p.č</w:t>
      </w:r>
      <w:proofErr w:type="spellEnd"/>
      <w:r w:rsidRPr="00605FB9">
        <w:rPr>
          <w:rFonts w:ascii="Times New Roman" w:eastAsia="Times New Roman" w:hAnsi="Times New Roman" w:cs="Times New Roman"/>
          <w:sz w:val="24"/>
          <w:szCs w:val="24"/>
          <w:lang w:eastAsia="cs-CZ"/>
        </w:rPr>
        <w:t xml:space="preserve">. 542/40 vše v </w:t>
      </w:r>
      <w:proofErr w:type="spellStart"/>
      <w:proofErr w:type="gramStart"/>
      <w:r w:rsidRPr="00605FB9">
        <w:rPr>
          <w:rFonts w:ascii="Times New Roman" w:eastAsia="Times New Roman" w:hAnsi="Times New Roman" w:cs="Times New Roman"/>
          <w:sz w:val="24"/>
          <w:szCs w:val="24"/>
          <w:lang w:eastAsia="cs-CZ"/>
        </w:rPr>
        <w:t>k.ú</w:t>
      </w:r>
      <w:proofErr w:type="spellEnd"/>
      <w:r w:rsidRPr="00605FB9">
        <w:rPr>
          <w:rFonts w:ascii="Times New Roman" w:eastAsia="Times New Roman" w:hAnsi="Times New Roman" w:cs="Times New Roman"/>
          <w:sz w:val="24"/>
          <w:szCs w:val="24"/>
          <w:lang w:eastAsia="cs-CZ"/>
        </w:rPr>
        <w:t>.</w:t>
      </w:r>
      <w:proofErr w:type="gramEnd"/>
      <w:r w:rsidRPr="00605FB9">
        <w:rPr>
          <w:rFonts w:ascii="Times New Roman" w:eastAsia="Times New Roman" w:hAnsi="Times New Roman" w:cs="Times New Roman"/>
          <w:sz w:val="24"/>
          <w:szCs w:val="24"/>
          <w:lang w:eastAsia="cs-CZ"/>
        </w:rPr>
        <w:t xml:space="preserve"> Žatec 58.100,00 Kč, </w:t>
      </w:r>
      <w:proofErr w:type="spellStart"/>
      <w:r w:rsidRPr="00605FB9">
        <w:rPr>
          <w:rFonts w:ascii="Times New Roman" w:eastAsia="Times New Roman" w:hAnsi="Times New Roman" w:cs="Times New Roman"/>
          <w:sz w:val="24"/>
          <w:szCs w:val="24"/>
          <w:lang w:eastAsia="cs-CZ"/>
        </w:rPr>
        <w:t>p.p.č</w:t>
      </w:r>
      <w:proofErr w:type="spellEnd"/>
      <w:r w:rsidRPr="00605FB9">
        <w:rPr>
          <w:rFonts w:ascii="Times New Roman" w:eastAsia="Times New Roman" w:hAnsi="Times New Roman" w:cs="Times New Roman"/>
          <w:sz w:val="24"/>
          <w:szCs w:val="24"/>
          <w:lang w:eastAsia="cs-CZ"/>
        </w:rPr>
        <w:t xml:space="preserve">. 566/30 v </w:t>
      </w:r>
      <w:proofErr w:type="spellStart"/>
      <w:proofErr w:type="gramStart"/>
      <w:r w:rsidRPr="00605FB9">
        <w:rPr>
          <w:rFonts w:ascii="Times New Roman" w:eastAsia="Times New Roman" w:hAnsi="Times New Roman" w:cs="Times New Roman"/>
          <w:sz w:val="24"/>
          <w:szCs w:val="24"/>
          <w:lang w:eastAsia="cs-CZ"/>
        </w:rPr>
        <w:t>k.ú</w:t>
      </w:r>
      <w:proofErr w:type="spellEnd"/>
      <w:r w:rsidRPr="00605FB9">
        <w:rPr>
          <w:rFonts w:ascii="Times New Roman" w:eastAsia="Times New Roman" w:hAnsi="Times New Roman" w:cs="Times New Roman"/>
          <w:sz w:val="24"/>
          <w:szCs w:val="24"/>
          <w:lang w:eastAsia="cs-CZ"/>
        </w:rPr>
        <w:t>.</w:t>
      </w:r>
      <w:proofErr w:type="gramEnd"/>
      <w:r w:rsidRPr="00605FB9">
        <w:rPr>
          <w:rFonts w:ascii="Times New Roman" w:eastAsia="Times New Roman" w:hAnsi="Times New Roman" w:cs="Times New Roman"/>
          <w:sz w:val="24"/>
          <w:szCs w:val="24"/>
          <w:lang w:eastAsia="cs-CZ"/>
        </w:rPr>
        <w:t xml:space="preserve"> Žatec 5.000,00 Kč, </w:t>
      </w:r>
      <w:proofErr w:type="spellStart"/>
      <w:r w:rsidRPr="00605FB9">
        <w:rPr>
          <w:rFonts w:ascii="Times New Roman" w:eastAsia="Times New Roman" w:hAnsi="Times New Roman" w:cs="Times New Roman"/>
          <w:sz w:val="24"/>
          <w:szCs w:val="24"/>
          <w:lang w:eastAsia="cs-CZ"/>
        </w:rPr>
        <w:t>p.p.č</w:t>
      </w:r>
      <w:proofErr w:type="spellEnd"/>
      <w:r w:rsidRPr="00605FB9">
        <w:rPr>
          <w:rFonts w:ascii="Times New Roman" w:eastAsia="Times New Roman" w:hAnsi="Times New Roman" w:cs="Times New Roman"/>
          <w:sz w:val="24"/>
          <w:szCs w:val="24"/>
          <w:lang w:eastAsia="cs-CZ"/>
        </w:rPr>
        <w:t xml:space="preserve">. 365/41 v </w:t>
      </w:r>
      <w:proofErr w:type="spellStart"/>
      <w:proofErr w:type="gramStart"/>
      <w:r w:rsidRPr="00605FB9">
        <w:rPr>
          <w:rFonts w:ascii="Times New Roman" w:eastAsia="Times New Roman" w:hAnsi="Times New Roman" w:cs="Times New Roman"/>
          <w:sz w:val="24"/>
          <w:szCs w:val="24"/>
          <w:lang w:eastAsia="cs-CZ"/>
        </w:rPr>
        <w:t>k.ú</w:t>
      </w:r>
      <w:proofErr w:type="spellEnd"/>
      <w:r w:rsidRPr="00605FB9">
        <w:rPr>
          <w:rFonts w:ascii="Times New Roman" w:eastAsia="Times New Roman" w:hAnsi="Times New Roman" w:cs="Times New Roman"/>
          <w:sz w:val="24"/>
          <w:szCs w:val="24"/>
          <w:lang w:eastAsia="cs-CZ"/>
        </w:rPr>
        <w:t>.</w:t>
      </w:r>
      <w:proofErr w:type="gramEnd"/>
      <w:r w:rsidRPr="00605FB9">
        <w:rPr>
          <w:rFonts w:ascii="Times New Roman" w:eastAsia="Times New Roman" w:hAnsi="Times New Roman" w:cs="Times New Roman"/>
          <w:sz w:val="24"/>
          <w:szCs w:val="24"/>
          <w:lang w:eastAsia="cs-CZ"/>
        </w:rPr>
        <w:t xml:space="preserve"> </w:t>
      </w:r>
      <w:proofErr w:type="spellStart"/>
      <w:r w:rsidRPr="00605FB9">
        <w:rPr>
          <w:rFonts w:ascii="Times New Roman" w:eastAsia="Times New Roman" w:hAnsi="Times New Roman" w:cs="Times New Roman"/>
          <w:sz w:val="24"/>
          <w:szCs w:val="24"/>
          <w:lang w:eastAsia="cs-CZ"/>
        </w:rPr>
        <w:t>Radíčeves</w:t>
      </w:r>
      <w:proofErr w:type="spellEnd"/>
      <w:r w:rsidRPr="00605FB9">
        <w:rPr>
          <w:rFonts w:ascii="Times New Roman" w:eastAsia="Times New Roman" w:hAnsi="Times New Roman" w:cs="Times New Roman"/>
          <w:sz w:val="24"/>
          <w:szCs w:val="24"/>
          <w:lang w:eastAsia="cs-CZ"/>
        </w:rPr>
        <w:t xml:space="preserve"> 450,00 Kč</w:t>
      </w:r>
    </w:p>
    <w:p w:rsidR="00605FB9" w:rsidRPr="00605FB9" w:rsidRDefault="00605FB9" w:rsidP="00605FB9">
      <w:pPr>
        <w:spacing w:after="0" w:line="240" w:lineRule="auto"/>
        <w:jc w:val="both"/>
        <w:rPr>
          <w:rFonts w:ascii="Times New Roman" w:eastAsia="Times New Roman" w:hAnsi="Times New Roman" w:cs="Times New Roman"/>
          <w:b/>
          <w:sz w:val="24"/>
          <w:szCs w:val="20"/>
          <w:lang w:eastAsia="cs-CZ"/>
        </w:rPr>
      </w:pPr>
      <w:r w:rsidRPr="00605FB9">
        <w:rPr>
          <w:rFonts w:ascii="Times New Roman" w:eastAsia="Times New Roman" w:hAnsi="Times New Roman" w:cs="Times New Roman"/>
          <w:sz w:val="24"/>
          <w:szCs w:val="20"/>
          <w:lang w:eastAsia="cs-CZ"/>
        </w:rPr>
        <w:t xml:space="preserve">                                                                                                                   </w:t>
      </w:r>
    </w:p>
    <w:p w:rsidR="00605FB9" w:rsidRPr="00605FB9" w:rsidRDefault="00605FB9" w:rsidP="00605FB9">
      <w:pPr>
        <w:suppressLineNumbers/>
        <w:spacing w:after="0" w:line="240" w:lineRule="auto"/>
        <w:jc w:val="both"/>
        <w:rPr>
          <w:rFonts w:ascii="Times New Roman" w:eastAsia="Times New Roman" w:hAnsi="Times New Roman" w:cs="Times New Roman"/>
          <w:b/>
          <w:sz w:val="24"/>
          <w:szCs w:val="20"/>
          <w:lang w:eastAsia="cs-CZ"/>
        </w:rPr>
      </w:pPr>
      <w:r w:rsidRPr="00605FB9">
        <w:rPr>
          <w:rFonts w:ascii="Times New Roman" w:eastAsia="Times New Roman" w:hAnsi="Times New Roman" w:cs="Times New Roman"/>
          <w:b/>
          <w:sz w:val="24"/>
          <w:szCs w:val="20"/>
          <w:highlight w:val="yellow"/>
          <w:bdr w:val="single" w:sz="4" w:space="0" w:color="auto"/>
          <w:lang w:eastAsia="cs-CZ"/>
        </w:rPr>
        <w:t>kap. 710</w:t>
      </w:r>
      <w:r w:rsidRPr="00605FB9">
        <w:rPr>
          <w:rFonts w:ascii="Times New Roman" w:eastAsia="Times New Roman" w:hAnsi="Times New Roman" w:cs="Times New Roman"/>
          <w:b/>
          <w:sz w:val="24"/>
          <w:szCs w:val="20"/>
          <w:lang w:eastAsia="cs-CZ"/>
        </w:rPr>
        <w:t xml:space="preserve"> – </w:t>
      </w:r>
      <w:r w:rsidRPr="00605FB9">
        <w:rPr>
          <w:rFonts w:ascii="Times New Roman" w:eastAsia="Times New Roman" w:hAnsi="Times New Roman" w:cs="Times New Roman"/>
          <w:b/>
          <w:color w:val="008000"/>
          <w:sz w:val="24"/>
          <w:szCs w:val="20"/>
          <w:lang w:eastAsia="cs-CZ"/>
        </w:rPr>
        <w:t>Doprava a silniční hospodářství</w:t>
      </w:r>
    </w:p>
    <w:p w:rsidR="00605FB9" w:rsidRPr="00605FB9" w:rsidRDefault="00605FB9" w:rsidP="00605FB9">
      <w:pPr>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lang w:eastAsia="cs-CZ"/>
        </w:rPr>
        <w:t xml:space="preserve">Skutečnost 6.454.529,95 Kč </w:t>
      </w:r>
      <w:r w:rsidRPr="00605FB9">
        <w:rPr>
          <w:rFonts w:ascii="Times New Roman" w:eastAsia="Times New Roman" w:hAnsi="Times New Roman" w:cs="Times New Roman"/>
          <w:sz w:val="24"/>
          <w:szCs w:val="20"/>
          <w:lang w:eastAsia="cs-CZ"/>
        </w:rPr>
        <w:t xml:space="preserve">– z toho: městská hromadná doprava 5.944.739,05 Kč (dle skutečné ztrátovosti provozu), likvidace autovraků na komunikaci 1.210,00 Kč, jízdní řády, parkovací automaty (opravy a nákup lístků) 75.914,70 Kč, BESIP – bezpečnost silničního provozu 112.122,60 Kč </w:t>
      </w:r>
      <w:r>
        <w:rPr>
          <w:rFonts w:ascii="Times New Roman" w:eastAsia="Times New Roman" w:hAnsi="Times New Roman" w:cs="Times New Roman"/>
          <w:sz w:val="24"/>
          <w:szCs w:val="20"/>
          <w:lang w:eastAsia="cs-CZ"/>
        </w:rPr>
        <w:t>(</w:t>
      </w:r>
      <w:r w:rsidRPr="00605FB9">
        <w:rPr>
          <w:rFonts w:ascii="Times New Roman" w:eastAsia="Times New Roman" w:hAnsi="Times New Roman" w:cs="Times New Roman"/>
          <w:sz w:val="24"/>
          <w:szCs w:val="24"/>
          <w:lang w:eastAsia="cs-CZ"/>
        </w:rPr>
        <w:t>zakoupeno jízdní kolo jako hlavní cena okresní soutěže mladých cyklistů, financována dopravní výchova na dopravním hřišti, uhrazeno zapůjčení simulátoru nárazu na rozloučení se školou u K500, pořízení materiálu, např. reflexní vestičky do MŠ)</w:t>
      </w:r>
      <w:r w:rsidRPr="00605FB9">
        <w:rPr>
          <w:rFonts w:ascii="Times New Roman" w:eastAsia="Times New Roman" w:hAnsi="Times New Roman" w:cs="Times New Roman"/>
          <w:sz w:val="24"/>
          <w:szCs w:val="20"/>
          <w:lang w:eastAsia="cs-CZ"/>
        </w:rPr>
        <w:t>, dopravní značení (svislé a vodorovné) 278.959,60 Kč, SENIOR TAXI 41.584,00 Kč – jedná se o výdaje spojené s poskytováním TAXI služeb pro seniory (na základě smlouvy).</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lang w:eastAsia="cs-CZ"/>
        </w:rPr>
        <w:t xml:space="preserve">Opravy a rekonstrukce komunikací - skutečnost 59.731.264,94 Kč (výdaje ORM a </w:t>
      </w:r>
      <w:proofErr w:type="spellStart"/>
      <w:r w:rsidRPr="00605FB9">
        <w:rPr>
          <w:rFonts w:ascii="Times New Roman" w:eastAsia="Times New Roman" w:hAnsi="Times New Roman" w:cs="Times New Roman"/>
          <w:b/>
          <w:sz w:val="24"/>
          <w:szCs w:val="20"/>
          <w:lang w:eastAsia="cs-CZ"/>
        </w:rPr>
        <w:t>OMHaM</w:t>
      </w:r>
      <w:proofErr w:type="spellEnd"/>
      <w:r w:rsidRPr="00605FB9">
        <w:rPr>
          <w:rFonts w:ascii="Times New Roman" w:eastAsia="Times New Roman" w:hAnsi="Times New Roman" w:cs="Times New Roman"/>
          <w:b/>
          <w:sz w:val="24"/>
          <w:szCs w:val="20"/>
          <w:lang w:eastAsia="cs-CZ"/>
        </w:rPr>
        <w:t xml:space="preserve"> běžné 14.544.708,30 Kč a kapitálové 45.186.556,64 Kč) – </w:t>
      </w:r>
      <w:r w:rsidRPr="00605FB9">
        <w:rPr>
          <w:rFonts w:ascii="Times New Roman" w:eastAsia="Times New Roman" w:hAnsi="Times New Roman" w:cs="Times New Roman"/>
          <w:sz w:val="24"/>
          <w:szCs w:val="20"/>
          <w:lang w:eastAsia="cs-CZ"/>
        </w:rPr>
        <w:t>viz „Investiční akce a opravy - čerpání“.</w:t>
      </w:r>
    </w:p>
    <w:p w:rsidR="00605FB9" w:rsidRPr="00605FB9" w:rsidRDefault="00605FB9" w:rsidP="00605FB9">
      <w:pPr>
        <w:suppressLineNumbers/>
        <w:spacing w:after="0" w:line="240" w:lineRule="auto"/>
        <w:jc w:val="both"/>
        <w:rPr>
          <w:rFonts w:ascii="Times New Roman" w:eastAsia="Times New Roman" w:hAnsi="Times New Roman" w:cs="Times New Roman"/>
          <w:color w:val="FF0000"/>
          <w:sz w:val="24"/>
          <w:szCs w:val="20"/>
          <w:lang w:eastAsia="cs-CZ"/>
        </w:rPr>
      </w:pPr>
    </w:p>
    <w:p w:rsidR="00605FB9" w:rsidRPr="00605FB9" w:rsidRDefault="00605FB9" w:rsidP="00605FB9">
      <w:pPr>
        <w:keepNext/>
        <w:spacing w:after="0" w:line="240" w:lineRule="auto"/>
        <w:jc w:val="both"/>
        <w:outlineLvl w:val="2"/>
        <w:rPr>
          <w:rFonts w:ascii="Times New Roman" w:eastAsia="Times New Roman" w:hAnsi="Times New Roman" w:cs="Times New Roman"/>
          <w:b/>
          <w:color w:val="008000"/>
          <w:sz w:val="28"/>
          <w:szCs w:val="20"/>
          <w:lang w:eastAsia="cs-CZ"/>
        </w:rPr>
      </w:pPr>
      <w:r w:rsidRPr="00605FB9">
        <w:rPr>
          <w:rFonts w:ascii="Times New Roman" w:eastAsia="Times New Roman" w:hAnsi="Times New Roman" w:cs="Times New Roman"/>
          <w:b/>
          <w:sz w:val="24"/>
          <w:szCs w:val="20"/>
          <w:highlight w:val="yellow"/>
          <w:bdr w:val="single" w:sz="4" w:space="0" w:color="auto"/>
          <w:lang w:eastAsia="cs-CZ"/>
        </w:rPr>
        <w:t>kap. 711</w:t>
      </w:r>
      <w:r w:rsidRPr="00605FB9">
        <w:rPr>
          <w:rFonts w:ascii="Times New Roman" w:eastAsia="Times New Roman" w:hAnsi="Times New Roman" w:cs="Times New Roman"/>
          <w:b/>
          <w:sz w:val="24"/>
          <w:szCs w:val="20"/>
          <w:lang w:eastAsia="cs-CZ"/>
        </w:rPr>
        <w:t xml:space="preserve"> – </w:t>
      </w:r>
      <w:r w:rsidRPr="00605FB9">
        <w:rPr>
          <w:rFonts w:ascii="Times New Roman" w:eastAsia="Times New Roman" w:hAnsi="Times New Roman" w:cs="Times New Roman"/>
          <w:b/>
          <w:color w:val="008000"/>
          <w:sz w:val="24"/>
          <w:szCs w:val="20"/>
          <w:lang w:eastAsia="cs-CZ"/>
        </w:rPr>
        <w:t xml:space="preserve">Obchod a turismus </w:t>
      </w:r>
    </w:p>
    <w:p w:rsidR="00605FB9" w:rsidRPr="00605FB9" w:rsidRDefault="00605FB9" w:rsidP="00605FB9">
      <w:pPr>
        <w:spacing w:after="0" w:line="240" w:lineRule="auto"/>
        <w:jc w:val="both"/>
        <w:rPr>
          <w:rFonts w:ascii="Times New Roman" w:eastAsia="Times New Roman" w:hAnsi="Times New Roman" w:cs="Times New Roman"/>
          <w:b/>
          <w:sz w:val="24"/>
          <w:szCs w:val="24"/>
          <w:lang w:eastAsia="cs-CZ"/>
        </w:rPr>
      </w:pPr>
      <w:r w:rsidRPr="00605FB9">
        <w:rPr>
          <w:rFonts w:ascii="Times New Roman" w:eastAsia="Times New Roman" w:hAnsi="Times New Roman" w:cs="Times New Roman"/>
          <w:b/>
          <w:sz w:val="24"/>
          <w:szCs w:val="24"/>
          <w:lang w:eastAsia="cs-CZ"/>
        </w:rPr>
        <w:t>Skutečnost 9.515.031,06 Kč</w:t>
      </w:r>
    </w:p>
    <w:p w:rsidR="00605FB9" w:rsidRPr="00605FB9" w:rsidRDefault="00605FB9" w:rsidP="00605FB9">
      <w:pPr>
        <w:spacing w:after="0" w:line="240" w:lineRule="auto"/>
        <w:rPr>
          <w:rFonts w:ascii="Times New Roman" w:eastAsia="Times New Roman" w:hAnsi="Times New Roman" w:cs="Times New Roman"/>
          <w:b/>
          <w:sz w:val="24"/>
          <w:szCs w:val="24"/>
          <w:lang w:eastAsia="cs-CZ"/>
        </w:rPr>
      </w:pPr>
      <w:r w:rsidRPr="00605FB9">
        <w:rPr>
          <w:rFonts w:ascii="Times New Roman" w:eastAsia="Times New Roman" w:hAnsi="Times New Roman" w:cs="Times New Roman"/>
          <w:b/>
          <w:sz w:val="24"/>
          <w:szCs w:val="24"/>
          <w:u w:val="single"/>
          <w:lang w:eastAsia="cs-CZ"/>
        </w:rPr>
        <w:t>VNITŘNÍ OBCHOD – skutečnost 353.337,50 Kč</w:t>
      </w:r>
      <w:r w:rsidRPr="00605FB9">
        <w:rPr>
          <w:rFonts w:ascii="Times New Roman" w:eastAsia="Times New Roman" w:hAnsi="Times New Roman" w:cs="Times New Roman"/>
          <w:b/>
          <w:sz w:val="24"/>
          <w:szCs w:val="24"/>
          <w:lang w:eastAsia="cs-CZ"/>
        </w:rPr>
        <w:t xml:space="preserve"> </w:t>
      </w:r>
    </w:p>
    <w:p w:rsidR="00605FB9" w:rsidRPr="00605FB9" w:rsidRDefault="00605FB9" w:rsidP="00605FB9">
      <w:pPr>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4"/>
          <w:lang w:eastAsia="cs-CZ"/>
        </w:rPr>
        <w:t>1.)</w:t>
      </w:r>
      <w:r w:rsidRPr="00605FB9">
        <w:rPr>
          <w:rFonts w:ascii="Times New Roman" w:eastAsia="Times New Roman" w:hAnsi="Times New Roman" w:cs="Times New Roman"/>
          <w:b/>
          <w:sz w:val="24"/>
          <w:szCs w:val="20"/>
          <w:lang w:eastAsia="cs-CZ"/>
        </w:rPr>
        <w:t xml:space="preserve"> nákup ostatního materiálu - </w:t>
      </w:r>
      <w:r w:rsidRPr="00605FB9">
        <w:rPr>
          <w:rFonts w:ascii="Times New Roman" w:eastAsia="Times New Roman" w:hAnsi="Times New Roman" w:cs="Times New Roman"/>
          <w:sz w:val="24"/>
          <w:szCs w:val="20"/>
          <w:lang w:eastAsia="cs-CZ"/>
        </w:rPr>
        <w:t xml:space="preserve">Žatecký pivovar, zámky dřevěné stánky, </w:t>
      </w:r>
      <w:proofErr w:type="spellStart"/>
      <w:r w:rsidRPr="00605FB9">
        <w:rPr>
          <w:rFonts w:ascii="Times New Roman" w:eastAsia="Times New Roman" w:hAnsi="Times New Roman" w:cs="Times New Roman"/>
          <w:sz w:val="24"/>
          <w:szCs w:val="20"/>
          <w:lang w:eastAsia="cs-CZ"/>
        </w:rPr>
        <w:t>Greyback</w:t>
      </w:r>
      <w:proofErr w:type="spellEnd"/>
      <w:r w:rsidRPr="00605FB9">
        <w:rPr>
          <w:rFonts w:ascii="Times New Roman" w:eastAsia="Times New Roman" w:hAnsi="Times New Roman" w:cs="Times New Roman"/>
          <w:sz w:val="24"/>
          <w:szCs w:val="20"/>
          <w:lang w:eastAsia="cs-CZ"/>
        </w:rPr>
        <w:t xml:space="preserve"> banner, klíč od židovského hřbitova, banner historická města, dřevěné vyřezávací motýlky, děrovaný plech, dřevitá vlna na dárky, dary v rámci Dočesné pro partnery a partnerská města, kuličková pera se zabudovanou led svítilnou – vedení, desky s blokem pro vedení, nákup materiálu na placky, prodlužovací kabel do stánku, nákup pro 17. listopad – materiál, pivo, svíčky, USB, lahve a sady na víno – dárky vedení, samolepky a PF, dvojobaly na piva </w:t>
      </w:r>
      <w:r w:rsidRPr="00605FB9">
        <w:rPr>
          <w:rFonts w:ascii="Times New Roman" w:eastAsia="Times New Roman" w:hAnsi="Times New Roman" w:cs="Times New Roman"/>
          <w:b/>
          <w:sz w:val="24"/>
          <w:szCs w:val="20"/>
          <w:lang w:eastAsia="cs-CZ"/>
        </w:rPr>
        <w:t>132.211,50 Kč,</w:t>
      </w:r>
    </w:p>
    <w:p w:rsidR="00605FB9" w:rsidRPr="00605FB9" w:rsidRDefault="00605FB9" w:rsidP="00605FB9">
      <w:pPr>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lang w:eastAsia="cs-CZ"/>
        </w:rPr>
        <w:t>2.) propagace, služby, turismus -</w:t>
      </w:r>
      <w:r w:rsidRPr="00605FB9">
        <w:rPr>
          <w:rFonts w:ascii="Times New Roman" w:eastAsia="Times New Roman" w:hAnsi="Times New Roman" w:cs="Times New Roman"/>
          <w:sz w:val="24"/>
          <w:szCs w:val="20"/>
          <w:lang w:eastAsia="cs-CZ"/>
        </w:rPr>
        <w:t xml:space="preserve"> překlady </w:t>
      </w:r>
      <w:proofErr w:type="spellStart"/>
      <w:r w:rsidRPr="00605FB9">
        <w:rPr>
          <w:rFonts w:ascii="Times New Roman" w:eastAsia="Times New Roman" w:hAnsi="Times New Roman" w:cs="Times New Roman"/>
          <w:sz w:val="24"/>
          <w:szCs w:val="20"/>
          <w:lang w:eastAsia="cs-CZ"/>
        </w:rPr>
        <w:t>Langeo</w:t>
      </w:r>
      <w:proofErr w:type="spellEnd"/>
      <w:r w:rsidRPr="00605FB9">
        <w:rPr>
          <w:rFonts w:ascii="Times New Roman" w:eastAsia="Times New Roman" w:hAnsi="Times New Roman" w:cs="Times New Roman"/>
          <w:sz w:val="24"/>
          <w:szCs w:val="20"/>
          <w:lang w:eastAsia="cs-CZ"/>
        </w:rPr>
        <w:t xml:space="preserve">, doprava na piety, ubytování Dočesná, program na dětský den, zajištění prohlídek města a pivovaru, zajištění kulturního programu na Farmářské slavnosti, zvučení a moderování akcí, vystoupení zpěvačky v rámci 17. listopadu, mediální spolupráce Institut pro památky </w:t>
      </w:r>
      <w:r w:rsidRPr="00605FB9">
        <w:rPr>
          <w:rFonts w:ascii="Times New Roman" w:eastAsia="Times New Roman" w:hAnsi="Times New Roman" w:cs="Times New Roman"/>
          <w:b/>
          <w:sz w:val="24"/>
          <w:szCs w:val="20"/>
          <w:lang w:eastAsia="cs-CZ"/>
        </w:rPr>
        <w:t>164.800,00 Kč,</w:t>
      </w:r>
    </w:p>
    <w:p w:rsidR="00605FB9" w:rsidRPr="00605FB9" w:rsidRDefault="00605FB9" w:rsidP="00605FB9">
      <w:pPr>
        <w:spacing w:after="0" w:line="240" w:lineRule="auto"/>
        <w:jc w:val="both"/>
        <w:rPr>
          <w:rFonts w:ascii="Times New Roman" w:eastAsia="Times New Roman" w:hAnsi="Times New Roman" w:cs="Times New Roman"/>
          <w:b/>
          <w:sz w:val="24"/>
          <w:szCs w:val="20"/>
          <w:lang w:eastAsia="cs-CZ"/>
        </w:rPr>
      </w:pPr>
      <w:r w:rsidRPr="00605FB9">
        <w:rPr>
          <w:rFonts w:ascii="Times New Roman" w:eastAsia="Times New Roman" w:hAnsi="Times New Roman" w:cs="Times New Roman"/>
          <w:b/>
          <w:sz w:val="24"/>
          <w:szCs w:val="20"/>
          <w:lang w:eastAsia="cs-CZ"/>
        </w:rPr>
        <w:t>3.) občerstvení - p</w:t>
      </w:r>
      <w:r w:rsidRPr="00605FB9">
        <w:rPr>
          <w:rFonts w:ascii="Times New Roman" w:eastAsia="Times New Roman" w:hAnsi="Times New Roman" w:cs="Times New Roman"/>
          <w:sz w:val="24"/>
          <w:szCs w:val="20"/>
          <w:lang w:eastAsia="cs-CZ"/>
        </w:rPr>
        <w:t>erníčky THUM, Občerstvení na jednání, občerstvení Noc Literatury, Občerstvení Na kole dětem, Občerstvení Dětský den, Občerstvení Komise cestovního ruchu, Občerstvení posezení s úřadem, Občerstvení akce Armáda, Piety a návštěva Senátu – voda, Občerstvení Dočesná, občerstvení Křiš</w:t>
      </w:r>
      <w:r>
        <w:rPr>
          <w:rFonts w:ascii="Times New Roman" w:eastAsia="Times New Roman" w:hAnsi="Times New Roman" w:cs="Times New Roman"/>
          <w:sz w:val="24"/>
          <w:szCs w:val="20"/>
          <w:lang w:eastAsia="cs-CZ"/>
        </w:rPr>
        <w:t xml:space="preserve">ťálová noc, Občerstvení Advent </w:t>
      </w:r>
      <w:r w:rsidRPr="00605FB9">
        <w:rPr>
          <w:rFonts w:ascii="Times New Roman" w:eastAsia="Times New Roman" w:hAnsi="Times New Roman" w:cs="Times New Roman"/>
          <w:b/>
          <w:sz w:val="24"/>
          <w:szCs w:val="20"/>
          <w:lang w:eastAsia="cs-CZ"/>
        </w:rPr>
        <w:t>41.822,00 Kč,</w:t>
      </w:r>
    </w:p>
    <w:p w:rsidR="00605FB9" w:rsidRPr="00605FB9" w:rsidRDefault="00605FB9" w:rsidP="00605FB9">
      <w:pPr>
        <w:spacing w:after="0" w:line="240" w:lineRule="auto"/>
        <w:jc w:val="both"/>
        <w:rPr>
          <w:rFonts w:ascii="Times New Roman" w:eastAsia="Times New Roman" w:hAnsi="Times New Roman" w:cs="Times New Roman"/>
          <w:b/>
          <w:sz w:val="24"/>
          <w:szCs w:val="20"/>
          <w:lang w:eastAsia="cs-CZ"/>
        </w:rPr>
      </w:pPr>
      <w:r w:rsidRPr="00605FB9">
        <w:rPr>
          <w:rFonts w:ascii="Times New Roman" w:eastAsia="Times New Roman" w:hAnsi="Times New Roman" w:cs="Times New Roman"/>
          <w:b/>
          <w:sz w:val="24"/>
          <w:szCs w:val="20"/>
          <w:lang w:eastAsia="cs-CZ"/>
        </w:rPr>
        <w:t xml:space="preserve">4.) OSA </w:t>
      </w:r>
      <w:r w:rsidRPr="00605FB9">
        <w:rPr>
          <w:rFonts w:ascii="Times New Roman" w:eastAsia="Times New Roman" w:hAnsi="Times New Roman" w:cs="Times New Roman"/>
          <w:sz w:val="24"/>
          <w:szCs w:val="20"/>
          <w:lang w:eastAsia="cs-CZ"/>
        </w:rPr>
        <w:t>-</w:t>
      </w:r>
      <w:r w:rsidRPr="00605FB9">
        <w:rPr>
          <w:rFonts w:ascii="Times New Roman" w:eastAsia="Times New Roman" w:hAnsi="Times New Roman" w:cs="Times New Roman"/>
          <w:sz w:val="24"/>
          <w:szCs w:val="24"/>
          <w:lang w:eastAsia="cs-CZ"/>
        </w:rPr>
        <w:t xml:space="preserve"> poplatky OSA u příležitosti konání kulturních akcí</w:t>
      </w:r>
      <w:r w:rsidRPr="00605FB9">
        <w:rPr>
          <w:rFonts w:ascii="Times New Roman" w:eastAsia="Times New Roman" w:hAnsi="Times New Roman" w:cs="Times New Roman"/>
          <w:sz w:val="24"/>
          <w:szCs w:val="20"/>
          <w:lang w:eastAsia="cs-CZ"/>
        </w:rPr>
        <w:t>.</w:t>
      </w:r>
      <w:r w:rsidRPr="00605FB9">
        <w:rPr>
          <w:rFonts w:ascii="Times New Roman" w:eastAsia="Times New Roman" w:hAnsi="Times New Roman" w:cs="Times New Roman"/>
          <w:b/>
          <w:sz w:val="24"/>
          <w:szCs w:val="20"/>
          <w:lang w:eastAsia="cs-CZ"/>
        </w:rPr>
        <w:t xml:space="preserve"> 514,00 Kč,</w:t>
      </w:r>
    </w:p>
    <w:p w:rsidR="00605FB9" w:rsidRPr="00605FB9" w:rsidRDefault="00605FB9" w:rsidP="00605FB9">
      <w:pPr>
        <w:spacing w:after="0" w:line="240" w:lineRule="auto"/>
        <w:jc w:val="both"/>
        <w:rPr>
          <w:rFonts w:ascii="Times New Roman" w:eastAsia="Times New Roman" w:hAnsi="Times New Roman" w:cs="Times New Roman"/>
          <w:b/>
          <w:sz w:val="24"/>
          <w:szCs w:val="20"/>
          <w:lang w:eastAsia="cs-CZ"/>
        </w:rPr>
      </w:pPr>
      <w:r w:rsidRPr="00605FB9">
        <w:rPr>
          <w:rFonts w:ascii="Times New Roman" w:eastAsia="Times New Roman" w:hAnsi="Times New Roman" w:cs="Times New Roman"/>
          <w:b/>
          <w:sz w:val="24"/>
          <w:szCs w:val="20"/>
          <w:lang w:eastAsia="cs-CZ"/>
        </w:rPr>
        <w:t xml:space="preserve">5.) ATIC </w:t>
      </w:r>
      <w:r w:rsidRPr="00605FB9">
        <w:rPr>
          <w:rFonts w:ascii="Times New Roman" w:eastAsia="Times New Roman" w:hAnsi="Times New Roman" w:cs="Times New Roman"/>
          <w:sz w:val="24"/>
          <w:szCs w:val="20"/>
          <w:lang w:eastAsia="cs-CZ"/>
        </w:rPr>
        <w:t>- č</w:t>
      </w:r>
      <w:r w:rsidRPr="00605FB9">
        <w:rPr>
          <w:rFonts w:ascii="Times New Roman" w:eastAsia="Times New Roman" w:hAnsi="Times New Roman" w:cs="Times New Roman"/>
          <w:sz w:val="24"/>
          <w:szCs w:val="24"/>
          <w:lang w:eastAsia="cs-CZ"/>
        </w:rPr>
        <w:t>lenský příspěvek do Asociace turistických informačních center</w:t>
      </w:r>
      <w:r w:rsidRPr="00605FB9">
        <w:rPr>
          <w:rFonts w:ascii="Times New Roman" w:eastAsia="Times New Roman" w:hAnsi="Times New Roman" w:cs="Times New Roman"/>
          <w:sz w:val="24"/>
          <w:szCs w:val="20"/>
          <w:lang w:eastAsia="cs-CZ"/>
        </w:rPr>
        <w:t xml:space="preserve">. </w:t>
      </w:r>
      <w:r w:rsidRPr="00605FB9">
        <w:rPr>
          <w:rFonts w:ascii="Times New Roman" w:eastAsia="Times New Roman" w:hAnsi="Times New Roman" w:cs="Times New Roman"/>
          <w:b/>
          <w:sz w:val="24"/>
          <w:szCs w:val="20"/>
          <w:lang w:eastAsia="cs-CZ"/>
        </w:rPr>
        <w:t>4.000,00 Kč,</w:t>
      </w:r>
    </w:p>
    <w:p w:rsidR="00605FB9" w:rsidRPr="00605FB9" w:rsidRDefault="00605FB9" w:rsidP="00605FB9">
      <w:pPr>
        <w:spacing w:after="0" w:line="240" w:lineRule="auto"/>
        <w:jc w:val="both"/>
        <w:rPr>
          <w:rFonts w:ascii="Times New Roman" w:eastAsia="Times New Roman" w:hAnsi="Times New Roman" w:cs="Times New Roman"/>
          <w:b/>
          <w:sz w:val="24"/>
          <w:szCs w:val="20"/>
          <w:lang w:eastAsia="cs-CZ"/>
        </w:rPr>
      </w:pPr>
      <w:r w:rsidRPr="00605FB9">
        <w:rPr>
          <w:rFonts w:ascii="Times New Roman" w:eastAsia="Times New Roman" w:hAnsi="Times New Roman" w:cs="Times New Roman"/>
          <w:b/>
          <w:sz w:val="24"/>
          <w:szCs w:val="20"/>
          <w:lang w:eastAsia="cs-CZ"/>
        </w:rPr>
        <w:t xml:space="preserve">6.) Věcné dary – </w:t>
      </w:r>
      <w:r w:rsidRPr="00605FB9">
        <w:rPr>
          <w:rFonts w:ascii="Times New Roman" w:eastAsia="Times New Roman" w:hAnsi="Times New Roman" w:cs="Times New Roman"/>
          <w:bCs/>
          <w:sz w:val="24"/>
          <w:szCs w:val="20"/>
          <w:lang w:eastAsia="cs-CZ"/>
        </w:rPr>
        <w:t xml:space="preserve">nákup šampaňského jako dary pro vedení města </w:t>
      </w:r>
      <w:r w:rsidRPr="00605FB9">
        <w:rPr>
          <w:rFonts w:ascii="Times New Roman" w:eastAsia="Times New Roman" w:hAnsi="Times New Roman" w:cs="Times New Roman"/>
          <w:b/>
          <w:sz w:val="24"/>
          <w:szCs w:val="20"/>
          <w:lang w:eastAsia="cs-CZ"/>
        </w:rPr>
        <w:t>9.990,00 Kč.</w:t>
      </w:r>
    </w:p>
    <w:p w:rsidR="00605FB9" w:rsidRPr="00605FB9" w:rsidRDefault="00605FB9" w:rsidP="00605FB9">
      <w:pPr>
        <w:spacing w:after="0" w:line="240" w:lineRule="auto"/>
        <w:jc w:val="both"/>
        <w:rPr>
          <w:rFonts w:ascii="Times New Roman" w:eastAsia="Times New Roman" w:hAnsi="Times New Roman" w:cs="Times New Roman"/>
          <w:b/>
          <w:sz w:val="16"/>
          <w:szCs w:val="16"/>
          <w:lang w:eastAsia="cs-CZ"/>
        </w:rPr>
      </w:pPr>
    </w:p>
    <w:p w:rsidR="00605FB9" w:rsidRPr="00605FB9" w:rsidRDefault="00605FB9" w:rsidP="00605FB9">
      <w:pPr>
        <w:spacing w:after="0" w:line="240" w:lineRule="auto"/>
        <w:jc w:val="both"/>
        <w:rPr>
          <w:rFonts w:ascii="Times New Roman" w:eastAsia="Times New Roman" w:hAnsi="Times New Roman" w:cs="Times New Roman"/>
          <w:b/>
          <w:sz w:val="24"/>
          <w:szCs w:val="24"/>
          <w:u w:val="single"/>
          <w:lang w:eastAsia="cs-CZ"/>
        </w:rPr>
      </w:pPr>
      <w:r w:rsidRPr="00605FB9">
        <w:rPr>
          <w:rFonts w:ascii="Times New Roman" w:eastAsia="Times New Roman" w:hAnsi="Times New Roman" w:cs="Times New Roman"/>
          <w:b/>
          <w:sz w:val="24"/>
          <w:szCs w:val="24"/>
          <w:u w:val="single"/>
          <w:lang w:eastAsia="cs-CZ"/>
        </w:rPr>
        <w:lastRenderedPageBreak/>
        <w:t>CESTOVNÍ RUCH – skutečnost 1.288.498,16 Kč</w:t>
      </w:r>
    </w:p>
    <w:p w:rsidR="00605FB9" w:rsidRPr="00605FB9" w:rsidRDefault="00605FB9" w:rsidP="00605FB9">
      <w:pPr>
        <w:spacing w:after="0" w:line="240" w:lineRule="auto"/>
        <w:jc w:val="both"/>
        <w:rPr>
          <w:rFonts w:ascii="Times New Roman" w:eastAsia="Times New Roman" w:hAnsi="Times New Roman" w:cs="Times New Roman"/>
          <w:b/>
          <w:sz w:val="24"/>
          <w:szCs w:val="20"/>
          <w:lang w:eastAsia="cs-CZ"/>
        </w:rPr>
      </w:pPr>
      <w:r w:rsidRPr="00605FB9">
        <w:rPr>
          <w:rFonts w:ascii="Times New Roman" w:eastAsia="Times New Roman" w:hAnsi="Times New Roman" w:cs="Times New Roman"/>
          <w:b/>
          <w:sz w:val="24"/>
          <w:szCs w:val="20"/>
          <w:lang w:eastAsia="cs-CZ"/>
        </w:rPr>
        <w:t xml:space="preserve">1.) služby, turismus, propagace </w:t>
      </w:r>
      <w:r w:rsidRPr="00605FB9">
        <w:rPr>
          <w:rFonts w:ascii="Times New Roman" w:eastAsia="Times New Roman" w:hAnsi="Times New Roman" w:cs="Times New Roman"/>
          <w:sz w:val="24"/>
          <w:szCs w:val="20"/>
          <w:lang w:eastAsia="cs-CZ"/>
        </w:rPr>
        <w:t xml:space="preserve">- Tradiční české Vánoce, Podium moderování Silvestr, výlep plakátů </w:t>
      </w:r>
      <w:proofErr w:type="spellStart"/>
      <w:r w:rsidRPr="00605FB9">
        <w:rPr>
          <w:rFonts w:ascii="Times New Roman" w:eastAsia="Times New Roman" w:hAnsi="Times New Roman" w:cs="Times New Roman"/>
          <w:sz w:val="24"/>
          <w:szCs w:val="20"/>
          <w:lang w:eastAsia="cs-CZ"/>
        </w:rPr>
        <w:t>Rengl</w:t>
      </w:r>
      <w:proofErr w:type="spellEnd"/>
      <w:r w:rsidRPr="00605FB9">
        <w:rPr>
          <w:rFonts w:ascii="Times New Roman" w:eastAsia="Times New Roman" w:hAnsi="Times New Roman" w:cs="Times New Roman"/>
          <w:sz w:val="24"/>
          <w:szCs w:val="20"/>
          <w:lang w:eastAsia="cs-CZ"/>
        </w:rPr>
        <w:t xml:space="preserve"> na akce, </w:t>
      </w:r>
      <w:proofErr w:type="spellStart"/>
      <w:r w:rsidRPr="00605FB9">
        <w:rPr>
          <w:rFonts w:ascii="Times New Roman" w:eastAsia="Times New Roman" w:hAnsi="Times New Roman" w:cs="Times New Roman"/>
          <w:sz w:val="24"/>
          <w:szCs w:val="20"/>
          <w:lang w:eastAsia="cs-CZ"/>
        </w:rPr>
        <w:t>FotospoušŤ</w:t>
      </w:r>
      <w:proofErr w:type="spellEnd"/>
      <w:r w:rsidRPr="00605FB9">
        <w:rPr>
          <w:rFonts w:ascii="Times New Roman" w:eastAsia="Times New Roman" w:hAnsi="Times New Roman" w:cs="Times New Roman"/>
          <w:sz w:val="24"/>
          <w:szCs w:val="20"/>
          <w:lang w:eastAsia="cs-CZ"/>
        </w:rPr>
        <w:t xml:space="preserve"> Masopust, </w:t>
      </w:r>
      <w:proofErr w:type="spellStart"/>
      <w:r w:rsidRPr="00605FB9">
        <w:rPr>
          <w:rFonts w:ascii="Times New Roman" w:eastAsia="Times New Roman" w:hAnsi="Times New Roman" w:cs="Times New Roman"/>
          <w:sz w:val="24"/>
          <w:szCs w:val="20"/>
          <w:lang w:eastAsia="cs-CZ"/>
        </w:rPr>
        <w:t>Damm</w:t>
      </w:r>
      <w:proofErr w:type="spellEnd"/>
      <w:r w:rsidRPr="00605FB9">
        <w:rPr>
          <w:rFonts w:ascii="Times New Roman" w:eastAsia="Times New Roman" w:hAnsi="Times New Roman" w:cs="Times New Roman"/>
          <w:sz w:val="24"/>
          <w:szCs w:val="20"/>
          <w:lang w:eastAsia="cs-CZ"/>
        </w:rPr>
        <w:t xml:space="preserve"> – Dotkni se chmele, Masopust – výlep, </w:t>
      </w:r>
      <w:proofErr w:type="gramStart"/>
      <w:r w:rsidRPr="00605FB9">
        <w:rPr>
          <w:rFonts w:ascii="Times New Roman" w:eastAsia="Times New Roman" w:hAnsi="Times New Roman" w:cs="Times New Roman"/>
          <w:sz w:val="24"/>
          <w:szCs w:val="20"/>
          <w:lang w:eastAsia="cs-CZ"/>
        </w:rPr>
        <w:t>pohádka.., Divadlo</w:t>
      </w:r>
      <w:proofErr w:type="gramEnd"/>
      <w:r w:rsidRPr="00605FB9">
        <w:rPr>
          <w:rFonts w:ascii="Times New Roman" w:eastAsia="Times New Roman" w:hAnsi="Times New Roman" w:cs="Times New Roman"/>
          <w:sz w:val="24"/>
          <w:szCs w:val="20"/>
          <w:lang w:eastAsia="cs-CZ"/>
        </w:rPr>
        <w:t xml:space="preserve"> </w:t>
      </w:r>
      <w:proofErr w:type="spellStart"/>
      <w:r w:rsidRPr="00605FB9">
        <w:rPr>
          <w:rFonts w:ascii="Times New Roman" w:eastAsia="Times New Roman" w:hAnsi="Times New Roman" w:cs="Times New Roman"/>
          <w:sz w:val="24"/>
          <w:szCs w:val="20"/>
          <w:lang w:eastAsia="cs-CZ"/>
        </w:rPr>
        <w:t>Bezevšeho</w:t>
      </w:r>
      <w:proofErr w:type="spellEnd"/>
      <w:r w:rsidRPr="00605FB9">
        <w:rPr>
          <w:rFonts w:ascii="Times New Roman" w:eastAsia="Times New Roman" w:hAnsi="Times New Roman" w:cs="Times New Roman"/>
          <w:sz w:val="24"/>
          <w:szCs w:val="20"/>
          <w:lang w:eastAsia="cs-CZ"/>
        </w:rPr>
        <w:t xml:space="preserve"> – Pololetní řádění na ledě, Prezentace v Kam po Česku, plakáty Velikonoce, Mediální spolupráce </w:t>
      </w:r>
      <w:proofErr w:type="spellStart"/>
      <w:r w:rsidRPr="00605FB9">
        <w:rPr>
          <w:rFonts w:ascii="Times New Roman" w:eastAsia="Times New Roman" w:hAnsi="Times New Roman" w:cs="Times New Roman"/>
          <w:sz w:val="24"/>
          <w:szCs w:val="20"/>
          <w:lang w:eastAsia="cs-CZ"/>
        </w:rPr>
        <w:t>Propamátky</w:t>
      </w:r>
      <w:proofErr w:type="spellEnd"/>
      <w:r w:rsidRPr="00605FB9">
        <w:rPr>
          <w:rFonts w:ascii="Times New Roman" w:eastAsia="Times New Roman" w:hAnsi="Times New Roman" w:cs="Times New Roman"/>
          <w:sz w:val="24"/>
          <w:szCs w:val="20"/>
          <w:lang w:eastAsia="cs-CZ"/>
        </w:rPr>
        <w:t xml:space="preserve">, </w:t>
      </w:r>
      <w:proofErr w:type="spellStart"/>
      <w:r w:rsidRPr="00605FB9">
        <w:rPr>
          <w:rFonts w:ascii="Times New Roman" w:eastAsia="Times New Roman" w:hAnsi="Times New Roman" w:cs="Times New Roman"/>
          <w:sz w:val="24"/>
          <w:szCs w:val="20"/>
          <w:lang w:eastAsia="cs-CZ"/>
        </w:rPr>
        <w:t>Reisemesse</w:t>
      </w:r>
      <w:proofErr w:type="spellEnd"/>
      <w:r w:rsidRPr="00605FB9">
        <w:rPr>
          <w:rFonts w:ascii="Times New Roman" w:eastAsia="Times New Roman" w:hAnsi="Times New Roman" w:cs="Times New Roman"/>
          <w:sz w:val="24"/>
          <w:szCs w:val="20"/>
          <w:lang w:eastAsia="cs-CZ"/>
        </w:rPr>
        <w:t xml:space="preserve"> </w:t>
      </w:r>
      <w:proofErr w:type="spellStart"/>
      <w:r w:rsidRPr="00605FB9">
        <w:rPr>
          <w:rFonts w:ascii="Times New Roman" w:eastAsia="Times New Roman" w:hAnsi="Times New Roman" w:cs="Times New Roman"/>
          <w:sz w:val="24"/>
          <w:szCs w:val="20"/>
          <w:lang w:eastAsia="cs-CZ"/>
        </w:rPr>
        <w:t>Dresden</w:t>
      </w:r>
      <w:proofErr w:type="spellEnd"/>
      <w:r w:rsidRPr="00605FB9">
        <w:rPr>
          <w:rFonts w:ascii="Times New Roman" w:eastAsia="Times New Roman" w:hAnsi="Times New Roman" w:cs="Times New Roman"/>
          <w:sz w:val="24"/>
          <w:szCs w:val="20"/>
          <w:lang w:eastAsia="cs-CZ"/>
        </w:rPr>
        <w:t xml:space="preserve"> – prezentace města na stánku Ústeckého kraje, zajištění </w:t>
      </w:r>
      <w:proofErr w:type="spellStart"/>
      <w:r w:rsidRPr="00605FB9">
        <w:rPr>
          <w:rFonts w:ascii="Times New Roman" w:eastAsia="Times New Roman" w:hAnsi="Times New Roman" w:cs="Times New Roman"/>
          <w:sz w:val="24"/>
          <w:szCs w:val="20"/>
          <w:lang w:eastAsia="cs-CZ"/>
        </w:rPr>
        <w:t>Farmařské</w:t>
      </w:r>
      <w:proofErr w:type="spellEnd"/>
      <w:r w:rsidRPr="00605FB9">
        <w:rPr>
          <w:rFonts w:ascii="Times New Roman" w:eastAsia="Times New Roman" w:hAnsi="Times New Roman" w:cs="Times New Roman"/>
          <w:sz w:val="24"/>
          <w:szCs w:val="20"/>
          <w:lang w:eastAsia="cs-CZ"/>
        </w:rPr>
        <w:t xml:space="preserve"> slavnosti, Vinařské Litoměřice, prezentace TIM, kulturní program Velikonoce – Dočkal, Omalovánky, Plakát Dětský den, </w:t>
      </w:r>
      <w:proofErr w:type="spellStart"/>
      <w:r w:rsidRPr="00605FB9">
        <w:rPr>
          <w:rFonts w:ascii="Times New Roman" w:eastAsia="Times New Roman" w:hAnsi="Times New Roman" w:cs="Times New Roman"/>
          <w:sz w:val="24"/>
          <w:szCs w:val="20"/>
          <w:lang w:eastAsia="cs-CZ"/>
        </w:rPr>
        <w:t>Damm</w:t>
      </w:r>
      <w:proofErr w:type="spellEnd"/>
      <w:r w:rsidRPr="00605FB9">
        <w:rPr>
          <w:rFonts w:ascii="Times New Roman" w:eastAsia="Times New Roman" w:hAnsi="Times New Roman" w:cs="Times New Roman"/>
          <w:sz w:val="24"/>
          <w:szCs w:val="20"/>
          <w:lang w:eastAsia="cs-CZ"/>
        </w:rPr>
        <w:t xml:space="preserve"> velikonoce výlep plakátů, </w:t>
      </w:r>
      <w:proofErr w:type="spellStart"/>
      <w:r w:rsidRPr="00605FB9">
        <w:rPr>
          <w:rFonts w:ascii="Times New Roman" w:eastAsia="Times New Roman" w:hAnsi="Times New Roman" w:cs="Times New Roman"/>
          <w:sz w:val="24"/>
          <w:szCs w:val="20"/>
          <w:lang w:eastAsia="cs-CZ"/>
        </w:rPr>
        <w:t>Fotospoušť</w:t>
      </w:r>
      <w:proofErr w:type="spellEnd"/>
      <w:r w:rsidRPr="00605FB9">
        <w:rPr>
          <w:rFonts w:ascii="Times New Roman" w:eastAsia="Times New Roman" w:hAnsi="Times New Roman" w:cs="Times New Roman"/>
          <w:sz w:val="24"/>
          <w:szCs w:val="20"/>
          <w:lang w:eastAsia="cs-CZ"/>
        </w:rPr>
        <w:t xml:space="preserve"> plakát Kinematograf bratří Čadíků, </w:t>
      </w:r>
      <w:proofErr w:type="spellStart"/>
      <w:r w:rsidRPr="00605FB9">
        <w:rPr>
          <w:rFonts w:ascii="Times New Roman" w:eastAsia="Times New Roman" w:hAnsi="Times New Roman" w:cs="Times New Roman"/>
          <w:sz w:val="24"/>
          <w:szCs w:val="20"/>
          <w:lang w:eastAsia="cs-CZ"/>
        </w:rPr>
        <w:t>Paseo</w:t>
      </w:r>
      <w:proofErr w:type="spellEnd"/>
      <w:r w:rsidRPr="00605FB9">
        <w:rPr>
          <w:rFonts w:ascii="Times New Roman" w:eastAsia="Times New Roman" w:hAnsi="Times New Roman" w:cs="Times New Roman"/>
          <w:sz w:val="24"/>
          <w:szCs w:val="20"/>
          <w:lang w:eastAsia="cs-CZ"/>
        </w:rPr>
        <w:t xml:space="preserve"> webová propagace, Virtuální procházka Exner, Kinematograf bratří Čadíků – zajištění akce, prezentace </w:t>
      </w:r>
      <w:proofErr w:type="spellStart"/>
      <w:r w:rsidRPr="00605FB9">
        <w:rPr>
          <w:rFonts w:ascii="Times New Roman" w:eastAsia="Times New Roman" w:hAnsi="Times New Roman" w:cs="Times New Roman"/>
          <w:sz w:val="24"/>
          <w:szCs w:val="20"/>
          <w:lang w:eastAsia="cs-CZ"/>
        </w:rPr>
        <w:t>Travel</w:t>
      </w:r>
      <w:proofErr w:type="spellEnd"/>
      <w:r w:rsidRPr="00605FB9">
        <w:rPr>
          <w:rFonts w:ascii="Times New Roman" w:eastAsia="Times New Roman" w:hAnsi="Times New Roman" w:cs="Times New Roman"/>
          <w:sz w:val="24"/>
          <w:szCs w:val="20"/>
          <w:lang w:eastAsia="cs-CZ"/>
        </w:rPr>
        <w:t xml:space="preserve"> </w:t>
      </w:r>
      <w:proofErr w:type="spellStart"/>
      <w:r w:rsidRPr="00605FB9">
        <w:rPr>
          <w:rFonts w:ascii="Times New Roman" w:eastAsia="Times New Roman" w:hAnsi="Times New Roman" w:cs="Times New Roman"/>
          <w:sz w:val="24"/>
          <w:szCs w:val="20"/>
          <w:lang w:eastAsia="cs-CZ"/>
        </w:rPr>
        <w:t>Profi</w:t>
      </w:r>
      <w:proofErr w:type="spellEnd"/>
      <w:r w:rsidRPr="00605FB9">
        <w:rPr>
          <w:rFonts w:ascii="Times New Roman" w:eastAsia="Times New Roman" w:hAnsi="Times New Roman" w:cs="Times New Roman"/>
          <w:sz w:val="24"/>
          <w:szCs w:val="20"/>
          <w:lang w:eastAsia="cs-CZ"/>
        </w:rPr>
        <w:t xml:space="preserve">, plakát 17. listopad – </w:t>
      </w:r>
      <w:proofErr w:type="spellStart"/>
      <w:r w:rsidRPr="00605FB9">
        <w:rPr>
          <w:rFonts w:ascii="Times New Roman" w:eastAsia="Times New Roman" w:hAnsi="Times New Roman" w:cs="Times New Roman"/>
          <w:sz w:val="24"/>
          <w:szCs w:val="20"/>
          <w:lang w:eastAsia="cs-CZ"/>
        </w:rPr>
        <w:t>Fotospoušť</w:t>
      </w:r>
      <w:proofErr w:type="spellEnd"/>
      <w:r w:rsidRPr="00605FB9">
        <w:rPr>
          <w:rFonts w:ascii="Times New Roman" w:eastAsia="Times New Roman" w:hAnsi="Times New Roman" w:cs="Times New Roman"/>
          <w:sz w:val="24"/>
          <w:szCs w:val="20"/>
          <w:lang w:eastAsia="cs-CZ"/>
        </w:rPr>
        <w:t xml:space="preserve">, exkurze pivovar, plakáty Advent, </w:t>
      </w:r>
      <w:proofErr w:type="spellStart"/>
      <w:r w:rsidRPr="00605FB9">
        <w:rPr>
          <w:rFonts w:ascii="Times New Roman" w:eastAsia="Times New Roman" w:hAnsi="Times New Roman" w:cs="Times New Roman"/>
          <w:sz w:val="24"/>
          <w:szCs w:val="20"/>
          <w:lang w:eastAsia="cs-CZ"/>
        </w:rPr>
        <w:t>Mafra</w:t>
      </w:r>
      <w:proofErr w:type="spellEnd"/>
      <w:r w:rsidRPr="00605FB9">
        <w:rPr>
          <w:rFonts w:ascii="Times New Roman" w:eastAsia="Times New Roman" w:hAnsi="Times New Roman" w:cs="Times New Roman"/>
          <w:sz w:val="24"/>
          <w:szCs w:val="20"/>
          <w:lang w:eastAsia="cs-CZ"/>
        </w:rPr>
        <w:t xml:space="preserve"> inzerce, mobilní zvonohra, </w:t>
      </w:r>
      <w:proofErr w:type="spellStart"/>
      <w:r w:rsidRPr="00605FB9">
        <w:rPr>
          <w:rFonts w:ascii="Times New Roman" w:eastAsia="Times New Roman" w:hAnsi="Times New Roman" w:cs="Times New Roman"/>
          <w:sz w:val="24"/>
          <w:szCs w:val="20"/>
          <w:lang w:eastAsia="cs-CZ"/>
        </w:rPr>
        <w:t>Koledivy</w:t>
      </w:r>
      <w:proofErr w:type="spellEnd"/>
      <w:r w:rsidRPr="00605FB9">
        <w:rPr>
          <w:rFonts w:ascii="Times New Roman" w:eastAsia="Times New Roman" w:hAnsi="Times New Roman" w:cs="Times New Roman"/>
          <w:sz w:val="24"/>
          <w:szCs w:val="20"/>
          <w:lang w:eastAsia="cs-CZ"/>
        </w:rPr>
        <w:t xml:space="preserve"> Dočkal</w:t>
      </w:r>
      <w:r w:rsidRPr="00605FB9">
        <w:rPr>
          <w:rFonts w:ascii="Times New Roman" w:eastAsia="Times New Roman" w:hAnsi="Times New Roman" w:cs="Times New Roman"/>
          <w:b/>
          <w:sz w:val="24"/>
          <w:szCs w:val="20"/>
          <w:lang w:eastAsia="cs-CZ"/>
        </w:rPr>
        <w:t xml:space="preserve"> 473.440,13 Kč,</w:t>
      </w:r>
    </w:p>
    <w:p w:rsidR="00605FB9" w:rsidRPr="00605FB9" w:rsidRDefault="00605FB9" w:rsidP="00605FB9">
      <w:pPr>
        <w:spacing w:after="0" w:line="240" w:lineRule="auto"/>
        <w:jc w:val="both"/>
        <w:rPr>
          <w:rFonts w:ascii="Times New Roman" w:eastAsia="Times New Roman" w:hAnsi="Times New Roman" w:cs="Times New Roman"/>
          <w:b/>
          <w:sz w:val="24"/>
          <w:szCs w:val="20"/>
          <w:lang w:eastAsia="cs-CZ"/>
        </w:rPr>
      </w:pPr>
      <w:r w:rsidRPr="00605FB9">
        <w:rPr>
          <w:rFonts w:ascii="Times New Roman" w:eastAsia="Times New Roman" w:hAnsi="Times New Roman" w:cs="Times New Roman"/>
          <w:b/>
          <w:sz w:val="24"/>
          <w:szCs w:val="20"/>
          <w:lang w:eastAsia="cs-CZ"/>
        </w:rPr>
        <w:t xml:space="preserve">2.) nákup zboží k dalšímu prodeji </w:t>
      </w:r>
      <w:r w:rsidRPr="00605FB9">
        <w:rPr>
          <w:rFonts w:ascii="Times New Roman" w:eastAsia="Times New Roman" w:hAnsi="Times New Roman" w:cs="Times New Roman"/>
          <w:sz w:val="24"/>
          <w:szCs w:val="20"/>
          <w:lang w:eastAsia="cs-CZ"/>
        </w:rPr>
        <w:t xml:space="preserve">- Dolejška – Hrníčky chmel, Magnety, </w:t>
      </w:r>
      <w:proofErr w:type="spellStart"/>
      <w:r w:rsidRPr="00605FB9">
        <w:rPr>
          <w:rFonts w:ascii="Times New Roman" w:eastAsia="Times New Roman" w:hAnsi="Times New Roman" w:cs="Times New Roman"/>
          <w:sz w:val="24"/>
          <w:szCs w:val="20"/>
          <w:lang w:eastAsia="cs-CZ"/>
        </w:rPr>
        <w:t>Damm</w:t>
      </w:r>
      <w:proofErr w:type="spellEnd"/>
      <w:r w:rsidRPr="00605FB9">
        <w:rPr>
          <w:rFonts w:ascii="Times New Roman" w:eastAsia="Times New Roman" w:hAnsi="Times New Roman" w:cs="Times New Roman"/>
          <w:sz w:val="24"/>
          <w:szCs w:val="20"/>
          <w:lang w:eastAsia="cs-CZ"/>
        </w:rPr>
        <w:t xml:space="preserve"> – klíčenky, propisky, Čokolády, </w:t>
      </w:r>
      <w:proofErr w:type="spellStart"/>
      <w:r w:rsidRPr="00605FB9">
        <w:rPr>
          <w:rFonts w:ascii="Times New Roman" w:eastAsia="Times New Roman" w:hAnsi="Times New Roman" w:cs="Times New Roman"/>
          <w:sz w:val="24"/>
          <w:szCs w:val="20"/>
          <w:lang w:eastAsia="cs-CZ"/>
        </w:rPr>
        <w:t>Danielson</w:t>
      </w:r>
      <w:proofErr w:type="spellEnd"/>
      <w:r w:rsidRPr="00605FB9">
        <w:rPr>
          <w:rFonts w:ascii="Times New Roman" w:eastAsia="Times New Roman" w:hAnsi="Times New Roman" w:cs="Times New Roman"/>
          <w:sz w:val="24"/>
          <w:szCs w:val="20"/>
          <w:lang w:eastAsia="cs-CZ"/>
        </w:rPr>
        <w:t xml:space="preserve"> – trička, Knihy Zmizelý Žatec, Notýsky, Otvírák na lahve </w:t>
      </w:r>
      <w:proofErr w:type="spellStart"/>
      <w:r w:rsidRPr="00605FB9">
        <w:rPr>
          <w:rFonts w:ascii="Times New Roman" w:eastAsia="Times New Roman" w:hAnsi="Times New Roman" w:cs="Times New Roman"/>
          <w:sz w:val="24"/>
          <w:szCs w:val="20"/>
          <w:lang w:eastAsia="cs-CZ"/>
        </w:rPr>
        <w:t>Bubbles</w:t>
      </w:r>
      <w:proofErr w:type="spellEnd"/>
      <w:r w:rsidRPr="00605FB9">
        <w:rPr>
          <w:rFonts w:ascii="Times New Roman" w:eastAsia="Times New Roman" w:hAnsi="Times New Roman" w:cs="Times New Roman"/>
          <w:sz w:val="24"/>
          <w:szCs w:val="20"/>
          <w:lang w:eastAsia="cs-CZ"/>
        </w:rPr>
        <w:t xml:space="preserve">, Turistické vizitky a deníky, Pohlednice, Magnetka vyřezávaná, AA Group – tašky, vaky, pásky, pera, placky, Eden – guma, pravítko, </w:t>
      </w:r>
      <w:proofErr w:type="spellStart"/>
      <w:r w:rsidRPr="00605FB9">
        <w:rPr>
          <w:rFonts w:ascii="Times New Roman" w:eastAsia="Times New Roman" w:hAnsi="Times New Roman" w:cs="Times New Roman"/>
          <w:sz w:val="24"/>
          <w:szCs w:val="20"/>
          <w:lang w:eastAsia="cs-CZ"/>
        </w:rPr>
        <w:t>Fotospoušť</w:t>
      </w:r>
      <w:proofErr w:type="spellEnd"/>
      <w:r w:rsidRPr="00605FB9">
        <w:rPr>
          <w:rFonts w:ascii="Times New Roman" w:eastAsia="Times New Roman" w:hAnsi="Times New Roman" w:cs="Times New Roman"/>
          <w:sz w:val="24"/>
          <w:szCs w:val="20"/>
          <w:lang w:eastAsia="cs-CZ"/>
        </w:rPr>
        <w:t xml:space="preserve"> – hrnky, pohledy, </w:t>
      </w:r>
      <w:proofErr w:type="spellStart"/>
      <w:r w:rsidRPr="00605FB9">
        <w:rPr>
          <w:rFonts w:ascii="Times New Roman" w:eastAsia="Times New Roman" w:hAnsi="Times New Roman" w:cs="Times New Roman"/>
          <w:sz w:val="24"/>
          <w:szCs w:val="20"/>
          <w:lang w:eastAsia="cs-CZ"/>
        </w:rPr>
        <w:t>Pidifrky</w:t>
      </w:r>
      <w:proofErr w:type="spellEnd"/>
      <w:r w:rsidRPr="00605FB9">
        <w:rPr>
          <w:rFonts w:ascii="Times New Roman" w:eastAsia="Times New Roman" w:hAnsi="Times New Roman" w:cs="Times New Roman"/>
          <w:sz w:val="24"/>
          <w:szCs w:val="20"/>
          <w:lang w:eastAsia="cs-CZ"/>
        </w:rPr>
        <w:t>, Kalendáře 2020, turistické mapy, pivo na prodej, lahve, USB, sady na víno, kuličkové pero se zabudovanou LED svítilnou, kniha Chumel skřítků, placky</w:t>
      </w:r>
      <w:r w:rsidRPr="00605FB9">
        <w:rPr>
          <w:rFonts w:ascii="Times New Roman" w:eastAsia="Times New Roman" w:hAnsi="Times New Roman" w:cs="Times New Roman"/>
          <w:b/>
          <w:sz w:val="24"/>
          <w:szCs w:val="20"/>
          <w:lang w:eastAsia="cs-CZ"/>
        </w:rPr>
        <w:t xml:space="preserve"> 420.334,03 Kč,</w:t>
      </w:r>
    </w:p>
    <w:p w:rsidR="00605FB9" w:rsidRPr="00605FB9" w:rsidRDefault="00605FB9" w:rsidP="00605FB9">
      <w:pPr>
        <w:spacing w:after="0" w:line="240" w:lineRule="auto"/>
        <w:jc w:val="both"/>
        <w:rPr>
          <w:rFonts w:ascii="Times New Roman" w:eastAsia="Times New Roman" w:hAnsi="Times New Roman" w:cs="Times New Roman"/>
          <w:b/>
          <w:sz w:val="24"/>
          <w:szCs w:val="20"/>
          <w:lang w:eastAsia="cs-CZ"/>
        </w:rPr>
      </w:pPr>
      <w:r w:rsidRPr="00605FB9">
        <w:rPr>
          <w:rFonts w:ascii="Times New Roman" w:eastAsia="Times New Roman" w:hAnsi="Times New Roman" w:cs="Times New Roman"/>
          <w:b/>
          <w:sz w:val="24"/>
          <w:szCs w:val="20"/>
          <w:lang w:eastAsia="cs-CZ"/>
        </w:rPr>
        <w:t xml:space="preserve">3.) </w:t>
      </w:r>
      <w:r w:rsidRPr="00605FB9">
        <w:rPr>
          <w:rFonts w:ascii="Times New Roman" w:eastAsia="Times New Roman" w:hAnsi="Times New Roman" w:cs="Times New Roman"/>
          <w:b/>
          <w:sz w:val="24"/>
          <w:szCs w:val="24"/>
          <w:lang w:eastAsia="cs-CZ"/>
        </w:rPr>
        <w:t>Destinační agentura Dolní Poohří</w:t>
      </w:r>
      <w:r w:rsidRPr="00605FB9">
        <w:rPr>
          <w:rFonts w:ascii="Times New Roman" w:eastAsia="Times New Roman" w:hAnsi="Times New Roman" w:cs="Times New Roman"/>
          <w:sz w:val="24"/>
          <w:szCs w:val="24"/>
          <w:lang w:eastAsia="cs-CZ"/>
        </w:rPr>
        <w:t xml:space="preserve"> – příspěvek do Destinačního fondu dle smlouvy</w:t>
      </w:r>
      <w:r w:rsidRPr="00605FB9">
        <w:rPr>
          <w:rFonts w:ascii="Times New Roman" w:eastAsia="Times New Roman" w:hAnsi="Times New Roman" w:cs="Times New Roman"/>
          <w:b/>
          <w:sz w:val="24"/>
          <w:szCs w:val="20"/>
          <w:lang w:eastAsia="cs-CZ"/>
        </w:rPr>
        <w:t xml:space="preserve"> </w:t>
      </w:r>
      <w:r w:rsidRPr="00605FB9">
        <w:rPr>
          <w:rFonts w:ascii="Times New Roman" w:eastAsia="Times New Roman" w:hAnsi="Times New Roman" w:cs="Times New Roman"/>
          <w:sz w:val="24"/>
          <w:szCs w:val="20"/>
          <w:lang w:eastAsia="cs-CZ"/>
        </w:rPr>
        <w:t xml:space="preserve">- příspěvek. </w:t>
      </w:r>
      <w:r w:rsidRPr="00605FB9">
        <w:rPr>
          <w:rFonts w:ascii="Times New Roman" w:eastAsia="Times New Roman" w:hAnsi="Times New Roman" w:cs="Times New Roman"/>
          <w:b/>
          <w:sz w:val="24"/>
          <w:szCs w:val="20"/>
          <w:lang w:eastAsia="cs-CZ"/>
        </w:rPr>
        <w:t>200.000,00 Kč,</w:t>
      </w:r>
    </w:p>
    <w:p w:rsidR="00605FB9" w:rsidRPr="00605FB9" w:rsidRDefault="00605FB9" w:rsidP="00605FB9">
      <w:pPr>
        <w:spacing w:after="0" w:line="240" w:lineRule="auto"/>
        <w:jc w:val="both"/>
        <w:rPr>
          <w:rFonts w:ascii="Times New Roman" w:eastAsia="Times New Roman" w:hAnsi="Times New Roman" w:cs="Times New Roman"/>
          <w:b/>
          <w:sz w:val="24"/>
          <w:szCs w:val="20"/>
          <w:lang w:eastAsia="cs-CZ"/>
        </w:rPr>
      </w:pPr>
      <w:r w:rsidRPr="00605FB9">
        <w:rPr>
          <w:rFonts w:ascii="Times New Roman" w:eastAsia="Times New Roman" w:hAnsi="Times New Roman" w:cs="Times New Roman"/>
          <w:b/>
          <w:sz w:val="24"/>
          <w:szCs w:val="20"/>
          <w:lang w:eastAsia="cs-CZ"/>
        </w:rPr>
        <w:t xml:space="preserve">4.) cestovné </w:t>
      </w:r>
      <w:r w:rsidRPr="00605FB9">
        <w:rPr>
          <w:rFonts w:ascii="Times New Roman" w:eastAsia="Times New Roman" w:hAnsi="Times New Roman" w:cs="Times New Roman"/>
          <w:sz w:val="24"/>
          <w:szCs w:val="20"/>
          <w:lang w:eastAsia="cs-CZ"/>
        </w:rPr>
        <w:t>– ubytování veletrh CR Drážďany, parkování, ubytování veletrh CR Praha, ubytování Vinařské Litoměřice, ubytování veletrh CR Plzeň</w:t>
      </w:r>
      <w:r w:rsidRPr="00605FB9">
        <w:rPr>
          <w:rFonts w:ascii="Times New Roman" w:eastAsia="Times New Roman" w:hAnsi="Times New Roman" w:cs="Times New Roman"/>
          <w:b/>
          <w:sz w:val="24"/>
          <w:szCs w:val="20"/>
          <w:lang w:eastAsia="cs-CZ"/>
        </w:rPr>
        <w:t xml:space="preserve"> 10.805 Kč,</w:t>
      </w:r>
    </w:p>
    <w:p w:rsidR="00605FB9" w:rsidRPr="00605FB9" w:rsidRDefault="00605FB9" w:rsidP="00605FB9">
      <w:pPr>
        <w:spacing w:after="0" w:line="240" w:lineRule="auto"/>
        <w:jc w:val="both"/>
        <w:rPr>
          <w:rFonts w:ascii="Times New Roman" w:eastAsia="Times New Roman" w:hAnsi="Times New Roman" w:cs="Times New Roman"/>
          <w:b/>
          <w:sz w:val="24"/>
          <w:szCs w:val="20"/>
          <w:lang w:eastAsia="cs-CZ"/>
        </w:rPr>
      </w:pPr>
      <w:r w:rsidRPr="00605FB9">
        <w:rPr>
          <w:rFonts w:ascii="Times New Roman" w:eastAsia="Times New Roman" w:hAnsi="Times New Roman" w:cs="Times New Roman"/>
          <w:b/>
          <w:sz w:val="24"/>
          <w:szCs w:val="20"/>
          <w:lang w:eastAsia="cs-CZ"/>
        </w:rPr>
        <w:t xml:space="preserve">5.) nákup všeobecného materiálu - </w:t>
      </w:r>
      <w:r w:rsidRPr="00605FB9">
        <w:rPr>
          <w:rFonts w:ascii="Times New Roman" w:eastAsia="Times New Roman" w:hAnsi="Times New Roman" w:cs="Times New Roman"/>
          <w:bCs/>
          <w:sz w:val="24"/>
          <w:szCs w:val="20"/>
          <w:lang w:eastAsia="cs-CZ"/>
        </w:rPr>
        <w:t>h</w:t>
      </w:r>
      <w:r w:rsidRPr="00605FB9">
        <w:rPr>
          <w:rFonts w:ascii="Times New Roman" w:eastAsia="Times New Roman" w:hAnsi="Times New Roman" w:cs="Times New Roman"/>
          <w:sz w:val="24"/>
          <w:szCs w:val="20"/>
          <w:lang w:eastAsia="cs-CZ"/>
        </w:rPr>
        <w:t xml:space="preserve">utní materiál – stánky, </w:t>
      </w:r>
      <w:proofErr w:type="spellStart"/>
      <w:r w:rsidRPr="00605FB9">
        <w:rPr>
          <w:rFonts w:ascii="Times New Roman" w:eastAsia="Times New Roman" w:hAnsi="Times New Roman" w:cs="Times New Roman"/>
          <w:sz w:val="24"/>
          <w:szCs w:val="20"/>
          <w:lang w:eastAsia="cs-CZ"/>
        </w:rPr>
        <w:t>miničokolády</w:t>
      </w:r>
      <w:proofErr w:type="spellEnd"/>
      <w:r w:rsidRPr="00605FB9">
        <w:rPr>
          <w:rFonts w:ascii="Times New Roman" w:eastAsia="Times New Roman" w:hAnsi="Times New Roman" w:cs="Times New Roman"/>
          <w:sz w:val="24"/>
          <w:szCs w:val="20"/>
          <w:lang w:eastAsia="cs-CZ"/>
        </w:rPr>
        <w:t xml:space="preserve">, čokolády IMT, bonbony SNOTY, tašky DAMM, lízátka, letecké snímky Hora, propagace Žatecký pivovar, kapesní </w:t>
      </w:r>
      <w:proofErr w:type="spellStart"/>
      <w:r w:rsidRPr="00605FB9">
        <w:rPr>
          <w:rFonts w:ascii="Times New Roman" w:eastAsia="Times New Roman" w:hAnsi="Times New Roman" w:cs="Times New Roman"/>
          <w:sz w:val="24"/>
          <w:szCs w:val="20"/>
          <w:lang w:eastAsia="cs-CZ"/>
        </w:rPr>
        <w:t>kalendáříky</w:t>
      </w:r>
      <w:proofErr w:type="spellEnd"/>
      <w:r w:rsidRPr="00605FB9">
        <w:rPr>
          <w:rFonts w:ascii="Times New Roman" w:eastAsia="Times New Roman" w:hAnsi="Times New Roman" w:cs="Times New Roman"/>
          <w:sz w:val="24"/>
          <w:szCs w:val="20"/>
          <w:lang w:eastAsia="cs-CZ"/>
        </w:rPr>
        <w:t xml:space="preserve">, nástěnné mapy, letáky a mapy </w:t>
      </w:r>
      <w:proofErr w:type="spellStart"/>
      <w:r w:rsidRPr="00605FB9">
        <w:rPr>
          <w:rFonts w:ascii="Times New Roman" w:eastAsia="Times New Roman" w:hAnsi="Times New Roman" w:cs="Times New Roman"/>
          <w:sz w:val="24"/>
          <w:szCs w:val="20"/>
          <w:lang w:eastAsia="cs-CZ"/>
        </w:rPr>
        <w:t>Damm</w:t>
      </w:r>
      <w:proofErr w:type="spellEnd"/>
      <w:r w:rsidRPr="00605FB9">
        <w:rPr>
          <w:rFonts w:ascii="Times New Roman" w:eastAsia="Times New Roman" w:hAnsi="Times New Roman" w:cs="Times New Roman"/>
          <w:sz w:val="24"/>
          <w:szCs w:val="20"/>
          <w:lang w:eastAsia="cs-CZ"/>
        </w:rPr>
        <w:t>.</w:t>
      </w:r>
      <w:r w:rsidRPr="00605FB9">
        <w:rPr>
          <w:rFonts w:ascii="Times New Roman" w:eastAsia="Times New Roman" w:hAnsi="Times New Roman" w:cs="Times New Roman"/>
          <w:b/>
          <w:sz w:val="24"/>
          <w:szCs w:val="20"/>
          <w:lang w:eastAsia="cs-CZ"/>
        </w:rPr>
        <w:t xml:space="preserve"> 183.919,00 Kč,</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Marketing cestovního ruchu</w:t>
      </w:r>
      <w:r w:rsidRPr="00605FB9">
        <w:rPr>
          <w:rFonts w:ascii="Times New Roman" w:eastAsia="Times New Roman" w:hAnsi="Times New Roman" w:cs="Times New Roman"/>
          <w:b/>
          <w:sz w:val="24"/>
          <w:szCs w:val="20"/>
          <w:lang w:eastAsia="cs-CZ"/>
        </w:rPr>
        <w:t xml:space="preserve"> – skutečnost 172.543,60 Kč - </w:t>
      </w:r>
      <w:r w:rsidRPr="00605FB9">
        <w:rPr>
          <w:rFonts w:ascii="Times New Roman" w:eastAsia="Times New Roman" w:hAnsi="Times New Roman" w:cs="Times New Roman"/>
          <w:sz w:val="24"/>
          <w:szCs w:val="20"/>
          <w:lang w:eastAsia="cs-CZ"/>
        </w:rPr>
        <w:t xml:space="preserve">finanční prostředky vyčleněné na financování výdajů spojených s pěti-letou dobou udržitelnosti dotačního projektu.  </w:t>
      </w:r>
    </w:p>
    <w:p w:rsidR="00605FB9" w:rsidRPr="00605FB9" w:rsidRDefault="00605FB9" w:rsidP="00605FB9">
      <w:pPr>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Žatecký zpravodaj</w:t>
      </w:r>
      <w:r w:rsidRPr="00605FB9">
        <w:rPr>
          <w:rFonts w:ascii="Times New Roman" w:eastAsia="Times New Roman" w:hAnsi="Times New Roman" w:cs="Times New Roman"/>
          <w:sz w:val="24"/>
          <w:szCs w:val="20"/>
          <w:lang w:eastAsia="cs-CZ"/>
        </w:rPr>
        <w:t xml:space="preserve"> – </w:t>
      </w:r>
      <w:r w:rsidRPr="00605FB9">
        <w:rPr>
          <w:rFonts w:ascii="Times New Roman" w:eastAsia="Times New Roman" w:hAnsi="Times New Roman" w:cs="Times New Roman"/>
          <w:b/>
          <w:sz w:val="24"/>
          <w:szCs w:val="20"/>
          <w:lang w:eastAsia="cs-CZ"/>
        </w:rPr>
        <w:t>skutečnost 674.103,80 Kč</w:t>
      </w:r>
      <w:r w:rsidRPr="00605FB9">
        <w:rPr>
          <w:rFonts w:ascii="Times New Roman" w:eastAsia="Times New Roman" w:hAnsi="Times New Roman" w:cs="Times New Roman"/>
          <w:sz w:val="24"/>
          <w:szCs w:val="20"/>
          <w:lang w:eastAsia="cs-CZ"/>
        </w:rPr>
        <w:t xml:space="preserve"> – náklady spojené s vydáváním měsíčníku – tisk Žateckého zpravodaje, redaktor. </w:t>
      </w:r>
    </w:p>
    <w:p w:rsidR="00605FB9" w:rsidRPr="00605FB9" w:rsidRDefault="00605FB9" w:rsidP="00605FB9">
      <w:pPr>
        <w:spacing w:after="0" w:line="240" w:lineRule="auto"/>
        <w:jc w:val="both"/>
        <w:rPr>
          <w:rFonts w:ascii="Calibri" w:eastAsia="Times New Roman" w:hAnsi="Calibri" w:cs="Times New Roman"/>
          <w:b/>
          <w:bCs/>
          <w:sz w:val="28"/>
          <w:szCs w:val="28"/>
          <w:lang w:eastAsia="cs-CZ"/>
        </w:rPr>
      </w:pPr>
      <w:r w:rsidRPr="00605FB9">
        <w:rPr>
          <w:rFonts w:ascii="Times New Roman" w:eastAsia="Times New Roman" w:hAnsi="Times New Roman" w:cs="Times New Roman"/>
          <w:b/>
          <w:sz w:val="24"/>
          <w:szCs w:val="20"/>
          <w:u w:val="single"/>
          <w:lang w:eastAsia="cs-CZ"/>
        </w:rPr>
        <w:t>Práce vykonávané TSMŽ, s.r.o.</w:t>
      </w:r>
      <w:r w:rsidRPr="00605FB9">
        <w:rPr>
          <w:rFonts w:ascii="Times New Roman" w:eastAsia="Times New Roman" w:hAnsi="Times New Roman" w:cs="Times New Roman"/>
          <w:b/>
          <w:sz w:val="24"/>
          <w:szCs w:val="20"/>
          <w:lang w:eastAsia="cs-CZ"/>
        </w:rPr>
        <w:t xml:space="preserve"> – skutečnost 857.548,00 Kč</w:t>
      </w:r>
      <w:r w:rsidRPr="00605FB9">
        <w:rPr>
          <w:rFonts w:ascii="Times New Roman" w:eastAsia="Times New Roman" w:hAnsi="Times New Roman" w:cs="Times New Roman"/>
          <w:sz w:val="24"/>
          <w:szCs w:val="20"/>
          <w:lang w:eastAsia="cs-CZ"/>
        </w:rPr>
        <w:t xml:space="preserve"> – technické zajištění a úklid při konání kulturních akcí jako Masopust, Velikonoce, Dětský den, Mažoretky, kinematograf bratří Čadíků, </w:t>
      </w:r>
      <w:proofErr w:type="spellStart"/>
      <w:r w:rsidRPr="00605FB9">
        <w:rPr>
          <w:rFonts w:ascii="Times New Roman" w:eastAsia="Times New Roman" w:hAnsi="Times New Roman" w:cs="Times New Roman"/>
          <w:sz w:val="24"/>
          <w:szCs w:val="20"/>
          <w:lang w:eastAsia="cs-CZ"/>
        </w:rPr>
        <w:t>Cyklo</w:t>
      </w:r>
      <w:proofErr w:type="spellEnd"/>
      <w:r w:rsidRPr="00605FB9">
        <w:rPr>
          <w:rFonts w:ascii="Times New Roman" w:eastAsia="Times New Roman" w:hAnsi="Times New Roman" w:cs="Times New Roman"/>
          <w:sz w:val="24"/>
          <w:szCs w:val="20"/>
          <w:lang w:eastAsia="cs-CZ"/>
        </w:rPr>
        <w:t xml:space="preserve">-běh, Dočesná, pietní akty, Křišťálová noc, 25. výročí vzniku 4. brigády rychlého nasazení „Obrany národa“, Farmářské trhy, Farmářské slavnosti, 17. listopad, Advent. </w:t>
      </w:r>
    </w:p>
    <w:p w:rsidR="00605FB9" w:rsidRPr="00605FB9" w:rsidRDefault="00605FB9" w:rsidP="00605FB9">
      <w:pPr>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Chrám Chmele a Piva CZ, příspěvková organizace</w:t>
      </w:r>
      <w:r w:rsidRPr="00605FB9">
        <w:rPr>
          <w:rFonts w:ascii="Times New Roman" w:eastAsia="Times New Roman" w:hAnsi="Times New Roman" w:cs="Times New Roman"/>
          <w:b/>
          <w:sz w:val="24"/>
          <w:szCs w:val="20"/>
          <w:lang w:eastAsia="cs-CZ"/>
        </w:rPr>
        <w:t xml:space="preserve"> – skutečnost 6.085.000,00 Kč</w:t>
      </w:r>
      <w:r w:rsidRPr="00605FB9">
        <w:rPr>
          <w:rFonts w:ascii="Times New Roman" w:eastAsia="Times New Roman" w:hAnsi="Times New Roman" w:cs="Times New Roman"/>
          <w:sz w:val="24"/>
          <w:szCs w:val="20"/>
          <w:lang w:eastAsia="cs-CZ"/>
        </w:rPr>
        <w:t xml:space="preserve"> - příspěvek zřizovatele na činnost příspěvkové organizace (z toho 1.928.000,00 Kč na provoz a 4.157.000,00 Kč na mzdy), NIV účelová dotace (ÚD) zřizovatele 84.000,00 Kč na opravu výtahu dle usnesení ZM číslo 204/19 ze dne </w:t>
      </w:r>
      <w:proofErr w:type="gramStart"/>
      <w:r w:rsidRPr="00605FB9">
        <w:rPr>
          <w:rFonts w:ascii="Times New Roman" w:eastAsia="Times New Roman" w:hAnsi="Times New Roman" w:cs="Times New Roman"/>
          <w:sz w:val="24"/>
          <w:szCs w:val="20"/>
          <w:lang w:eastAsia="cs-CZ"/>
        </w:rPr>
        <w:t>28.11.2019</w:t>
      </w:r>
      <w:proofErr w:type="gramEnd"/>
      <w:r w:rsidRPr="00605FB9">
        <w:rPr>
          <w:rFonts w:ascii="Times New Roman" w:eastAsia="Times New Roman" w:hAnsi="Times New Roman" w:cs="Times New Roman"/>
          <w:sz w:val="24"/>
          <w:szCs w:val="20"/>
          <w:lang w:eastAsia="cs-CZ"/>
        </w:rPr>
        <w:t>.</w:t>
      </w:r>
    </w:p>
    <w:p w:rsidR="00605FB9" w:rsidRPr="00605FB9" w:rsidRDefault="00605FB9" w:rsidP="00605FB9">
      <w:pPr>
        <w:suppressLineNumbers/>
        <w:spacing w:after="0" w:line="240" w:lineRule="auto"/>
        <w:jc w:val="both"/>
        <w:rPr>
          <w:rFonts w:ascii="Times New Roman" w:eastAsia="Times New Roman" w:hAnsi="Times New Roman" w:cs="Times New Roman"/>
          <w:b/>
          <w:sz w:val="24"/>
          <w:szCs w:val="20"/>
          <w:lang w:eastAsia="cs-CZ"/>
        </w:rPr>
      </w:pPr>
      <w:r w:rsidRPr="00605FB9">
        <w:rPr>
          <w:rFonts w:ascii="Times New Roman" w:eastAsia="Times New Roman" w:hAnsi="Times New Roman" w:cs="Times New Roman"/>
          <w:b/>
          <w:sz w:val="24"/>
          <w:szCs w:val="20"/>
          <w:highlight w:val="yellow"/>
          <w:bdr w:val="single" w:sz="4" w:space="0" w:color="auto"/>
          <w:lang w:eastAsia="cs-CZ"/>
        </w:rPr>
        <w:t>kap. 714</w:t>
      </w:r>
      <w:r w:rsidRPr="00605FB9">
        <w:rPr>
          <w:rFonts w:ascii="Times New Roman" w:eastAsia="Times New Roman" w:hAnsi="Times New Roman" w:cs="Times New Roman"/>
          <w:b/>
          <w:sz w:val="24"/>
          <w:szCs w:val="20"/>
          <w:lang w:eastAsia="cs-CZ"/>
        </w:rPr>
        <w:t xml:space="preserve"> </w:t>
      </w:r>
      <w:r w:rsidRPr="00605FB9">
        <w:rPr>
          <w:rFonts w:ascii="Times New Roman" w:eastAsia="Times New Roman" w:hAnsi="Times New Roman" w:cs="Times New Roman"/>
          <w:b/>
          <w:color w:val="008000"/>
          <w:sz w:val="24"/>
          <w:szCs w:val="20"/>
          <w:lang w:eastAsia="cs-CZ"/>
        </w:rPr>
        <w:t xml:space="preserve">Školská a </w:t>
      </w:r>
      <w:proofErr w:type="spellStart"/>
      <w:r w:rsidRPr="00605FB9">
        <w:rPr>
          <w:rFonts w:ascii="Times New Roman" w:eastAsia="Times New Roman" w:hAnsi="Times New Roman" w:cs="Times New Roman"/>
          <w:b/>
          <w:color w:val="008000"/>
          <w:sz w:val="24"/>
          <w:szCs w:val="20"/>
          <w:lang w:eastAsia="cs-CZ"/>
        </w:rPr>
        <w:t>předškolská</w:t>
      </w:r>
      <w:proofErr w:type="spellEnd"/>
      <w:r w:rsidRPr="00605FB9">
        <w:rPr>
          <w:rFonts w:ascii="Times New Roman" w:eastAsia="Times New Roman" w:hAnsi="Times New Roman" w:cs="Times New Roman"/>
          <w:b/>
          <w:color w:val="008000"/>
          <w:sz w:val="24"/>
          <w:szCs w:val="20"/>
          <w:lang w:eastAsia="cs-CZ"/>
        </w:rPr>
        <w:t xml:space="preserve"> zařízení</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Skutečnost</w:t>
      </w:r>
      <w:r w:rsidRPr="00605FB9">
        <w:rPr>
          <w:rFonts w:ascii="Times New Roman" w:eastAsia="Times New Roman" w:hAnsi="Times New Roman" w:cs="Times New Roman"/>
          <w:b/>
          <w:sz w:val="24"/>
          <w:szCs w:val="20"/>
          <w:lang w:eastAsia="cs-CZ"/>
        </w:rPr>
        <w:t xml:space="preserve"> – 48.675.919,65 Kč – </w:t>
      </w:r>
      <w:r w:rsidRPr="00605FB9">
        <w:rPr>
          <w:rFonts w:ascii="Times New Roman" w:eastAsia="Times New Roman" w:hAnsi="Times New Roman" w:cs="Times New Roman"/>
          <w:sz w:val="24"/>
          <w:szCs w:val="20"/>
          <w:lang w:eastAsia="cs-CZ"/>
        </w:rPr>
        <w:t xml:space="preserve">příspěvky zřizovatele na provoz (pouze provozní příspěvky, mzdy jsou hrazeny ze SR) příspěvkových organizací </w:t>
      </w:r>
      <w:r w:rsidRPr="00605FB9">
        <w:rPr>
          <w:rFonts w:ascii="Times New Roman" w:eastAsia="Times New Roman" w:hAnsi="Times New Roman" w:cs="Times New Roman"/>
          <w:bCs/>
          <w:sz w:val="24"/>
          <w:szCs w:val="20"/>
          <w:lang w:eastAsia="cs-CZ"/>
        </w:rPr>
        <w:t xml:space="preserve">školského a </w:t>
      </w:r>
      <w:proofErr w:type="spellStart"/>
      <w:r w:rsidRPr="00605FB9">
        <w:rPr>
          <w:rFonts w:ascii="Times New Roman" w:eastAsia="Times New Roman" w:hAnsi="Times New Roman" w:cs="Times New Roman"/>
          <w:bCs/>
          <w:sz w:val="24"/>
          <w:szCs w:val="20"/>
          <w:lang w:eastAsia="cs-CZ"/>
        </w:rPr>
        <w:t>předškolského</w:t>
      </w:r>
      <w:proofErr w:type="spellEnd"/>
      <w:r w:rsidRPr="00605FB9">
        <w:rPr>
          <w:rFonts w:ascii="Times New Roman" w:eastAsia="Times New Roman" w:hAnsi="Times New Roman" w:cs="Times New Roman"/>
          <w:bCs/>
          <w:sz w:val="24"/>
          <w:szCs w:val="20"/>
          <w:lang w:eastAsia="cs-CZ"/>
        </w:rPr>
        <w:t xml:space="preserve"> charakteru</w:t>
      </w:r>
      <w:r w:rsidRPr="00605FB9">
        <w:rPr>
          <w:rFonts w:ascii="Times New Roman" w:eastAsia="Times New Roman" w:hAnsi="Times New Roman" w:cs="Times New Roman"/>
          <w:b/>
          <w:sz w:val="24"/>
          <w:szCs w:val="20"/>
          <w:lang w:eastAsia="cs-CZ"/>
        </w:rPr>
        <w:t xml:space="preserve"> </w:t>
      </w:r>
      <w:r w:rsidRPr="00605FB9">
        <w:rPr>
          <w:rFonts w:ascii="Times New Roman" w:eastAsia="Times New Roman" w:hAnsi="Times New Roman" w:cs="Times New Roman"/>
          <w:sz w:val="24"/>
          <w:szCs w:val="20"/>
          <w:lang w:eastAsia="cs-CZ"/>
        </w:rPr>
        <w:t>včetně účelových dotací (z toho financování provozu stadionu Mládí ve výši 920.000,00 Kč).</w:t>
      </w:r>
    </w:p>
    <w:p w:rsidR="00605FB9" w:rsidRPr="00605FB9" w:rsidRDefault="00605FB9" w:rsidP="00605FB9">
      <w:pPr>
        <w:numPr>
          <w:ilvl w:val="0"/>
          <w:numId w:val="8"/>
        </w:num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sz w:val="24"/>
          <w:szCs w:val="20"/>
          <w:u w:val="single"/>
          <w:lang w:eastAsia="cs-CZ"/>
        </w:rPr>
        <w:t>Speciální mateřská škola Žatec, Studentská 1416</w:t>
      </w:r>
      <w:r w:rsidRPr="00605FB9">
        <w:rPr>
          <w:rFonts w:ascii="Times New Roman" w:eastAsia="Times New Roman" w:hAnsi="Times New Roman" w:cs="Times New Roman"/>
          <w:sz w:val="24"/>
          <w:szCs w:val="20"/>
          <w:lang w:eastAsia="cs-CZ"/>
        </w:rPr>
        <w:t xml:space="preserve"> – příspěvek na provoz ve výši 687.000,00 Kč, NIV ÚD ze SR 396.663 Kč (OP výzkum, vývoj)</w:t>
      </w:r>
    </w:p>
    <w:p w:rsidR="00605FB9" w:rsidRPr="00605FB9" w:rsidRDefault="00605FB9" w:rsidP="00605FB9">
      <w:pPr>
        <w:numPr>
          <w:ilvl w:val="0"/>
          <w:numId w:val="8"/>
        </w:num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sz w:val="24"/>
          <w:szCs w:val="20"/>
          <w:u w:val="single"/>
          <w:lang w:eastAsia="cs-CZ"/>
        </w:rPr>
        <w:lastRenderedPageBreak/>
        <w:t>Mateřská škola Žatec, Studentská 1230</w:t>
      </w:r>
      <w:r w:rsidRPr="00605FB9">
        <w:rPr>
          <w:rFonts w:ascii="Times New Roman" w:eastAsia="Times New Roman" w:hAnsi="Times New Roman" w:cs="Times New Roman"/>
          <w:sz w:val="24"/>
          <w:szCs w:val="20"/>
          <w:lang w:eastAsia="cs-CZ"/>
        </w:rPr>
        <w:t xml:space="preserve"> - příspěvek na provoz ve výši 415.000,00 Kč, ÚD 0,00 Kč </w:t>
      </w:r>
    </w:p>
    <w:p w:rsidR="00605FB9" w:rsidRPr="00605FB9" w:rsidRDefault="00605FB9" w:rsidP="00605FB9">
      <w:pPr>
        <w:numPr>
          <w:ilvl w:val="0"/>
          <w:numId w:val="8"/>
        </w:num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sz w:val="24"/>
          <w:szCs w:val="20"/>
          <w:u w:val="single"/>
          <w:lang w:eastAsia="cs-CZ"/>
        </w:rPr>
        <w:t>Mateřská škola Žatec, Fügnerova 2051</w:t>
      </w:r>
      <w:r w:rsidRPr="00605FB9">
        <w:rPr>
          <w:rFonts w:ascii="Times New Roman" w:eastAsia="Times New Roman" w:hAnsi="Times New Roman" w:cs="Times New Roman"/>
          <w:sz w:val="24"/>
          <w:szCs w:val="20"/>
          <w:lang w:eastAsia="cs-CZ"/>
        </w:rPr>
        <w:t xml:space="preserve"> - příspěvek na provoz ve výši 726.000,00 Kč, NIV ÚD ze SR 544.632,00 Kč (OP výzkum, vývoj)</w:t>
      </w:r>
    </w:p>
    <w:p w:rsidR="00605FB9" w:rsidRPr="00605FB9" w:rsidRDefault="00605FB9" w:rsidP="00605FB9">
      <w:pPr>
        <w:numPr>
          <w:ilvl w:val="0"/>
          <w:numId w:val="8"/>
        </w:num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sz w:val="24"/>
          <w:szCs w:val="20"/>
          <w:u w:val="single"/>
          <w:lang w:eastAsia="cs-CZ"/>
        </w:rPr>
        <w:t>Mateřská škola Žatec, U Jezu 2903</w:t>
      </w:r>
      <w:r w:rsidRPr="00605FB9">
        <w:rPr>
          <w:rFonts w:ascii="Times New Roman" w:eastAsia="Times New Roman" w:hAnsi="Times New Roman" w:cs="Times New Roman"/>
          <w:sz w:val="24"/>
          <w:szCs w:val="20"/>
          <w:lang w:eastAsia="cs-CZ"/>
        </w:rPr>
        <w:t xml:space="preserve"> – příspěvek na provoz ve výši 1.791.000,00 Kč, NIV ÚD ze SR 723.400 Kč (OP výzkum, vývoj)</w:t>
      </w:r>
    </w:p>
    <w:p w:rsidR="00605FB9" w:rsidRPr="00605FB9" w:rsidRDefault="00605FB9" w:rsidP="00605FB9">
      <w:pPr>
        <w:numPr>
          <w:ilvl w:val="0"/>
          <w:numId w:val="8"/>
        </w:num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sz w:val="24"/>
          <w:szCs w:val="20"/>
          <w:u w:val="single"/>
          <w:lang w:eastAsia="cs-CZ"/>
        </w:rPr>
        <w:t xml:space="preserve">Mateřská škola Žatec, </w:t>
      </w:r>
      <w:proofErr w:type="spellStart"/>
      <w:r w:rsidRPr="00605FB9">
        <w:rPr>
          <w:rFonts w:ascii="Times New Roman" w:eastAsia="Times New Roman" w:hAnsi="Times New Roman" w:cs="Times New Roman"/>
          <w:sz w:val="24"/>
          <w:szCs w:val="20"/>
          <w:u w:val="single"/>
          <w:lang w:eastAsia="cs-CZ"/>
        </w:rPr>
        <w:t>Ot</w:t>
      </w:r>
      <w:proofErr w:type="spellEnd"/>
      <w:r w:rsidRPr="00605FB9">
        <w:rPr>
          <w:rFonts w:ascii="Times New Roman" w:eastAsia="Times New Roman" w:hAnsi="Times New Roman" w:cs="Times New Roman"/>
          <w:sz w:val="24"/>
          <w:szCs w:val="20"/>
          <w:u w:val="single"/>
          <w:lang w:eastAsia="cs-CZ"/>
        </w:rPr>
        <w:t>. Březiny 2769</w:t>
      </w:r>
      <w:r w:rsidRPr="00605FB9">
        <w:rPr>
          <w:rFonts w:ascii="Times New Roman" w:eastAsia="Times New Roman" w:hAnsi="Times New Roman" w:cs="Times New Roman"/>
          <w:sz w:val="24"/>
          <w:szCs w:val="20"/>
          <w:lang w:eastAsia="cs-CZ"/>
        </w:rPr>
        <w:t xml:space="preserve"> - příspěvek na provoz ve výši 825.000,00 Kč, INV ÚD zřizovatele ve výši 125.060,00 Kč na pořízení </w:t>
      </w:r>
      <w:proofErr w:type="spellStart"/>
      <w:r w:rsidRPr="00605FB9">
        <w:rPr>
          <w:rFonts w:ascii="Times New Roman" w:eastAsia="Times New Roman" w:hAnsi="Times New Roman" w:cs="Times New Roman"/>
          <w:sz w:val="24"/>
          <w:szCs w:val="20"/>
          <w:lang w:eastAsia="cs-CZ"/>
        </w:rPr>
        <w:t>konvektomatu</w:t>
      </w:r>
      <w:proofErr w:type="spellEnd"/>
      <w:r w:rsidRPr="00605FB9">
        <w:rPr>
          <w:rFonts w:ascii="Times New Roman" w:eastAsia="Times New Roman" w:hAnsi="Times New Roman" w:cs="Times New Roman"/>
          <w:sz w:val="24"/>
          <w:szCs w:val="20"/>
          <w:lang w:eastAsia="cs-CZ"/>
        </w:rPr>
        <w:t xml:space="preserve">, NIV ÚD zřizovatele 41134,00 Kč </w:t>
      </w:r>
      <w:r w:rsidRPr="00605FB9">
        <w:rPr>
          <w:rFonts w:ascii="Times New Roman" w:eastAsia="Times New Roman" w:hAnsi="Times New Roman" w:cs="Times New Roman"/>
          <w:sz w:val="24"/>
          <w:szCs w:val="24"/>
          <w:lang w:eastAsia="cs-CZ"/>
        </w:rPr>
        <w:t xml:space="preserve">na příslušenství ke </w:t>
      </w:r>
      <w:proofErr w:type="spellStart"/>
      <w:r w:rsidRPr="00605FB9">
        <w:rPr>
          <w:rFonts w:ascii="Times New Roman" w:eastAsia="Times New Roman" w:hAnsi="Times New Roman" w:cs="Times New Roman"/>
          <w:sz w:val="24"/>
          <w:szCs w:val="24"/>
          <w:lang w:eastAsia="cs-CZ"/>
        </w:rPr>
        <w:t>konvektomatu</w:t>
      </w:r>
      <w:proofErr w:type="spellEnd"/>
      <w:r w:rsidRPr="00605FB9">
        <w:rPr>
          <w:rFonts w:ascii="Times New Roman" w:eastAsia="Times New Roman" w:hAnsi="Times New Roman" w:cs="Times New Roman"/>
          <w:sz w:val="24"/>
          <w:szCs w:val="24"/>
          <w:lang w:eastAsia="cs-CZ"/>
        </w:rPr>
        <w:t xml:space="preserve"> a INV ÚD ve výši 91.113,00 Kč na pořízení varného kotle -</w:t>
      </w:r>
      <w:r w:rsidRPr="00605FB9">
        <w:rPr>
          <w:rFonts w:ascii="Times New Roman" w:eastAsia="Times New Roman" w:hAnsi="Times New Roman" w:cs="Times New Roman"/>
          <w:sz w:val="24"/>
          <w:szCs w:val="20"/>
          <w:lang w:eastAsia="cs-CZ"/>
        </w:rPr>
        <w:t xml:space="preserve">usnesení ZM č. 132/19 ze dne 20. 6. 2019) – </w:t>
      </w:r>
      <w:proofErr w:type="gramStart"/>
      <w:r w:rsidRPr="00605FB9">
        <w:rPr>
          <w:rFonts w:ascii="Times New Roman" w:eastAsia="Times New Roman" w:hAnsi="Times New Roman" w:cs="Times New Roman"/>
          <w:sz w:val="24"/>
          <w:szCs w:val="20"/>
          <w:lang w:eastAsia="cs-CZ"/>
        </w:rPr>
        <w:t>viz. investice</w:t>
      </w:r>
      <w:proofErr w:type="gramEnd"/>
      <w:r w:rsidRPr="00605FB9">
        <w:rPr>
          <w:rFonts w:ascii="Times New Roman" w:eastAsia="Times New Roman" w:hAnsi="Times New Roman" w:cs="Times New Roman"/>
          <w:sz w:val="24"/>
          <w:szCs w:val="20"/>
          <w:lang w:eastAsia="cs-CZ"/>
        </w:rPr>
        <w:t xml:space="preserve"> a opravy a NIV ÚD ze SR 546.678,00 Kč (OP výzkum, vývoj)</w:t>
      </w:r>
    </w:p>
    <w:p w:rsidR="00605FB9" w:rsidRPr="00605FB9" w:rsidRDefault="00605FB9" w:rsidP="00605FB9">
      <w:pPr>
        <w:numPr>
          <w:ilvl w:val="0"/>
          <w:numId w:val="8"/>
        </w:num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sz w:val="24"/>
          <w:szCs w:val="20"/>
          <w:u w:val="single"/>
          <w:lang w:eastAsia="cs-CZ"/>
        </w:rPr>
        <w:t>Mateřská škola Žatec, Bří. Čapků 2775</w:t>
      </w:r>
      <w:r w:rsidRPr="00605FB9">
        <w:rPr>
          <w:rFonts w:ascii="Times New Roman" w:eastAsia="Times New Roman" w:hAnsi="Times New Roman" w:cs="Times New Roman"/>
          <w:sz w:val="24"/>
          <w:szCs w:val="20"/>
          <w:lang w:eastAsia="cs-CZ"/>
        </w:rPr>
        <w:t xml:space="preserve"> - příspěvek na provoz ve výši 1.651.000,00 Kč, NIV ÚD zřizovatele 605.608,00 Kč a INV ÚD zřizovatele 156.278,00 Kč na pořízení </w:t>
      </w:r>
      <w:proofErr w:type="spellStart"/>
      <w:r w:rsidRPr="00605FB9">
        <w:rPr>
          <w:rFonts w:ascii="Times New Roman" w:eastAsia="Times New Roman" w:hAnsi="Times New Roman" w:cs="Times New Roman"/>
          <w:sz w:val="24"/>
          <w:szCs w:val="20"/>
          <w:lang w:eastAsia="cs-CZ"/>
        </w:rPr>
        <w:t>konvektomatu</w:t>
      </w:r>
      <w:proofErr w:type="spellEnd"/>
      <w:r w:rsidRPr="00605FB9">
        <w:rPr>
          <w:rFonts w:ascii="Times New Roman" w:eastAsia="Times New Roman" w:hAnsi="Times New Roman" w:cs="Times New Roman"/>
          <w:sz w:val="24"/>
          <w:szCs w:val="20"/>
          <w:lang w:eastAsia="cs-CZ"/>
        </w:rPr>
        <w:t xml:space="preserve"> a příslušenství k němu (podstavec, filtrační systémy, gastronádoby, rošty – usnesení ZM č. 28/19 ze dne </w:t>
      </w:r>
      <w:proofErr w:type="gramStart"/>
      <w:r w:rsidRPr="00605FB9">
        <w:rPr>
          <w:rFonts w:ascii="Times New Roman" w:eastAsia="Times New Roman" w:hAnsi="Times New Roman" w:cs="Times New Roman"/>
          <w:sz w:val="24"/>
          <w:szCs w:val="20"/>
          <w:lang w:eastAsia="cs-CZ"/>
        </w:rPr>
        <w:t>28.2.2019</w:t>
      </w:r>
      <w:proofErr w:type="gramEnd"/>
      <w:r w:rsidRPr="00605FB9">
        <w:rPr>
          <w:rFonts w:ascii="Times New Roman" w:eastAsia="Times New Roman" w:hAnsi="Times New Roman" w:cs="Times New Roman"/>
          <w:sz w:val="24"/>
          <w:szCs w:val="20"/>
          <w:lang w:eastAsia="cs-CZ"/>
        </w:rPr>
        <w:t xml:space="preserve">), NIV ÚD ze SR 709.935,00 Kč (OP výzkum, vývoj), </w:t>
      </w:r>
    </w:p>
    <w:p w:rsidR="00605FB9" w:rsidRPr="00605FB9" w:rsidRDefault="00605FB9" w:rsidP="00605FB9">
      <w:pPr>
        <w:numPr>
          <w:ilvl w:val="0"/>
          <w:numId w:val="8"/>
        </w:num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sz w:val="24"/>
          <w:szCs w:val="20"/>
          <w:u w:val="single"/>
          <w:lang w:eastAsia="cs-CZ"/>
        </w:rPr>
        <w:t>Základní škola Žatec, Petra Bezruče 2000</w:t>
      </w:r>
      <w:r w:rsidRPr="00605FB9">
        <w:rPr>
          <w:rFonts w:ascii="Times New Roman" w:eastAsia="Times New Roman" w:hAnsi="Times New Roman" w:cs="Times New Roman"/>
          <w:sz w:val="24"/>
          <w:szCs w:val="20"/>
          <w:lang w:eastAsia="cs-CZ"/>
        </w:rPr>
        <w:t xml:space="preserve"> - příspěvek na provoz ve výši 3.289.000,00 Kč, NIV ÚD ze SR 837.246,00 Kč (OP výzkum, vývoj), NFV zřizovatele ve výši 2.625.363,87 Kč na předfinancování výdajů spojených s projektem „Moderní trendy do výuky jazyků“ 2019 a 2020 – usnesení ZM č. 134/19 ze dne 20.6.2019, NIV ÚD zřizovatele 6.050,00 Kč a INV ÚD 132.127,05 Kč na spoluúčast na dotačním projektu“ „Moderní trendy do výuky jazyků“ – usnesení ZM č. 131/19 ze dne 20.6.2019 – </w:t>
      </w:r>
      <w:proofErr w:type="gramStart"/>
      <w:r w:rsidRPr="00605FB9">
        <w:rPr>
          <w:rFonts w:ascii="Times New Roman" w:eastAsia="Times New Roman" w:hAnsi="Times New Roman" w:cs="Times New Roman"/>
          <w:sz w:val="24"/>
          <w:szCs w:val="20"/>
          <w:lang w:eastAsia="cs-CZ"/>
        </w:rPr>
        <w:t>viz. investice</w:t>
      </w:r>
      <w:proofErr w:type="gramEnd"/>
      <w:r w:rsidRPr="00605FB9">
        <w:rPr>
          <w:rFonts w:ascii="Times New Roman" w:eastAsia="Times New Roman" w:hAnsi="Times New Roman" w:cs="Times New Roman"/>
          <w:sz w:val="24"/>
          <w:szCs w:val="20"/>
          <w:lang w:eastAsia="cs-CZ"/>
        </w:rPr>
        <w:t xml:space="preserve"> a opravy.</w:t>
      </w:r>
    </w:p>
    <w:p w:rsidR="00605FB9" w:rsidRPr="00605FB9" w:rsidRDefault="00605FB9" w:rsidP="00605FB9">
      <w:pPr>
        <w:numPr>
          <w:ilvl w:val="0"/>
          <w:numId w:val="8"/>
        </w:num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sz w:val="24"/>
          <w:szCs w:val="20"/>
          <w:u w:val="single"/>
          <w:lang w:eastAsia="cs-CZ"/>
        </w:rPr>
        <w:t>Základní škola Žatec, Komenského alej 749</w:t>
      </w:r>
      <w:r w:rsidRPr="00605FB9">
        <w:rPr>
          <w:rFonts w:ascii="Times New Roman" w:eastAsia="Times New Roman" w:hAnsi="Times New Roman" w:cs="Times New Roman"/>
          <w:sz w:val="24"/>
          <w:szCs w:val="20"/>
          <w:lang w:eastAsia="cs-CZ"/>
        </w:rPr>
        <w:t xml:space="preserve"> - příspěvek na provoz 5.100.000,00 Kč, NIV ÚD ze SR 2.645.403,00 Kč (OP výzkum, vývoj) a NIV ÚD zřizovatele 20.000,00 Kč na sportovní soutěže, NIV účelová dotace zřizovatele 293.427,00 Kč na výměnu podlahových krytin ve </w:t>
      </w:r>
      <w:proofErr w:type="gramStart"/>
      <w:r w:rsidRPr="00605FB9">
        <w:rPr>
          <w:rFonts w:ascii="Times New Roman" w:eastAsia="Times New Roman" w:hAnsi="Times New Roman" w:cs="Times New Roman"/>
          <w:sz w:val="24"/>
          <w:szCs w:val="20"/>
          <w:lang w:eastAsia="cs-CZ"/>
        </w:rPr>
        <w:t>třídách 7.A, 9.A a čítárně</w:t>
      </w:r>
      <w:proofErr w:type="gramEnd"/>
      <w:r w:rsidRPr="00605FB9">
        <w:rPr>
          <w:rFonts w:ascii="Times New Roman" w:eastAsia="Times New Roman" w:hAnsi="Times New Roman" w:cs="Times New Roman"/>
          <w:sz w:val="24"/>
          <w:szCs w:val="20"/>
          <w:lang w:eastAsia="cs-CZ"/>
        </w:rPr>
        <w:t xml:space="preserve"> – usnesení ZM č. 150/19 ze dne 12.9.2019, NIV účelová dotace zřizovatele 261.660,00 Kč na pořízení židlí a lavic – usnesení ZM 205/19 ze dne 28.11.2019. </w:t>
      </w:r>
    </w:p>
    <w:p w:rsidR="00605FB9" w:rsidRPr="00605FB9" w:rsidRDefault="00605FB9" w:rsidP="00605FB9">
      <w:pPr>
        <w:widowControl w:val="0"/>
        <w:numPr>
          <w:ilvl w:val="0"/>
          <w:numId w:val="8"/>
        </w:numPr>
        <w:suppressLineNumbers/>
        <w:tabs>
          <w:tab w:val="left" w:pos="90"/>
        </w:tabs>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605FB9">
        <w:rPr>
          <w:rFonts w:ascii="Times New Roman" w:eastAsia="Times New Roman" w:hAnsi="Times New Roman" w:cs="Times New Roman"/>
          <w:sz w:val="24"/>
          <w:szCs w:val="20"/>
          <w:lang w:eastAsia="cs-CZ"/>
        </w:rPr>
        <w:t xml:space="preserve">    </w:t>
      </w:r>
      <w:r w:rsidRPr="00605FB9">
        <w:rPr>
          <w:rFonts w:ascii="Times New Roman" w:eastAsia="Times New Roman" w:hAnsi="Times New Roman" w:cs="Times New Roman"/>
          <w:sz w:val="24"/>
          <w:szCs w:val="20"/>
          <w:u w:val="single"/>
          <w:lang w:eastAsia="cs-CZ"/>
        </w:rPr>
        <w:t>Základní škola Žatec, nám. 28. října 1019</w:t>
      </w:r>
      <w:r w:rsidRPr="00605FB9">
        <w:rPr>
          <w:rFonts w:ascii="Times New Roman" w:eastAsia="Times New Roman" w:hAnsi="Times New Roman" w:cs="Times New Roman"/>
          <w:sz w:val="24"/>
          <w:szCs w:val="20"/>
          <w:lang w:eastAsia="cs-CZ"/>
        </w:rPr>
        <w:t xml:space="preserve"> - příspěvek na provoz ve výši 2.186.000,00 Kč, NIV ÚD ze SR 1.160.768,00 Kč (OP výzkum, vývoj), návratná finanční </w:t>
      </w:r>
      <w:r w:rsidRPr="00605FB9">
        <w:rPr>
          <w:rFonts w:ascii="Times New Roman" w:eastAsia="Times New Roman" w:hAnsi="Times New Roman" w:cs="Times New Roman"/>
          <w:sz w:val="24"/>
          <w:szCs w:val="24"/>
          <w:lang w:eastAsia="cs-CZ"/>
        </w:rPr>
        <w:t xml:space="preserve">výpomoc zřizovatele na předfinancování dotačního projektu identifikační číslo EIS CZ.06.2.67/0.0/0.0/16_063/0004242 pod názvem „ICT a komunikace – 2.část“ ve výši 5.415.471,00 Kč </w:t>
      </w:r>
      <w:proofErr w:type="spellStart"/>
      <w:r w:rsidRPr="00605FB9">
        <w:rPr>
          <w:rFonts w:ascii="Times New Roman" w:eastAsia="Times New Roman" w:hAnsi="Times New Roman" w:cs="Times New Roman"/>
          <w:sz w:val="24"/>
          <w:szCs w:val="24"/>
          <w:lang w:eastAsia="cs-CZ"/>
        </w:rPr>
        <w:t>Kč</w:t>
      </w:r>
      <w:proofErr w:type="spellEnd"/>
      <w:r w:rsidRPr="00605FB9">
        <w:rPr>
          <w:rFonts w:ascii="Times New Roman" w:eastAsia="Times New Roman" w:hAnsi="Times New Roman" w:cs="Times New Roman"/>
          <w:sz w:val="24"/>
          <w:szCs w:val="24"/>
          <w:lang w:eastAsia="cs-CZ"/>
        </w:rPr>
        <w:t xml:space="preserve"> (usnesení ZM č. 132/18 ze dne </w:t>
      </w:r>
      <w:proofErr w:type="gramStart"/>
      <w:r w:rsidRPr="00605FB9">
        <w:rPr>
          <w:rFonts w:ascii="Times New Roman" w:eastAsia="Times New Roman" w:hAnsi="Times New Roman" w:cs="Times New Roman"/>
          <w:sz w:val="24"/>
          <w:szCs w:val="24"/>
          <w:lang w:eastAsia="cs-CZ"/>
        </w:rPr>
        <w:t>13.9.2018</w:t>
      </w:r>
      <w:proofErr w:type="gramEnd"/>
      <w:r w:rsidRPr="00605FB9">
        <w:rPr>
          <w:rFonts w:ascii="Times New Roman" w:eastAsia="Times New Roman" w:hAnsi="Times New Roman" w:cs="Times New Roman"/>
          <w:sz w:val="24"/>
          <w:szCs w:val="24"/>
          <w:lang w:eastAsia="cs-CZ"/>
        </w:rPr>
        <w:t xml:space="preserve">), </w:t>
      </w:r>
      <w:r w:rsidRPr="00605FB9">
        <w:rPr>
          <w:rFonts w:ascii="Times New Roman" w:eastAsia="Times New Roman" w:hAnsi="Times New Roman" w:cs="Times New Roman"/>
          <w:sz w:val="24"/>
          <w:szCs w:val="20"/>
          <w:lang w:eastAsia="cs-CZ"/>
        </w:rPr>
        <w:t xml:space="preserve">návratná finanční </w:t>
      </w:r>
      <w:r w:rsidRPr="00605FB9">
        <w:rPr>
          <w:rFonts w:ascii="Times New Roman" w:eastAsia="Times New Roman" w:hAnsi="Times New Roman" w:cs="Times New Roman"/>
          <w:sz w:val="24"/>
          <w:szCs w:val="24"/>
          <w:lang w:eastAsia="cs-CZ"/>
        </w:rPr>
        <w:t xml:space="preserve">výpomoc zřizovatele na předfinancování dotačního projektu identifikační číslo </w:t>
      </w:r>
      <w:r w:rsidRPr="00605FB9">
        <w:rPr>
          <w:rFonts w:ascii="Times New Roman" w:eastAsia="Times New Roman" w:hAnsi="Times New Roman" w:cs="Times New Roman"/>
          <w:sz w:val="24"/>
          <w:szCs w:val="24"/>
          <w:lang w:val="en-US" w:eastAsia="cs-CZ"/>
        </w:rPr>
        <w:t>EIS CZ.06.4.59/0.0/0.0/16_075/0008567</w:t>
      </w:r>
      <w:r w:rsidRPr="00605FB9">
        <w:rPr>
          <w:rFonts w:ascii="Segoe UI" w:eastAsia="Times New Roman" w:hAnsi="Segoe UI" w:cs="Segoe UI"/>
          <w:sz w:val="18"/>
          <w:szCs w:val="18"/>
          <w:lang w:val="en-US" w:eastAsia="cs-CZ"/>
        </w:rPr>
        <w:t xml:space="preserve"> </w:t>
      </w:r>
      <w:r w:rsidRPr="00605FB9">
        <w:rPr>
          <w:rFonts w:ascii="Times New Roman" w:eastAsia="Times New Roman" w:hAnsi="Times New Roman" w:cs="Times New Roman"/>
          <w:sz w:val="24"/>
          <w:szCs w:val="24"/>
          <w:lang w:eastAsia="cs-CZ"/>
        </w:rPr>
        <w:t xml:space="preserve">pod názvem „Přírodní vědy“ ve výši  2.837.142,97 Kč (usnesení ZM č. 133/19 ze dne 20.6.2019) </w:t>
      </w:r>
      <w:r w:rsidRPr="00605FB9">
        <w:rPr>
          <w:rFonts w:ascii="Segoe UI" w:eastAsia="Times New Roman" w:hAnsi="Segoe UI" w:cs="Segoe UI"/>
          <w:sz w:val="18"/>
          <w:szCs w:val="18"/>
          <w:lang w:val="en-US" w:eastAsia="cs-CZ"/>
        </w:rPr>
        <w:t xml:space="preserve"> </w:t>
      </w:r>
      <w:r w:rsidRPr="00605FB9">
        <w:rPr>
          <w:rFonts w:ascii="Times New Roman" w:eastAsia="Times New Roman" w:hAnsi="Times New Roman" w:cs="Times New Roman"/>
          <w:sz w:val="24"/>
          <w:szCs w:val="24"/>
          <w:lang w:eastAsia="cs-CZ"/>
        </w:rPr>
        <w:t xml:space="preserve">NIV a INV ÚD zřizovatele 9.680,00 Kč a 139.643,32 Kč na </w:t>
      </w:r>
      <w:proofErr w:type="spellStart"/>
      <w:r w:rsidRPr="00605FB9">
        <w:rPr>
          <w:rFonts w:ascii="Times New Roman" w:eastAsia="Times New Roman" w:hAnsi="Times New Roman" w:cs="Times New Roman"/>
          <w:sz w:val="24"/>
          <w:szCs w:val="24"/>
          <w:lang w:val="en-US" w:eastAsia="cs-CZ"/>
        </w:rPr>
        <w:t>financování</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nákladů</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spojených</w:t>
      </w:r>
      <w:proofErr w:type="spellEnd"/>
      <w:r w:rsidRPr="00605FB9">
        <w:rPr>
          <w:rFonts w:ascii="Times New Roman" w:eastAsia="Times New Roman" w:hAnsi="Times New Roman" w:cs="Times New Roman"/>
          <w:sz w:val="24"/>
          <w:szCs w:val="24"/>
          <w:lang w:val="en-US" w:eastAsia="cs-CZ"/>
        </w:rPr>
        <w:t xml:space="preserve"> s </w:t>
      </w:r>
      <w:proofErr w:type="spellStart"/>
      <w:r w:rsidRPr="00605FB9">
        <w:rPr>
          <w:rFonts w:ascii="Times New Roman" w:eastAsia="Times New Roman" w:hAnsi="Times New Roman" w:cs="Times New Roman"/>
          <w:sz w:val="24"/>
          <w:szCs w:val="24"/>
          <w:lang w:val="en-US" w:eastAsia="cs-CZ"/>
        </w:rPr>
        <w:t>projektem</w:t>
      </w:r>
      <w:proofErr w:type="spellEnd"/>
      <w:r w:rsidRPr="00605FB9">
        <w:rPr>
          <w:rFonts w:ascii="Times New Roman" w:eastAsia="Times New Roman" w:hAnsi="Times New Roman" w:cs="Times New Roman"/>
          <w:sz w:val="24"/>
          <w:szCs w:val="24"/>
          <w:lang w:val="en-US" w:eastAsia="cs-CZ"/>
        </w:rPr>
        <w:t xml:space="preserve"> EIS CZ.06.4.59/0.0/0.0/16_075/0008567 </w:t>
      </w:r>
      <w:proofErr w:type="spellStart"/>
      <w:r w:rsidRPr="00605FB9">
        <w:rPr>
          <w:rFonts w:ascii="Times New Roman" w:eastAsia="Times New Roman" w:hAnsi="Times New Roman" w:cs="Times New Roman"/>
          <w:sz w:val="24"/>
          <w:szCs w:val="24"/>
          <w:lang w:val="en-US" w:eastAsia="cs-CZ"/>
        </w:rPr>
        <w:t>Přírodní</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vědy</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názorně</w:t>
      </w:r>
      <w:proofErr w:type="spellEnd"/>
      <w:r w:rsidRPr="00605FB9">
        <w:rPr>
          <w:rFonts w:ascii="Times New Roman" w:eastAsia="Times New Roman" w:hAnsi="Times New Roman" w:cs="Times New Roman"/>
          <w:sz w:val="24"/>
          <w:szCs w:val="24"/>
          <w:lang w:val="en-US" w:eastAsia="cs-CZ"/>
        </w:rPr>
        <w:t xml:space="preserve"> z </w:t>
      </w:r>
      <w:proofErr w:type="spellStart"/>
      <w:r w:rsidRPr="00605FB9">
        <w:rPr>
          <w:rFonts w:ascii="Times New Roman" w:eastAsia="Times New Roman" w:hAnsi="Times New Roman" w:cs="Times New Roman"/>
          <w:sz w:val="24"/>
          <w:szCs w:val="24"/>
          <w:lang w:val="en-US" w:eastAsia="cs-CZ"/>
        </w:rPr>
        <w:t>výzvy</w:t>
      </w:r>
      <w:proofErr w:type="spellEnd"/>
      <w:r w:rsidRPr="00605FB9">
        <w:rPr>
          <w:rFonts w:ascii="Times New Roman" w:eastAsia="Times New Roman" w:hAnsi="Times New Roman" w:cs="Times New Roman"/>
          <w:sz w:val="24"/>
          <w:szCs w:val="24"/>
          <w:lang w:val="en-US" w:eastAsia="cs-CZ"/>
        </w:rPr>
        <w:t xml:space="preserve"> MAS </w:t>
      </w:r>
      <w:proofErr w:type="spellStart"/>
      <w:r w:rsidRPr="00605FB9">
        <w:rPr>
          <w:rFonts w:ascii="Times New Roman" w:eastAsia="Times New Roman" w:hAnsi="Times New Roman" w:cs="Times New Roman"/>
          <w:sz w:val="24"/>
          <w:szCs w:val="24"/>
          <w:lang w:val="en-US" w:eastAsia="cs-CZ"/>
        </w:rPr>
        <w:t>Vladař</w:t>
      </w:r>
      <w:proofErr w:type="spellEnd"/>
      <w:r w:rsidRPr="00605FB9">
        <w:rPr>
          <w:rFonts w:ascii="Times New Roman" w:eastAsia="Times New Roman" w:hAnsi="Times New Roman" w:cs="Times New Roman"/>
          <w:sz w:val="24"/>
          <w:szCs w:val="24"/>
          <w:lang w:val="en-US" w:eastAsia="cs-CZ"/>
        </w:rPr>
        <w:t xml:space="preserve"> - </w:t>
      </w:r>
      <w:proofErr w:type="spellStart"/>
      <w:r w:rsidRPr="00605FB9">
        <w:rPr>
          <w:rFonts w:ascii="Times New Roman" w:eastAsia="Times New Roman" w:hAnsi="Times New Roman" w:cs="Times New Roman"/>
          <w:sz w:val="24"/>
          <w:szCs w:val="24"/>
          <w:lang w:val="en-US" w:eastAsia="cs-CZ"/>
        </w:rPr>
        <w:t>usnesení</w:t>
      </w:r>
      <w:proofErr w:type="spellEnd"/>
      <w:r w:rsidRPr="00605FB9">
        <w:rPr>
          <w:rFonts w:ascii="Times New Roman" w:eastAsia="Times New Roman" w:hAnsi="Times New Roman" w:cs="Times New Roman"/>
          <w:sz w:val="24"/>
          <w:szCs w:val="24"/>
          <w:lang w:val="en-US" w:eastAsia="cs-CZ"/>
        </w:rPr>
        <w:t xml:space="preserve"> ZM č. 128/19 </w:t>
      </w:r>
      <w:proofErr w:type="spellStart"/>
      <w:r w:rsidRPr="00605FB9">
        <w:rPr>
          <w:rFonts w:ascii="Times New Roman" w:eastAsia="Times New Roman" w:hAnsi="Times New Roman" w:cs="Times New Roman"/>
          <w:sz w:val="24"/>
          <w:szCs w:val="24"/>
          <w:lang w:val="en-US" w:eastAsia="cs-CZ"/>
        </w:rPr>
        <w:t>ze</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dne</w:t>
      </w:r>
      <w:proofErr w:type="spellEnd"/>
      <w:r w:rsidRPr="00605FB9">
        <w:rPr>
          <w:rFonts w:ascii="Times New Roman" w:eastAsia="Times New Roman" w:hAnsi="Times New Roman" w:cs="Times New Roman"/>
          <w:sz w:val="24"/>
          <w:szCs w:val="24"/>
          <w:lang w:val="en-US" w:eastAsia="cs-CZ"/>
        </w:rPr>
        <w:t xml:space="preserve"> 20.6.2019, INV </w:t>
      </w:r>
      <w:proofErr w:type="spellStart"/>
      <w:r w:rsidRPr="00605FB9">
        <w:rPr>
          <w:rFonts w:ascii="Times New Roman" w:eastAsia="Times New Roman" w:hAnsi="Times New Roman" w:cs="Times New Roman"/>
          <w:sz w:val="24"/>
          <w:szCs w:val="24"/>
          <w:lang w:val="en-US" w:eastAsia="cs-CZ"/>
        </w:rPr>
        <w:t>účelová</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dotace</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zřizovatele</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ve</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výši</w:t>
      </w:r>
      <w:proofErr w:type="spellEnd"/>
      <w:r w:rsidRPr="00605FB9">
        <w:rPr>
          <w:rFonts w:ascii="Times New Roman" w:eastAsia="Times New Roman" w:hAnsi="Times New Roman" w:cs="Times New Roman"/>
          <w:sz w:val="24"/>
          <w:szCs w:val="24"/>
          <w:lang w:val="en-US" w:eastAsia="cs-CZ"/>
        </w:rPr>
        <w:t xml:space="preserve"> 627.000,00 </w:t>
      </w:r>
      <w:proofErr w:type="spellStart"/>
      <w:r w:rsidRPr="00605FB9">
        <w:rPr>
          <w:rFonts w:ascii="Times New Roman" w:eastAsia="Times New Roman" w:hAnsi="Times New Roman" w:cs="Times New Roman"/>
          <w:sz w:val="24"/>
          <w:szCs w:val="24"/>
          <w:lang w:val="en-US" w:eastAsia="cs-CZ"/>
        </w:rPr>
        <w:t>Kč</w:t>
      </w:r>
      <w:proofErr w:type="spellEnd"/>
      <w:r w:rsidRPr="00605FB9">
        <w:rPr>
          <w:rFonts w:ascii="Times New Roman" w:eastAsia="Times New Roman" w:hAnsi="Times New Roman" w:cs="Times New Roman"/>
          <w:sz w:val="24"/>
          <w:szCs w:val="24"/>
          <w:lang w:val="en-US" w:eastAsia="cs-CZ"/>
        </w:rPr>
        <w:t xml:space="preserve"> k </w:t>
      </w:r>
      <w:proofErr w:type="spellStart"/>
      <w:r w:rsidRPr="00605FB9">
        <w:rPr>
          <w:rFonts w:ascii="Times New Roman" w:eastAsia="Times New Roman" w:hAnsi="Times New Roman" w:cs="Times New Roman"/>
          <w:sz w:val="24"/>
          <w:szCs w:val="24"/>
          <w:lang w:val="en-US" w:eastAsia="cs-CZ"/>
        </w:rPr>
        <w:t>projektu</w:t>
      </w:r>
      <w:proofErr w:type="spellEnd"/>
      <w:r w:rsidRPr="00605FB9">
        <w:rPr>
          <w:rFonts w:ascii="Times New Roman" w:eastAsia="Times New Roman" w:hAnsi="Times New Roman" w:cs="Times New Roman"/>
          <w:sz w:val="24"/>
          <w:szCs w:val="24"/>
          <w:lang w:val="en-US" w:eastAsia="cs-CZ"/>
        </w:rPr>
        <w:t xml:space="preserve"> ICT – </w:t>
      </w:r>
      <w:proofErr w:type="spellStart"/>
      <w:r w:rsidRPr="00605FB9">
        <w:rPr>
          <w:rFonts w:ascii="Times New Roman" w:eastAsia="Times New Roman" w:hAnsi="Times New Roman" w:cs="Times New Roman"/>
          <w:sz w:val="24"/>
          <w:szCs w:val="24"/>
          <w:lang w:val="en-US" w:eastAsia="cs-CZ"/>
        </w:rPr>
        <w:t>usnesení</w:t>
      </w:r>
      <w:proofErr w:type="spellEnd"/>
      <w:r w:rsidRPr="00605FB9">
        <w:rPr>
          <w:rFonts w:ascii="Times New Roman" w:eastAsia="Times New Roman" w:hAnsi="Times New Roman" w:cs="Times New Roman"/>
          <w:sz w:val="24"/>
          <w:szCs w:val="24"/>
          <w:lang w:val="en-US" w:eastAsia="cs-CZ"/>
        </w:rPr>
        <w:t xml:space="preserve"> ZM č. 130/19 </w:t>
      </w:r>
      <w:proofErr w:type="spellStart"/>
      <w:r w:rsidRPr="00605FB9">
        <w:rPr>
          <w:rFonts w:ascii="Times New Roman" w:eastAsia="Times New Roman" w:hAnsi="Times New Roman" w:cs="Times New Roman"/>
          <w:sz w:val="24"/>
          <w:szCs w:val="24"/>
          <w:lang w:val="en-US" w:eastAsia="cs-CZ"/>
        </w:rPr>
        <w:t>ze</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dne</w:t>
      </w:r>
      <w:proofErr w:type="spellEnd"/>
      <w:r w:rsidRPr="00605FB9">
        <w:rPr>
          <w:rFonts w:ascii="Times New Roman" w:eastAsia="Times New Roman" w:hAnsi="Times New Roman" w:cs="Times New Roman"/>
          <w:sz w:val="24"/>
          <w:szCs w:val="24"/>
          <w:lang w:val="en-US" w:eastAsia="cs-CZ"/>
        </w:rPr>
        <w:t xml:space="preserve"> 20.6.2019, NIV a INV </w:t>
      </w:r>
      <w:proofErr w:type="spellStart"/>
      <w:r w:rsidRPr="00605FB9">
        <w:rPr>
          <w:rFonts w:ascii="Times New Roman" w:eastAsia="Times New Roman" w:hAnsi="Times New Roman" w:cs="Times New Roman"/>
          <w:sz w:val="24"/>
          <w:szCs w:val="24"/>
          <w:lang w:val="en-US" w:eastAsia="cs-CZ"/>
        </w:rPr>
        <w:t>účelová</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dotace</w:t>
      </w:r>
      <w:proofErr w:type="spellEnd"/>
      <w:r w:rsidRPr="00605FB9">
        <w:rPr>
          <w:rFonts w:ascii="Times New Roman" w:eastAsia="Times New Roman" w:hAnsi="Times New Roman" w:cs="Times New Roman"/>
          <w:sz w:val="24"/>
          <w:szCs w:val="24"/>
          <w:lang w:val="en-US" w:eastAsia="cs-CZ"/>
        </w:rPr>
        <w:t xml:space="preserve"> 50.000,00 </w:t>
      </w:r>
      <w:proofErr w:type="spellStart"/>
      <w:r w:rsidRPr="00605FB9">
        <w:rPr>
          <w:rFonts w:ascii="Times New Roman" w:eastAsia="Times New Roman" w:hAnsi="Times New Roman" w:cs="Times New Roman"/>
          <w:sz w:val="24"/>
          <w:szCs w:val="24"/>
          <w:lang w:val="en-US" w:eastAsia="cs-CZ"/>
        </w:rPr>
        <w:t>Kč</w:t>
      </w:r>
      <w:proofErr w:type="spellEnd"/>
      <w:r w:rsidRPr="00605FB9">
        <w:rPr>
          <w:rFonts w:ascii="Times New Roman" w:eastAsia="Times New Roman" w:hAnsi="Times New Roman" w:cs="Times New Roman"/>
          <w:sz w:val="24"/>
          <w:szCs w:val="24"/>
          <w:lang w:val="en-US" w:eastAsia="cs-CZ"/>
        </w:rPr>
        <w:t xml:space="preserve"> a 100.000,00 </w:t>
      </w:r>
      <w:proofErr w:type="spellStart"/>
      <w:r w:rsidRPr="00605FB9">
        <w:rPr>
          <w:rFonts w:ascii="Times New Roman" w:eastAsia="Times New Roman" w:hAnsi="Times New Roman" w:cs="Times New Roman"/>
          <w:sz w:val="24"/>
          <w:szCs w:val="24"/>
          <w:lang w:val="en-US" w:eastAsia="cs-CZ"/>
        </w:rPr>
        <w:t>Kč</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vratka</w:t>
      </w:r>
      <w:proofErr w:type="spellEnd"/>
      <w:r w:rsidRPr="00605FB9">
        <w:rPr>
          <w:rFonts w:ascii="Times New Roman" w:eastAsia="Times New Roman" w:hAnsi="Times New Roman" w:cs="Times New Roman"/>
          <w:sz w:val="24"/>
          <w:szCs w:val="24"/>
          <w:lang w:val="en-US" w:eastAsia="cs-CZ"/>
        </w:rPr>
        <w:t xml:space="preserve"> 801,02 </w:t>
      </w:r>
      <w:proofErr w:type="spellStart"/>
      <w:r w:rsidRPr="00605FB9">
        <w:rPr>
          <w:rFonts w:ascii="Times New Roman" w:eastAsia="Times New Roman" w:hAnsi="Times New Roman" w:cs="Times New Roman"/>
          <w:sz w:val="24"/>
          <w:szCs w:val="24"/>
          <w:lang w:val="en-US" w:eastAsia="cs-CZ"/>
        </w:rPr>
        <w:t>Kč</w:t>
      </w:r>
      <w:proofErr w:type="spellEnd"/>
      <w:r w:rsidRPr="00605FB9">
        <w:rPr>
          <w:rFonts w:ascii="Times New Roman" w:eastAsia="Times New Roman" w:hAnsi="Times New Roman" w:cs="Times New Roman"/>
          <w:sz w:val="24"/>
          <w:szCs w:val="24"/>
          <w:lang w:val="en-US" w:eastAsia="cs-CZ"/>
        </w:rPr>
        <w:t xml:space="preserve">)  k </w:t>
      </w:r>
      <w:proofErr w:type="spellStart"/>
      <w:r w:rsidRPr="00605FB9">
        <w:rPr>
          <w:rFonts w:ascii="Times New Roman" w:eastAsia="Times New Roman" w:hAnsi="Times New Roman" w:cs="Times New Roman"/>
          <w:sz w:val="24"/>
          <w:szCs w:val="24"/>
          <w:lang w:val="en-US" w:eastAsia="cs-CZ"/>
        </w:rPr>
        <w:t>financování</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nákladů</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na</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vybudování</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nové</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šatny</w:t>
      </w:r>
      <w:proofErr w:type="spellEnd"/>
      <w:r w:rsidRPr="00605FB9">
        <w:rPr>
          <w:rFonts w:ascii="Times New Roman" w:eastAsia="Times New Roman" w:hAnsi="Times New Roman" w:cs="Times New Roman"/>
          <w:sz w:val="24"/>
          <w:szCs w:val="24"/>
          <w:lang w:val="en-US" w:eastAsia="cs-CZ"/>
        </w:rPr>
        <w:t xml:space="preserve"> a </w:t>
      </w:r>
      <w:proofErr w:type="spellStart"/>
      <w:r w:rsidRPr="00605FB9">
        <w:rPr>
          <w:rFonts w:ascii="Times New Roman" w:eastAsia="Times New Roman" w:hAnsi="Times New Roman" w:cs="Times New Roman"/>
          <w:sz w:val="24"/>
          <w:szCs w:val="24"/>
          <w:lang w:val="en-US" w:eastAsia="cs-CZ"/>
        </w:rPr>
        <w:t>hygienického</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zázemí</w:t>
      </w:r>
      <w:proofErr w:type="spellEnd"/>
      <w:r w:rsidRPr="00605FB9">
        <w:rPr>
          <w:rFonts w:ascii="Times New Roman" w:eastAsia="Times New Roman" w:hAnsi="Times New Roman" w:cs="Times New Roman"/>
          <w:sz w:val="24"/>
          <w:szCs w:val="24"/>
          <w:lang w:val="en-US" w:eastAsia="cs-CZ"/>
        </w:rPr>
        <w:t xml:space="preserve"> pro </w:t>
      </w:r>
      <w:proofErr w:type="spellStart"/>
      <w:r w:rsidRPr="00605FB9">
        <w:rPr>
          <w:rFonts w:ascii="Times New Roman" w:eastAsia="Times New Roman" w:hAnsi="Times New Roman" w:cs="Times New Roman"/>
          <w:sz w:val="24"/>
          <w:szCs w:val="24"/>
          <w:lang w:val="en-US" w:eastAsia="cs-CZ"/>
        </w:rPr>
        <w:t>zaměstnance</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školy</w:t>
      </w:r>
      <w:proofErr w:type="spellEnd"/>
      <w:r w:rsidRPr="00605FB9">
        <w:rPr>
          <w:rFonts w:ascii="Times New Roman" w:eastAsia="Times New Roman" w:hAnsi="Times New Roman" w:cs="Times New Roman"/>
          <w:sz w:val="24"/>
          <w:szCs w:val="24"/>
          <w:lang w:val="en-US" w:eastAsia="cs-CZ"/>
        </w:rPr>
        <w:t xml:space="preserve"> - </w:t>
      </w:r>
      <w:proofErr w:type="spellStart"/>
      <w:r w:rsidRPr="00605FB9">
        <w:rPr>
          <w:rFonts w:ascii="Times New Roman" w:eastAsia="Times New Roman" w:hAnsi="Times New Roman" w:cs="Times New Roman"/>
          <w:sz w:val="24"/>
          <w:szCs w:val="24"/>
          <w:lang w:val="en-US" w:eastAsia="cs-CZ"/>
        </w:rPr>
        <w:t>usnesení</w:t>
      </w:r>
      <w:proofErr w:type="spellEnd"/>
      <w:r w:rsidRPr="00605FB9">
        <w:rPr>
          <w:rFonts w:ascii="Times New Roman" w:eastAsia="Times New Roman" w:hAnsi="Times New Roman" w:cs="Times New Roman"/>
          <w:sz w:val="24"/>
          <w:szCs w:val="24"/>
          <w:lang w:val="en-US" w:eastAsia="cs-CZ"/>
        </w:rPr>
        <w:t xml:space="preserve"> ZM č. 129/19 </w:t>
      </w:r>
      <w:proofErr w:type="spellStart"/>
      <w:r w:rsidRPr="00605FB9">
        <w:rPr>
          <w:rFonts w:ascii="Times New Roman" w:eastAsia="Times New Roman" w:hAnsi="Times New Roman" w:cs="Times New Roman"/>
          <w:sz w:val="24"/>
          <w:szCs w:val="24"/>
          <w:lang w:val="en-US" w:eastAsia="cs-CZ"/>
        </w:rPr>
        <w:t>ze</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dne</w:t>
      </w:r>
      <w:proofErr w:type="spellEnd"/>
      <w:r w:rsidRPr="00605FB9">
        <w:rPr>
          <w:rFonts w:ascii="Times New Roman" w:eastAsia="Times New Roman" w:hAnsi="Times New Roman" w:cs="Times New Roman"/>
          <w:sz w:val="24"/>
          <w:szCs w:val="24"/>
          <w:lang w:val="en-US" w:eastAsia="cs-CZ"/>
        </w:rPr>
        <w:t xml:space="preserve"> 20.6.2019, NIV </w:t>
      </w:r>
      <w:proofErr w:type="spellStart"/>
      <w:r w:rsidRPr="00605FB9">
        <w:rPr>
          <w:rFonts w:ascii="Times New Roman" w:eastAsia="Times New Roman" w:hAnsi="Times New Roman" w:cs="Times New Roman"/>
          <w:sz w:val="24"/>
          <w:szCs w:val="24"/>
          <w:lang w:val="en-US" w:eastAsia="cs-CZ"/>
        </w:rPr>
        <w:t>účelová</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dotace</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zřizovatele</w:t>
      </w:r>
      <w:proofErr w:type="spellEnd"/>
      <w:r w:rsidRPr="00605FB9">
        <w:rPr>
          <w:rFonts w:ascii="Times New Roman" w:eastAsia="Times New Roman" w:hAnsi="Times New Roman" w:cs="Times New Roman"/>
          <w:sz w:val="24"/>
          <w:szCs w:val="24"/>
          <w:lang w:val="en-US" w:eastAsia="cs-CZ"/>
        </w:rPr>
        <w:t xml:space="preserve"> 317.021,21 </w:t>
      </w:r>
      <w:proofErr w:type="spellStart"/>
      <w:r w:rsidRPr="00605FB9">
        <w:rPr>
          <w:rFonts w:ascii="Times New Roman" w:eastAsia="Times New Roman" w:hAnsi="Times New Roman" w:cs="Times New Roman"/>
          <w:sz w:val="24"/>
          <w:szCs w:val="24"/>
          <w:lang w:val="en-US" w:eastAsia="cs-CZ"/>
        </w:rPr>
        <w:t>Kč</w:t>
      </w:r>
      <w:proofErr w:type="spellEnd"/>
      <w:r w:rsidRPr="00605FB9">
        <w:rPr>
          <w:rFonts w:ascii="Times New Roman" w:eastAsia="Times New Roman" w:hAnsi="Times New Roman" w:cs="Times New Roman"/>
          <w:sz w:val="24"/>
          <w:szCs w:val="24"/>
          <w:lang w:val="en-US" w:eastAsia="cs-CZ"/>
        </w:rPr>
        <w:t xml:space="preserve"> k </w:t>
      </w:r>
      <w:proofErr w:type="spellStart"/>
      <w:r w:rsidRPr="00605FB9">
        <w:rPr>
          <w:rFonts w:ascii="Times New Roman" w:eastAsia="Times New Roman" w:hAnsi="Times New Roman" w:cs="Times New Roman"/>
          <w:sz w:val="24"/>
          <w:szCs w:val="24"/>
          <w:lang w:val="en-US" w:eastAsia="cs-CZ"/>
        </w:rPr>
        <w:t>financování</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nákladů</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spojených</w:t>
      </w:r>
      <w:proofErr w:type="spellEnd"/>
      <w:r w:rsidRPr="00605FB9">
        <w:rPr>
          <w:rFonts w:ascii="Times New Roman" w:eastAsia="Times New Roman" w:hAnsi="Times New Roman" w:cs="Times New Roman"/>
          <w:sz w:val="24"/>
          <w:szCs w:val="24"/>
          <w:lang w:val="en-US" w:eastAsia="cs-CZ"/>
        </w:rPr>
        <w:t xml:space="preserve"> s </w:t>
      </w:r>
      <w:proofErr w:type="spellStart"/>
      <w:r w:rsidRPr="00605FB9">
        <w:rPr>
          <w:rFonts w:ascii="Times New Roman" w:eastAsia="Times New Roman" w:hAnsi="Times New Roman" w:cs="Times New Roman"/>
          <w:sz w:val="24"/>
          <w:szCs w:val="24"/>
          <w:lang w:val="en-US" w:eastAsia="cs-CZ"/>
        </w:rPr>
        <w:t>projektem</w:t>
      </w:r>
      <w:proofErr w:type="spellEnd"/>
      <w:r w:rsidRPr="00605FB9">
        <w:rPr>
          <w:rFonts w:ascii="Times New Roman" w:eastAsia="Times New Roman" w:hAnsi="Times New Roman" w:cs="Times New Roman"/>
          <w:sz w:val="24"/>
          <w:szCs w:val="24"/>
          <w:lang w:val="en-US" w:eastAsia="cs-CZ"/>
        </w:rPr>
        <w:t xml:space="preserve"> ICT a </w:t>
      </w:r>
      <w:proofErr w:type="spellStart"/>
      <w:r w:rsidRPr="00605FB9">
        <w:rPr>
          <w:rFonts w:ascii="Times New Roman" w:eastAsia="Times New Roman" w:hAnsi="Times New Roman" w:cs="Times New Roman"/>
          <w:sz w:val="24"/>
          <w:szCs w:val="24"/>
          <w:lang w:val="en-US" w:eastAsia="cs-CZ"/>
        </w:rPr>
        <w:t>komunikace</w:t>
      </w:r>
      <w:proofErr w:type="spellEnd"/>
      <w:r w:rsidRPr="00605FB9">
        <w:rPr>
          <w:rFonts w:ascii="Times New Roman" w:eastAsia="Times New Roman" w:hAnsi="Times New Roman" w:cs="Times New Roman"/>
          <w:sz w:val="24"/>
          <w:szCs w:val="24"/>
          <w:lang w:val="en-US" w:eastAsia="cs-CZ"/>
        </w:rPr>
        <w:t xml:space="preserve">, NIV </w:t>
      </w:r>
      <w:proofErr w:type="spellStart"/>
      <w:r w:rsidRPr="00605FB9">
        <w:rPr>
          <w:rFonts w:ascii="Times New Roman" w:eastAsia="Times New Roman" w:hAnsi="Times New Roman" w:cs="Times New Roman"/>
          <w:sz w:val="24"/>
          <w:szCs w:val="24"/>
          <w:lang w:val="en-US" w:eastAsia="cs-CZ"/>
        </w:rPr>
        <w:t>účelová</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dotace</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zřizovatele</w:t>
      </w:r>
      <w:proofErr w:type="spellEnd"/>
      <w:r w:rsidRPr="00605FB9">
        <w:rPr>
          <w:rFonts w:ascii="Times New Roman" w:eastAsia="Times New Roman" w:hAnsi="Times New Roman" w:cs="Times New Roman"/>
          <w:sz w:val="24"/>
          <w:szCs w:val="24"/>
          <w:lang w:val="en-US" w:eastAsia="cs-CZ"/>
        </w:rPr>
        <w:t xml:space="preserve"> 50.000,00 </w:t>
      </w:r>
      <w:proofErr w:type="spellStart"/>
      <w:r w:rsidRPr="00605FB9">
        <w:rPr>
          <w:rFonts w:ascii="Times New Roman" w:eastAsia="Times New Roman" w:hAnsi="Times New Roman" w:cs="Times New Roman"/>
          <w:sz w:val="24"/>
          <w:szCs w:val="24"/>
          <w:lang w:val="en-US" w:eastAsia="cs-CZ"/>
        </w:rPr>
        <w:t>Kč</w:t>
      </w:r>
      <w:proofErr w:type="spellEnd"/>
      <w:r w:rsidRPr="00605FB9">
        <w:rPr>
          <w:rFonts w:ascii="Times New Roman" w:eastAsia="Times New Roman" w:hAnsi="Times New Roman" w:cs="Times New Roman"/>
          <w:sz w:val="24"/>
          <w:szCs w:val="24"/>
          <w:lang w:val="en-US" w:eastAsia="cs-CZ"/>
        </w:rPr>
        <w:t xml:space="preserve"> k </w:t>
      </w:r>
      <w:proofErr w:type="spellStart"/>
      <w:r w:rsidRPr="00605FB9">
        <w:rPr>
          <w:rFonts w:ascii="Times New Roman" w:eastAsia="Times New Roman" w:hAnsi="Times New Roman" w:cs="Times New Roman"/>
          <w:sz w:val="24"/>
          <w:szCs w:val="24"/>
          <w:lang w:val="en-US" w:eastAsia="cs-CZ"/>
        </w:rPr>
        <w:t>financování</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části</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zvýšených</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nezpůsobilých</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výdajů</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při</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realizaci</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projektu</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Přírodní</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vědy</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názorně</w:t>
      </w:r>
      <w:proofErr w:type="spellEnd"/>
      <w:r w:rsidRPr="00605FB9">
        <w:rPr>
          <w:rFonts w:ascii="Times New Roman" w:eastAsia="Times New Roman" w:hAnsi="Times New Roman" w:cs="Times New Roman"/>
          <w:sz w:val="24"/>
          <w:szCs w:val="24"/>
          <w:lang w:val="en-US" w:eastAsia="cs-CZ"/>
        </w:rPr>
        <w:t xml:space="preserve">, v </w:t>
      </w:r>
      <w:proofErr w:type="spellStart"/>
      <w:r w:rsidRPr="00605FB9">
        <w:rPr>
          <w:rFonts w:ascii="Times New Roman" w:eastAsia="Times New Roman" w:hAnsi="Times New Roman" w:cs="Times New Roman"/>
          <w:sz w:val="24"/>
          <w:szCs w:val="24"/>
          <w:lang w:val="en-US" w:eastAsia="cs-CZ"/>
        </w:rPr>
        <w:t>roce</w:t>
      </w:r>
      <w:proofErr w:type="spellEnd"/>
      <w:r w:rsidRPr="00605FB9">
        <w:rPr>
          <w:rFonts w:ascii="Times New Roman" w:eastAsia="Times New Roman" w:hAnsi="Times New Roman" w:cs="Times New Roman"/>
          <w:sz w:val="24"/>
          <w:szCs w:val="24"/>
          <w:lang w:val="en-US" w:eastAsia="cs-CZ"/>
        </w:rPr>
        <w:t xml:space="preserve"> 2019 – </w:t>
      </w:r>
      <w:proofErr w:type="spellStart"/>
      <w:r w:rsidRPr="00605FB9">
        <w:rPr>
          <w:rFonts w:ascii="Times New Roman" w:eastAsia="Times New Roman" w:hAnsi="Times New Roman" w:cs="Times New Roman"/>
          <w:sz w:val="24"/>
          <w:szCs w:val="24"/>
          <w:lang w:val="en-US" w:eastAsia="cs-CZ"/>
        </w:rPr>
        <w:t>usnesení</w:t>
      </w:r>
      <w:proofErr w:type="spellEnd"/>
      <w:r w:rsidRPr="00605FB9">
        <w:rPr>
          <w:rFonts w:ascii="Times New Roman" w:eastAsia="Times New Roman" w:hAnsi="Times New Roman" w:cs="Times New Roman"/>
          <w:sz w:val="24"/>
          <w:szCs w:val="24"/>
          <w:lang w:val="en-US" w:eastAsia="cs-CZ"/>
        </w:rPr>
        <w:t xml:space="preserve"> RM č. 880/19 </w:t>
      </w:r>
      <w:proofErr w:type="spellStart"/>
      <w:r w:rsidRPr="00605FB9">
        <w:rPr>
          <w:rFonts w:ascii="Times New Roman" w:eastAsia="Times New Roman" w:hAnsi="Times New Roman" w:cs="Times New Roman"/>
          <w:sz w:val="24"/>
          <w:szCs w:val="24"/>
          <w:lang w:val="en-US" w:eastAsia="cs-CZ"/>
        </w:rPr>
        <w:t>ze</w:t>
      </w:r>
      <w:proofErr w:type="spellEnd"/>
      <w:r w:rsidRPr="00605FB9">
        <w:rPr>
          <w:rFonts w:ascii="Times New Roman" w:eastAsia="Times New Roman" w:hAnsi="Times New Roman" w:cs="Times New Roman"/>
          <w:sz w:val="24"/>
          <w:szCs w:val="24"/>
          <w:lang w:val="en-US" w:eastAsia="cs-CZ"/>
        </w:rPr>
        <w:t xml:space="preserve"> </w:t>
      </w:r>
      <w:proofErr w:type="spellStart"/>
      <w:r w:rsidRPr="00605FB9">
        <w:rPr>
          <w:rFonts w:ascii="Times New Roman" w:eastAsia="Times New Roman" w:hAnsi="Times New Roman" w:cs="Times New Roman"/>
          <w:sz w:val="24"/>
          <w:szCs w:val="24"/>
          <w:lang w:val="en-US" w:eastAsia="cs-CZ"/>
        </w:rPr>
        <w:t>dne</w:t>
      </w:r>
      <w:proofErr w:type="spellEnd"/>
      <w:r w:rsidRPr="00605FB9">
        <w:rPr>
          <w:rFonts w:ascii="Times New Roman" w:eastAsia="Times New Roman" w:hAnsi="Times New Roman" w:cs="Times New Roman"/>
          <w:sz w:val="24"/>
          <w:szCs w:val="24"/>
          <w:lang w:val="en-US" w:eastAsia="cs-CZ"/>
        </w:rPr>
        <w:t xml:space="preserve"> 2.12.2019.</w:t>
      </w:r>
    </w:p>
    <w:p w:rsidR="00605FB9" w:rsidRPr="00605FB9" w:rsidRDefault="00605FB9" w:rsidP="00605FB9">
      <w:pPr>
        <w:widowControl w:val="0"/>
        <w:numPr>
          <w:ilvl w:val="0"/>
          <w:numId w:val="8"/>
        </w:numPr>
        <w:suppressLineNumbers/>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sz w:val="24"/>
          <w:szCs w:val="20"/>
          <w:u w:val="single"/>
          <w:lang w:eastAsia="cs-CZ"/>
        </w:rPr>
        <w:t>Základní a mateřská škola Žatec, Jižní 2777</w:t>
      </w:r>
      <w:r w:rsidRPr="00605FB9">
        <w:rPr>
          <w:rFonts w:ascii="Times New Roman" w:eastAsia="Times New Roman" w:hAnsi="Times New Roman" w:cs="Times New Roman"/>
          <w:sz w:val="24"/>
          <w:szCs w:val="20"/>
          <w:lang w:eastAsia="cs-CZ"/>
        </w:rPr>
        <w:t xml:space="preserve"> - příspěvek na provoz ve výši 5.148.000,00 Kč, NIV ÚD ze SR 1.817.688,00 Kč (OP výzkum, vývoj), NIV ÚD zřizovatele 50.000,00 Kč na sportovní soutěže</w:t>
      </w:r>
    </w:p>
    <w:p w:rsidR="00605FB9" w:rsidRPr="00605FB9" w:rsidRDefault="00605FB9" w:rsidP="00605FB9">
      <w:pPr>
        <w:numPr>
          <w:ilvl w:val="0"/>
          <w:numId w:val="8"/>
        </w:num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sz w:val="24"/>
          <w:szCs w:val="20"/>
          <w:u w:val="single"/>
          <w:lang w:eastAsia="cs-CZ"/>
        </w:rPr>
        <w:lastRenderedPageBreak/>
        <w:t xml:space="preserve">Základní a Mateřská škola Žatec, Dvořákova 24 </w:t>
      </w:r>
      <w:r w:rsidRPr="00605FB9">
        <w:rPr>
          <w:rFonts w:ascii="Times New Roman" w:eastAsia="Times New Roman" w:hAnsi="Times New Roman" w:cs="Times New Roman"/>
          <w:sz w:val="24"/>
          <w:szCs w:val="20"/>
          <w:lang w:eastAsia="cs-CZ"/>
        </w:rPr>
        <w:t>- příspěvek na provoz 2.276.000,00 Kč, NIV ÚD ze SR 1.276.801,00 Kč (OP výzkum, vývoj)</w:t>
      </w:r>
    </w:p>
    <w:p w:rsidR="00605FB9" w:rsidRPr="00605FB9" w:rsidRDefault="00605FB9" w:rsidP="00605FB9">
      <w:pPr>
        <w:numPr>
          <w:ilvl w:val="0"/>
          <w:numId w:val="8"/>
        </w:num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sz w:val="24"/>
          <w:szCs w:val="20"/>
          <w:u w:val="single"/>
          <w:lang w:eastAsia="cs-CZ"/>
        </w:rPr>
        <w:t>Základní umělecká škola Žatec, Studentská 1030</w:t>
      </w:r>
      <w:r w:rsidRPr="00605FB9">
        <w:rPr>
          <w:rFonts w:ascii="Times New Roman" w:eastAsia="Times New Roman" w:hAnsi="Times New Roman" w:cs="Times New Roman"/>
          <w:sz w:val="24"/>
          <w:szCs w:val="20"/>
          <w:lang w:eastAsia="cs-CZ"/>
        </w:rPr>
        <w:t xml:space="preserve"> – příspěvek na provoz ve výši 460.000,00 Kč, NIV ÚD ze SR 397.188,00 Kč (OP výzkum, vývoj),  </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Výdaje na školní akce</w:t>
      </w:r>
      <w:r w:rsidRPr="00605FB9">
        <w:rPr>
          <w:rFonts w:ascii="Times New Roman" w:eastAsia="Times New Roman" w:hAnsi="Times New Roman" w:cs="Times New Roman"/>
          <w:sz w:val="24"/>
          <w:szCs w:val="20"/>
          <w:lang w:eastAsia="cs-CZ"/>
        </w:rPr>
        <w:t xml:space="preserve"> – </w:t>
      </w:r>
      <w:r w:rsidRPr="00605FB9">
        <w:rPr>
          <w:rFonts w:ascii="Times New Roman" w:eastAsia="Times New Roman" w:hAnsi="Times New Roman" w:cs="Times New Roman"/>
          <w:b/>
          <w:sz w:val="24"/>
          <w:szCs w:val="20"/>
          <w:lang w:eastAsia="cs-CZ"/>
        </w:rPr>
        <w:t>skutečnost 67.959,60 Kč</w:t>
      </w:r>
      <w:r w:rsidRPr="00605FB9">
        <w:rPr>
          <w:rFonts w:ascii="Times New Roman" w:eastAsia="Times New Roman" w:hAnsi="Times New Roman" w:cs="Times New Roman"/>
          <w:sz w:val="24"/>
          <w:szCs w:val="20"/>
          <w:lang w:eastAsia="cs-CZ"/>
        </w:rPr>
        <w:t xml:space="preserve">.  </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 xml:space="preserve">Opravy a investice školských a </w:t>
      </w:r>
      <w:proofErr w:type="spellStart"/>
      <w:r w:rsidRPr="00605FB9">
        <w:rPr>
          <w:rFonts w:ascii="Times New Roman" w:eastAsia="Times New Roman" w:hAnsi="Times New Roman" w:cs="Times New Roman"/>
          <w:b/>
          <w:sz w:val="24"/>
          <w:szCs w:val="20"/>
          <w:u w:val="single"/>
          <w:lang w:eastAsia="cs-CZ"/>
        </w:rPr>
        <w:t>předškolských</w:t>
      </w:r>
      <w:proofErr w:type="spellEnd"/>
      <w:r w:rsidRPr="00605FB9">
        <w:rPr>
          <w:rFonts w:ascii="Times New Roman" w:eastAsia="Times New Roman" w:hAnsi="Times New Roman" w:cs="Times New Roman"/>
          <w:b/>
          <w:sz w:val="24"/>
          <w:szCs w:val="20"/>
          <w:u w:val="single"/>
          <w:lang w:eastAsia="cs-CZ"/>
        </w:rPr>
        <w:t xml:space="preserve"> zařízení </w:t>
      </w:r>
      <w:r w:rsidRPr="00605FB9">
        <w:rPr>
          <w:rFonts w:ascii="Times New Roman" w:eastAsia="Times New Roman" w:hAnsi="Times New Roman" w:cs="Times New Roman"/>
          <w:sz w:val="24"/>
          <w:szCs w:val="20"/>
          <w:lang w:eastAsia="cs-CZ"/>
        </w:rPr>
        <w:t xml:space="preserve">– </w:t>
      </w:r>
      <w:r w:rsidRPr="00605FB9">
        <w:rPr>
          <w:rFonts w:ascii="Times New Roman" w:eastAsia="Times New Roman" w:hAnsi="Times New Roman" w:cs="Times New Roman"/>
          <w:b/>
          <w:sz w:val="24"/>
          <w:szCs w:val="20"/>
          <w:lang w:eastAsia="cs-CZ"/>
        </w:rPr>
        <w:t xml:space="preserve">skutečnost 3.636.887,85 Kč </w:t>
      </w:r>
      <w:r w:rsidRPr="00605FB9">
        <w:rPr>
          <w:rFonts w:ascii="Times New Roman" w:eastAsia="Times New Roman" w:hAnsi="Times New Roman" w:cs="Times New Roman"/>
          <w:b/>
          <w:sz w:val="24"/>
          <w:szCs w:val="20"/>
          <w:u w:val="single"/>
          <w:lang w:eastAsia="cs-CZ"/>
        </w:rPr>
        <w:t>(</w:t>
      </w:r>
      <w:r w:rsidRPr="00605FB9">
        <w:rPr>
          <w:rFonts w:ascii="Times New Roman" w:eastAsia="Times New Roman" w:hAnsi="Times New Roman" w:cs="Times New Roman"/>
          <w:b/>
          <w:sz w:val="24"/>
          <w:szCs w:val="20"/>
          <w:lang w:eastAsia="cs-CZ"/>
        </w:rPr>
        <w:t xml:space="preserve">výdaje ORM a </w:t>
      </w:r>
      <w:proofErr w:type="spellStart"/>
      <w:r w:rsidRPr="00605FB9">
        <w:rPr>
          <w:rFonts w:ascii="Times New Roman" w:eastAsia="Times New Roman" w:hAnsi="Times New Roman" w:cs="Times New Roman"/>
          <w:b/>
          <w:sz w:val="24"/>
          <w:szCs w:val="20"/>
          <w:lang w:eastAsia="cs-CZ"/>
        </w:rPr>
        <w:t>OMHaM</w:t>
      </w:r>
      <w:proofErr w:type="spellEnd"/>
      <w:r w:rsidRPr="00605FB9">
        <w:rPr>
          <w:rFonts w:ascii="Times New Roman" w:eastAsia="Times New Roman" w:hAnsi="Times New Roman" w:cs="Times New Roman"/>
          <w:b/>
          <w:sz w:val="24"/>
          <w:szCs w:val="20"/>
          <w:lang w:eastAsia="cs-CZ"/>
        </w:rPr>
        <w:t xml:space="preserve"> běžné 1.972.061,50 Kč a kapitálové 1.664.826,35 Kč) - </w:t>
      </w:r>
      <w:r w:rsidRPr="00605FB9">
        <w:rPr>
          <w:rFonts w:ascii="Times New Roman" w:eastAsia="Times New Roman" w:hAnsi="Times New Roman" w:cs="Times New Roman"/>
          <w:sz w:val="24"/>
          <w:szCs w:val="20"/>
          <w:lang w:eastAsia="cs-CZ"/>
        </w:rPr>
        <w:t>viz „Investiční akce a opravy - čerpání“.</w:t>
      </w:r>
    </w:p>
    <w:p w:rsidR="00605FB9" w:rsidRPr="00605FB9" w:rsidRDefault="00605FB9" w:rsidP="00605FB9">
      <w:pPr>
        <w:suppressLineNumbers/>
        <w:tabs>
          <w:tab w:val="left" w:pos="3435"/>
        </w:tabs>
        <w:spacing w:after="0" w:line="240" w:lineRule="auto"/>
        <w:jc w:val="both"/>
        <w:rPr>
          <w:rFonts w:ascii="Times New Roman" w:eastAsia="Times New Roman" w:hAnsi="Times New Roman" w:cs="Times New Roman"/>
          <w:color w:val="FF0000"/>
          <w:sz w:val="24"/>
          <w:szCs w:val="20"/>
          <w:lang w:eastAsia="cs-CZ"/>
        </w:rPr>
      </w:pPr>
      <w:r w:rsidRPr="00605FB9">
        <w:rPr>
          <w:rFonts w:ascii="Times New Roman" w:eastAsia="Times New Roman" w:hAnsi="Times New Roman" w:cs="Times New Roman"/>
          <w:color w:val="FF0000"/>
          <w:sz w:val="24"/>
          <w:szCs w:val="20"/>
          <w:lang w:eastAsia="cs-CZ"/>
        </w:rPr>
        <w:tab/>
      </w:r>
    </w:p>
    <w:p w:rsidR="00605FB9" w:rsidRPr="00605FB9" w:rsidRDefault="00605FB9" w:rsidP="00605FB9">
      <w:pPr>
        <w:suppressLineNumbers/>
        <w:spacing w:after="0" w:line="240" w:lineRule="auto"/>
        <w:jc w:val="both"/>
        <w:rPr>
          <w:rFonts w:ascii="Times New Roman" w:eastAsia="Times New Roman" w:hAnsi="Times New Roman" w:cs="Times New Roman"/>
          <w:b/>
          <w:color w:val="008000"/>
          <w:sz w:val="24"/>
          <w:szCs w:val="20"/>
          <w:lang w:eastAsia="cs-CZ"/>
        </w:rPr>
      </w:pPr>
      <w:r w:rsidRPr="00605FB9">
        <w:rPr>
          <w:rFonts w:ascii="Times New Roman" w:eastAsia="Times New Roman" w:hAnsi="Times New Roman" w:cs="Times New Roman"/>
          <w:b/>
          <w:sz w:val="24"/>
          <w:szCs w:val="20"/>
          <w:highlight w:val="yellow"/>
          <w:bdr w:val="single" w:sz="4" w:space="0" w:color="auto"/>
          <w:lang w:eastAsia="cs-CZ"/>
        </w:rPr>
        <w:t>kap. 715</w:t>
      </w:r>
      <w:r w:rsidRPr="00605FB9">
        <w:rPr>
          <w:rFonts w:ascii="Times New Roman" w:eastAsia="Times New Roman" w:hAnsi="Times New Roman" w:cs="Times New Roman"/>
          <w:b/>
          <w:sz w:val="24"/>
          <w:szCs w:val="20"/>
          <w:lang w:eastAsia="cs-CZ"/>
        </w:rPr>
        <w:t xml:space="preserve"> – </w:t>
      </w:r>
      <w:r w:rsidRPr="00605FB9">
        <w:rPr>
          <w:rFonts w:ascii="Times New Roman" w:eastAsia="Times New Roman" w:hAnsi="Times New Roman" w:cs="Times New Roman"/>
          <w:b/>
          <w:color w:val="008000"/>
          <w:sz w:val="24"/>
          <w:szCs w:val="20"/>
          <w:lang w:eastAsia="cs-CZ"/>
        </w:rPr>
        <w:t>Zdravotnictví</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JESLE</w:t>
      </w:r>
      <w:r w:rsidRPr="00605FB9">
        <w:rPr>
          <w:rFonts w:ascii="Times New Roman" w:eastAsia="Times New Roman" w:hAnsi="Times New Roman" w:cs="Times New Roman"/>
          <w:b/>
          <w:sz w:val="24"/>
          <w:szCs w:val="20"/>
          <w:lang w:eastAsia="cs-CZ"/>
        </w:rPr>
        <w:t xml:space="preserve"> – skutečnost 2.418.899,06 Kč, </w:t>
      </w:r>
      <w:r w:rsidRPr="00605FB9">
        <w:rPr>
          <w:rFonts w:ascii="Times New Roman" w:eastAsia="Times New Roman" w:hAnsi="Times New Roman" w:cs="Times New Roman"/>
          <w:bCs/>
          <w:sz w:val="24"/>
          <w:szCs w:val="20"/>
          <w:lang w:eastAsia="cs-CZ"/>
        </w:rPr>
        <w:t>z toho provoz – 154.073,06 Kč (</w:t>
      </w:r>
      <w:r w:rsidRPr="00605FB9">
        <w:rPr>
          <w:rFonts w:ascii="Times New Roman" w:eastAsia="Times New Roman" w:hAnsi="Times New Roman" w:cs="Times New Roman"/>
          <w:sz w:val="24"/>
          <w:szCs w:val="20"/>
          <w:lang w:eastAsia="cs-CZ"/>
        </w:rPr>
        <w:t>jedná s o nákup materiálu, drobného hmotného dlouhodobého majetku, telekomunikačních služeb, ostatních služeb a oprav a udržování), mzdy zaměstnanců jeslí včetně odvodů – 2.234.826,00 Kč.</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lang w:eastAsia="cs-CZ"/>
        </w:rPr>
        <w:t xml:space="preserve">Čerpání sociálního fondu – skutečnost 30.000,00 Kč </w:t>
      </w:r>
      <w:r w:rsidRPr="00605FB9">
        <w:rPr>
          <w:rFonts w:ascii="Times New Roman" w:eastAsia="Times New Roman" w:hAnsi="Times New Roman" w:cs="Times New Roman"/>
          <w:sz w:val="24"/>
          <w:szCs w:val="20"/>
          <w:lang w:eastAsia="cs-CZ"/>
        </w:rPr>
        <w:t>(penzijní připojištění zaměstnanců jeslí – zaměstnavatel)</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Nemocnice Žatec o.p.s., včetně Polikliniky</w:t>
      </w:r>
      <w:r w:rsidRPr="00605FB9">
        <w:rPr>
          <w:rFonts w:ascii="Times New Roman" w:eastAsia="Times New Roman" w:hAnsi="Times New Roman" w:cs="Times New Roman"/>
          <w:sz w:val="24"/>
          <w:szCs w:val="20"/>
          <w:lang w:eastAsia="cs-CZ"/>
        </w:rPr>
        <w:t xml:space="preserve"> – </w:t>
      </w:r>
      <w:r w:rsidRPr="00605FB9">
        <w:rPr>
          <w:rFonts w:ascii="Times New Roman" w:eastAsia="Times New Roman" w:hAnsi="Times New Roman" w:cs="Times New Roman"/>
          <w:b/>
          <w:sz w:val="24"/>
          <w:szCs w:val="20"/>
          <w:lang w:eastAsia="cs-CZ"/>
        </w:rPr>
        <w:t>skutečnost 1.066.130,60 Kč</w:t>
      </w:r>
      <w:r w:rsidRPr="00605FB9">
        <w:rPr>
          <w:rFonts w:ascii="Times New Roman" w:eastAsia="Times New Roman" w:hAnsi="Times New Roman" w:cs="Times New Roman"/>
          <w:sz w:val="24"/>
          <w:szCs w:val="20"/>
          <w:lang w:eastAsia="cs-CZ"/>
        </w:rPr>
        <w:t xml:space="preserve"> (</w:t>
      </w:r>
      <w:r w:rsidRPr="00605FB9">
        <w:rPr>
          <w:rFonts w:ascii="Times New Roman" w:eastAsia="Times New Roman" w:hAnsi="Times New Roman" w:cs="Times New Roman"/>
          <w:b/>
          <w:sz w:val="24"/>
          <w:szCs w:val="20"/>
          <w:lang w:eastAsia="cs-CZ"/>
        </w:rPr>
        <w:t xml:space="preserve">výdaje ORM a </w:t>
      </w:r>
      <w:proofErr w:type="spellStart"/>
      <w:r w:rsidRPr="00605FB9">
        <w:rPr>
          <w:rFonts w:ascii="Times New Roman" w:eastAsia="Times New Roman" w:hAnsi="Times New Roman" w:cs="Times New Roman"/>
          <w:b/>
          <w:sz w:val="24"/>
          <w:szCs w:val="20"/>
          <w:lang w:eastAsia="cs-CZ"/>
        </w:rPr>
        <w:t>OMHaM</w:t>
      </w:r>
      <w:proofErr w:type="spellEnd"/>
      <w:r w:rsidRPr="00605FB9">
        <w:rPr>
          <w:rFonts w:ascii="Times New Roman" w:eastAsia="Times New Roman" w:hAnsi="Times New Roman" w:cs="Times New Roman"/>
          <w:b/>
          <w:sz w:val="24"/>
          <w:szCs w:val="20"/>
          <w:lang w:eastAsia="cs-CZ"/>
        </w:rPr>
        <w:t xml:space="preserve"> běžné 1.039.752,60 Kč a kapitálové 26.378,00 Kč)</w:t>
      </w:r>
      <w:r w:rsidRPr="00605FB9">
        <w:rPr>
          <w:rFonts w:ascii="Times New Roman" w:eastAsia="Times New Roman" w:hAnsi="Times New Roman" w:cs="Times New Roman"/>
          <w:sz w:val="24"/>
          <w:szCs w:val="20"/>
          <w:lang w:eastAsia="cs-CZ"/>
        </w:rPr>
        <w:t xml:space="preserve"> – viz „Investiční akce a opravy - čerpání“.</w:t>
      </w:r>
    </w:p>
    <w:p w:rsidR="00605FB9" w:rsidRPr="00605FB9" w:rsidRDefault="00605FB9" w:rsidP="00605FB9">
      <w:pPr>
        <w:suppressLineNumbers/>
        <w:spacing w:after="0" w:line="240" w:lineRule="auto"/>
        <w:jc w:val="both"/>
        <w:rPr>
          <w:rFonts w:ascii="Times New Roman" w:eastAsia="Times New Roman" w:hAnsi="Times New Roman" w:cs="Times New Roman"/>
          <w:b/>
          <w:sz w:val="24"/>
          <w:szCs w:val="20"/>
          <w:highlight w:val="yellow"/>
          <w:bdr w:val="single" w:sz="4" w:space="0" w:color="auto"/>
          <w:lang w:eastAsia="cs-CZ"/>
        </w:rPr>
      </w:pPr>
    </w:p>
    <w:p w:rsidR="00605FB9" w:rsidRPr="00605FB9" w:rsidRDefault="00605FB9" w:rsidP="00605FB9">
      <w:pPr>
        <w:suppressLineNumbers/>
        <w:spacing w:after="0" w:line="240" w:lineRule="auto"/>
        <w:jc w:val="both"/>
        <w:rPr>
          <w:rFonts w:ascii="Times New Roman" w:eastAsia="Times New Roman" w:hAnsi="Times New Roman" w:cs="Times New Roman"/>
          <w:b/>
          <w:color w:val="008000"/>
          <w:sz w:val="24"/>
          <w:szCs w:val="20"/>
          <w:lang w:eastAsia="cs-CZ"/>
        </w:rPr>
      </w:pPr>
      <w:r w:rsidRPr="00605FB9">
        <w:rPr>
          <w:rFonts w:ascii="Times New Roman" w:eastAsia="Times New Roman" w:hAnsi="Times New Roman" w:cs="Times New Roman"/>
          <w:b/>
          <w:sz w:val="24"/>
          <w:szCs w:val="20"/>
          <w:highlight w:val="yellow"/>
          <w:bdr w:val="single" w:sz="4" w:space="0" w:color="auto"/>
          <w:lang w:eastAsia="cs-CZ"/>
        </w:rPr>
        <w:t>kap. 716</w:t>
      </w:r>
      <w:r w:rsidRPr="00605FB9">
        <w:rPr>
          <w:rFonts w:ascii="Times New Roman" w:eastAsia="Times New Roman" w:hAnsi="Times New Roman" w:cs="Times New Roman"/>
          <w:b/>
          <w:sz w:val="24"/>
          <w:szCs w:val="20"/>
          <w:lang w:eastAsia="cs-CZ"/>
        </w:rPr>
        <w:t xml:space="preserve"> – </w:t>
      </w:r>
      <w:r w:rsidRPr="00605FB9">
        <w:rPr>
          <w:rFonts w:ascii="Times New Roman" w:eastAsia="Times New Roman" w:hAnsi="Times New Roman" w:cs="Times New Roman"/>
          <w:b/>
          <w:color w:val="008000"/>
          <w:sz w:val="24"/>
          <w:szCs w:val="20"/>
          <w:lang w:eastAsia="cs-CZ"/>
        </w:rPr>
        <w:t>Kultura</w:t>
      </w:r>
    </w:p>
    <w:p w:rsidR="00605FB9" w:rsidRPr="00605FB9" w:rsidRDefault="00605FB9" w:rsidP="00605FB9">
      <w:pPr>
        <w:widowControl w:val="0"/>
        <w:tabs>
          <w:tab w:val="left" w:pos="90"/>
        </w:tabs>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605FB9">
        <w:rPr>
          <w:rFonts w:ascii="Times New Roman" w:eastAsia="Times New Roman" w:hAnsi="Times New Roman" w:cs="Times New Roman"/>
          <w:b/>
          <w:sz w:val="24"/>
          <w:szCs w:val="20"/>
          <w:u w:val="single"/>
          <w:lang w:eastAsia="cs-CZ"/>
        </w:rPr>
        <w:t>PO Regionální muzeum K. A. Polánka</w:t>
      </w:r>
      <w:r w:rsidRPr="00605FB9">
        <w:rPr>
          <w:rFonts w:ascii="Times New Roman" w:eastAsia="Times New Roman" w:hAnsi="Times New Roman" w:cs="Times New Roman"/>
          <w:b/>
          <w:sz w:val="24"/>
          <w:szCs w:val="20"/>
          <w:lang w:eastAsia="cs-CZ"/>
        </w:rPr>
        <w:t xml:space="preserve"> – skutečnost 9.442.000,00 Kč </w:t>
      </w:r>
      <w:r w:rsidRPr="00605FB9">
        <w:rPr>
          <w:rFonts w:ascii="Times New Roman" w:eastAsia="Times New Roman" w:hAnsi="Times New Roman" w:cs="Times New Roman"/>
          <w:sz w:val="24"/>
          <w:szCs w:val="20"/>
          <w:lang w:eastAsia="cs-CZ"/>
        </w:rPr>
        <w:t xml:space="preserve">– příspěvek zřizovatele na činnost příspěvkové organizace ve výši 9.442.000,00 Kč (z toho 4.727.000,00 Kč na provoz a 4.715.000,00 Kč na mzdy) a INV ÚD </w:t>
      </w:r>
      <w:r w:rsidRPr="00605FB9">
        <w:rPr>
          <w:rFonts w:ascii="Times New Roman" w:eastAsia="Times New Roman" w:hAnsi="Times New Roman" w:cs="Times New Roman"/>
          <w:sz w:val="24"/>
          <w:szCs w:val="24"/>
          <w:lang w:eastAsia="cs-CZ"/>
        </w:rPr>
        <w:t xml:space="preserve">Ministerstva kultury ČR (ÚZ 34 941) z programu Integrovaný systém ochrany movitého kulturního dědictví na pořízení pultových vitrín – 4 ks a sloupových vitrín ve výši 130.000,00 Kč (zapojeno usnesením RM č. 492/19 ze dne 15.7.2019) – </w:t>
      </w:r>
      <w:proofErr w:type="gramStart"/>
      <w:r w:rsidRPr="00605FB9">
        <w:rPr>
          <w:rFonts w:ascii="Times New Roman" w:eastAsia="Times New Roman" w:hAnsi="Times New Roman" w:cs="Times New Roman"/>
          <w:sz w:val="24"/>
          <w:szCs w:val="24"/>
          <w:lang w:eastAsia="cs-CZ"/>
        </w:rPr>
        <w:t>viz. investice</w:t>
      </w:r>
      <w:proofErr w:type="gramEnd"/>
      <w:r w:rsidRPr="00605FB9">
        <w:rPr>
          <w:rFonts w:ascii="Times New Roman" w:eastAsia="Times New Roman" w:hAnsi="Times New Roman" w:cs="Times New Roman"/>
          <w:sz w:val="24"/>
          <w:szCs w:val="24"/>
          <w:lang w:eastAsia="cs-CZ"/>
        </w:rPr>
        <w:t xml:space="preserve"> a opravy.</w:t>
      </w:r>
    </w:p>
    <w:p w:rsidR="00605FB9" w:rsidRPr="00605FB9" w:rsidRDefault="00605FB9" w:rsidP="00605FB9">
      <w:pPr>
        <w:widowControl w:val="0"/>
        <w:tabs>
          <w:tab w:val="left" w:pos="90"/>
        </w:tabs>
        <w:autoSpaceDE w:val="0"/>
        <w:autoSpaceDN w:val="0"/>
        <w:adjustRightInd w:val="0"/>
        <w:spacing w:after="0" w:line="240" w:lineRule="auto"/>
        <w:jc w:val="both"/>
        <w:rPr>
          <w:rFonts w:ascii="Times New Roman" w:eastAsia="Times New Roman" w:hAnsi="Times New Roman" w:cs="Times New Roman"/>
          <w:sz w:val="27"/>
          <w:szCs w:val="27"/>
          <w:lang w:eastAsia="cs-CZ"/>
        </w:rPr>
      </w:pPr>
      <w:r w:rsidRPr="00605FB9">
        <w:rPr>
          <w:rFonts w:ascii="Times New Roman" w:eastAsia="Times New Roman" w:hAnsi="Times New Roman" w:cs="Times New Roman"/>
          <w:b/>
          <w:sz w:val="24"/>
          <w:szCs w:val="20"/>
          <w:u w:val="single"/>
          <w:lang w:eastAsia="cs-CZ"/>
        </w:rPr>
        <w:t>PO Městská knihovna Žatec</w:t>
      </w:r>
      <w:r w:rsidRPr="00605FB9">
        <w:rPr>
          <w:rFonts w:ascii="Times New Roman" w:eastAsia="Times New Roman" w:hAnsi="Times New Roman" w:cs="Times New Roman"/>
          <w:b/>
          <w:sz w:val="24"/>
          <w:szCs w:val="20"/>
          <w:lang w:eastAsia="cs-CZ"/>
        </w:rPr>
        <w:t xml:space="preserve"> – skutečnost 6.133.000,00 Kč </w:t>
      </w:r>
      <w:r w:rsidRPr="00605FB9">
        <w:rPr>
          <w:rFonts w:ascii="Times New Roman" w:eastAsia="Times New Roman" w:hAnsi="Times New Roman" w:cs="Times New Roman"/>
          <w:sz w:val="24"/>
          <w:szCs w:val="20"/>
          <w:lang w:eastAsia="cs-CZ"/>
        </w:rPr>
        <w:t>– příspěvek zřizovatele na činnost příspěvkové organizace</w:t>
      </w:r>
      <w:r w:rsidRPr="00605FB9">
        <w:rPr>
          <w:rFonts w:ascii="Times New Roman" w:eastAsia="Times New Roman" w:hAnsi="Times New Roman" w:cs="Times New Roman"/>
          <w:b/>
          <w:sz w:val="24"/>
          <w:szCs w:val="20"/>
          <w:lang w:eastAsia="cs-CZ"/>
        </w:rPr>
        <w:t xml:space="preserve"> </w:t>
      </w:r>
      <w:r w:rsidRPr="00605FB9">
        <w:rPr>
          <w:rFonts w:ascii="Times New Roman" w:eastAsia="Times New Roman" w:hAnsi="Times New Roman" w:cs="Times New Roman"/>
          <w:sz w:val="24"/>
          <w:szCs w:val="20"/>
          <w:lang w:eastAsia="cs-CZ"/>
        </w:rPr>
        <w:t xml:space="preserve">ve výši 5.796.000,00 Kč (z toho 2.758.000,00 Kč na provoz a 3.038.000,00 Kč na mzdy), NIV ÚD </w:t>
      </w:r>
      <w:r w:rsidRPr="00605FB9">
        <w:rPr>
          <w:rFonts w:ascii="Times New Roman" w:eastAsia="Times New Roman" w:hAnsi="Times New Roman" w:cs="Times New Roman"/>
          <w:sz w:val="24"/>
          <w:szCs w:val="24"/>
          <w:lang w:eastAsia="cs-CZ"/>
        </w:rPr>
        <w:t xml:space="preserve">Ústeckého kraje ve výši 337.000,00 Kč k zajištění regionálních funkcí knihoven v roce 2019 - zapojeno usnesením RM č. 148/19 ze dne </w:t>
      </w:r>
      <w:proofErr w:type="gramStart"/>
      <w:r w:rsidRPr="00605FB9">
        <w:rPr>
          <w:rFonts w:ascii="Times New Roman" w:eastAsia="Times New Roman" w:hAnsi="Times New Roman" w:cs="Times New Roman"/>
          <w:sz w:val="24"/>
          <w:szCs w:val="24"/>
          <w:lang w:eastAsia="cs-CZ"/>
        </w:rPr>
        <w:t>11.3.2019</w:t>
      </w:r>
      <w:proofErr w:type="gramEnd"/>
      <w:r w:rsidRPr="00605FB9">
        <w:rPr>
          <w:rFonts w:ascii="Times New Roman" w:eastAsia="Times New Roman" w:hAnsi="Times New Roman" w:cs="Times New Roman"/>
          <w:sz w:val="24"/>
          <w:szCs w:val="24"/>
          <w:lang w:eastAsia="cs-CZ"/>
        </w:rPr>
        <w:t>).</w:t>
      </w:r>
    </w:p>
    <w:p w:rsidR="00605FB9" w:rsidRPr="00605FB9" w:rsidRDefault="00605FB9" w:rsidP="00605FB9">
      <w:pPr>
        <w:widowControl w:val="0"/>
        <w:tabs>
          <w:tab w:val="left" w:pos="90"/>
        </w:tabs>
        <w:autoSpaceDE w:val="0"/>
        <w:autoSpaceDN w:val="0"/>
        <w:adjustRightInd w:val="0"/>
        <w:spacing w:after="0" w:line="240" w:lineRule="auto"/>
        <w:jc w:val="both"/>
        <w:rPr>
          <w:rFonts w:ascii="Times New Roman" w:eastAsia="Times New Roman" w:hAnsi="Times New Roman" w:cs="Times New Roman"/>
          <w:sz w:val="27"/>
          <w:szCs w:val="27"/>
          <w:lang w:eastAsia="cs-CZ"/>
        </w:rPr>
      </w:pPr>
      <w:r w:rsidRPr="00605FB9">
        <w:rPr>
          <w:rFonts w:ascii="Times New Roman" w:eastAsia="Times New Roman" w:hAnsi="Times New Roman" w:cs="Times New Roman"/>
          <w:b/>
          <w:sz w:val="24"/>
          <w:szCs w:val="20"/>
          <w:u w:val="single"/>
          <w:lang w:eastAsia="cs-CZ"/>
        </w:rPr>
        <w:t>PO Městské divadlo Žatec</w:t>
      </w:r>
      <w:r w:rsidRPr="00605FB9">
        <w:rPr>
          <w:rFonts w:ascii="Times New Roman" w:eastAsia="Times New Roman" w:hAnsi="Times New Roman" w:cs="Times New Roman"/>
          <w:sz w:val="24"/>
          <w:szCs w:val="20"/>
          <w:lang w:eastAsia="cs-CZ"/>
        </w:rPr>
        <w:t xml:space="preserve"> – </w:t>
      </w:r>
      <w:r w:rsidRPr="00605FB9">
        <w:rPr>
          <w:rFonts w:ascii="Times New Roman" w:eastAsia="Times New Roman" w:hAnsi="Times New Roman" w:cs="Times New Roman"/>
          <w:b/>
          <w:bCs/>
          <w:sz w:val="24"/>
          <w:szCs w:val="20"/>
          <w:lang w:eastAsia="cs-CZ"/>
        </w:rPr>
        <w:t>skutečnost 9.301.000,00 Kč</w:t>
      </w:r>
      <w:r w:rsidRPr="00605FB9">
        <w:rPr>
          <w:rFonts w:ascii="Times New Roman" w:eastAsia="Times New Roman" w:hAnsi="Times New Roman" w:cs="Times New Roman"/>
          <w:sz w:val="24"/>
          <w:szCs w:val="20"/>
          <w:lang w:eastAsia="cs-CZ"/>
        </w:rPr>
        <w:t xml:space="preserve"> – příspěvek zřizovatele na činnost příspěvkové organizace ve výši 6.801.000,00 Kč (z toho 3.551.000,00 Kč na provoz a 3.250.000,00 Kč na mzdy), NIV ÚD zřizovatele </w:t>
      </w:r>
      <w:r w:rsidRPr="00605FB9">
        <w:rPr>
          <w:rFonts w:ascii="Times New Roman" w:eastAsia="Times New Roman" w:hAnsi="Times New Roman" w:cs="Times New Roman"/>
          <w:sz w:val="24"/>
          <w:szCs w:val="24"/>
          <w:lang w:eastAsia="cs-CZ"/>
        </w:rPr>
        <w:t xml:space="preserve">na realizaci kulturních akcí: opera Libuše ve výši 100.000,00 </w:t>
      </w:r>
      <w:proofErr w:type="gramStart"/>
      <w:r w:rsidRPr="00605FB9">
        <w:rPr>
          <w:rFonts w:ascii="Times New Roman" w:eastAsia="Times New Roman" w:hAnsi="Times New Roman" w:cs="Times New Roman"/>
          <w:sz w:val="24"/>
          <w:szCs w:val="24"/>
          <w:lang w:eastAsia="cs-CZ"/>
        </w:rPr>
        <w:t xml:space="preserve">Kč, </w:t>
      </w:r>
      <w:r w:rsidRPr="00605FB9">
        <w:rPr>
          <w:rFonts w:ascii="Times New Roman" w:eastAsia="Times New Roman" w:hAnsi="Times New Roman" w:cs="Times New Roman"/>
          <w:sz w:val="24"/>
          <w:szCs w:val="20"/>
          <w:lang w:eastAsia="cs-CZ"/>
        </w:rPr>
        <w:t xml:space="preserve"> „Dočesná</w:t>
      </w:r>
      <w:proofErr w:type="gramEnd"/>
      <w:r w:rsidRPr="00605FB9">
        <w:rPr>
          <w:rFonts w:ascii="Times New Roman" w:eastAsia="Times New Roman" w:hAnsi="Times New Roman" w:cs="Times New Roman"/>
          <w:sz w:val="24"/>
          <w:szCs w:val="20"/>
          <w:lang w:eastAsia="cs-CZ"/>
        </w:rPr>
        <w:t xml:space="preserve"> 2019“ ve výši 1.300.000,00 Kč, „Advent“ ve výši 300.000,00 Kč a výročí založení divadla ve výši 400.000,00 Kč, dále NIV ÚD </w:t>
      </w:r>
      <w:r w:rsidRPr="00605FB9">
        <w:rPr>
          <w:rFonts w:ascii="Times New Roman" w:eastAsia="Times New Roman" w:hAnsi="Times New Roman" w:cs="Times New Roman"/>
          <w:sz w:val="24"/>
          <w:szCs w:val="24"/>
          <w:lang w:eastAsia="cs-CZ"/>
        </w:rPr>
        <w:t xml:space="preserve">Ústeckého kraje ve výši 400.000,00 Kč na akci: „ŽATECKÁ DOČESNÁ 2019 (62. ročník)“ – usnesení Zastupitelstva Ústeckého kraje č. 006/18Z/2019 ze dne </w:t>
      </w:r>
      <w:proofErr w:type="gramStart"/>
      <w:r w:rsidRPr="00605FB9">
        <w:rPr>
          <w:rFonts w:ascii="Times New Roman" w:eastAsia="Times New Roman" w:hAnsi="Times New Roman" w:cs="Times New Roman"/>
          <w:sz w:val="24"/>
          <w:szCs w:val="24"/>
          <w:lang w:eastAsia="cs-CZ"/>
        </w:rPr>
        <w:t>04.03.2019</w:t>
      </w:r>
      <w:proofErr w:type="gramEnd"/>
      <w:r w:rsidRPr="00605FB9">
        <w:rPr>
          <w:rFonts w:ascii="Times New Roman" w:eastAsia="Times New Roman" w:hAnsi="Times New Roman" w:cs="Times New Roman"/>
          <w:sz w:val="24"/>
          <w:szCs w:val="24"/>
          <w:lang w:eastAsia="cs-CZ"/>
        </w:rPr>
        <w:t xml:space="preserve"> (zapojeno usnesením RM č. 334/19 ze dne 13.5.2019).</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 xml:space="preserve">Dočesná 2019 – výdaje na pořádání akce </w:t>
      </w:r>
      <w:r w:rsidRPr="00605FB9">
        <w:rPr>
          <w:rFonts w:ascii="Times New Roman" w:eastAsia="Times New Roman" w:hAnsi="Times New Roman" w:cs="Times New Roman"/>
          <w:b/>
          <w:sz w:val="24"/>
          <w:szCs w:val="20"/>
          <w:lang w:eastAsia="cs-CZ"/>
        </w:rPr>
        <w:t xml:space="preserve">– skutečnost 995.081,57 Kč </w:t>
      </w:r>
      <w:r w:rsidRPr="00605FB9">
        <w:rPr>
          <w:rFonts w:ascii="Times New Roman" w:eastAsia="Times New Roman" w:hAnsi="Times New Roman" w:cs="Times New Roman"/>
          <w:sz w:val="24"/>
          <w:szCs w:val="20"/>
          <w:lang w:eastAsia="cs-CZ"/>
        </w:rPr>
        <w:t xml:space="preserve">– jedná se o výdaje spojené s pořádáním kulturní akce Dočesná 2019, hrazené z příjmů za reklamní činnost v rámci této kulturní akce - zapojení do rozpočtu města usnesením ZM č. 155/19 ze dne 12. 9. 2019 a RM č. 730/19 ze dne </w:t>
      </w:r>
      <w:proofErr w:type="gramStart"/>
      <w:r w:rsidRPr="00605FB9">
        <w:rPr>
          <w:rFonts w:ascii="Times New Roman" w:eastAsia="Times New Roman" w:hAnsi="Times New Roman" w:cs="Times New Roman"/>
          <w:sz w:val="24"/>
          <w:szCs w:val="20"/>
          <w:lang w:eastAsia="cs-CZ"/>
        </w:rPr>
        <w:t>21.10.2019</w:t>
      </w:r>
      <w:proofErr w:type="gramEnd"/>
      <w:r w:rsidRPr="00605FB9">
        <w:rPr>
          <w:rFonts w:ascii="Times New Roman" w:eastAsia="Times New Roman" w:hAnsi="Times New Roman" w:cs="Times New Roman"/>
          <w:sz w:val="24"/>
          <w:szCs w:val="20"/>
          <w:lang w:eastAsia="cs-CZ"/>
        </w:rPr>
        <w:t xml:space="preserve"> (Solar </w:t>
      </w:r>
      <w:proofErr w:type="spellStart"/>
      <w:r w:rsidRPr="00605FB9">
        <w:rPr>
          <w:rFonts w:ascii="Times New Roman" w:eastAsia="Times New Roman" w:hAnsi="Times New Roman" w:cs="Times New Roman"/>
          <w:sz w:val="24"/>
          <w:szCs w:val="20"/>
          <w:lang w:eastAsia="cs-CZ"/>
        </w:rPr>
        <w:t>Turbines</w:t>
      </w:r>
      <w:proofErr w:type="spellEnd"/>
      <w:r w:rsidRPr="00605FB9">
        <w:rPr>
          <w:rFonts w:ascii="Times New Roman" w:eastAsia="Times New Roman" w:hAnsi="Times New Roman" w:cs="Times New Roman"/>
          <w:sz w:val="24"/>
          <w:szCs w:val="20"/>
          <w:lang w:eastAsia="cs-CZ"/>
        </w:rPr>
        <w:t xml:space="preserve"> EAME </w:t>
      </w:r>
      <w:proofErr w:type="spellStart"/>
      <w:r w:rsidRPr="00605FB9">
        <w:rPr>
          <w:rFonts w:ascii="Times New Roman" w:eastAsia="Times New Roman" w:hAnsi="Times New Roman" w:cs="Times New Roman"/>
          <w:sz w:val="24"/>
          <w:szCs w:val="20"/>
          <w:lang w:eastAsia="cs-CZ"/>
        </w:rPr>
        <w:t>s.r.o</w:t>
      </w:r>
      <w:proofErr w:type="spellEnd"/>
      <w:r w:rsidRPr="00605FB9">
        <w:rPr>
          <w:rFonts w:ascii="Times New Roman" w:eastAsia="Times New Roman" w:hAnsi="Times New Roman" w:cs="Times New Roman"/>
          <w:sz w:val="24"/>
          <w:szCs w:val="20"/>
          <w:lang w:eastAsia="cs-CZ"/>
        </w:rPr>
        <w:t xml:space="preserve"> 199.650,00 Kč, </w:t>
      </w:r>
      <w:proofErr w:type="spellStart"/>
      <w:r w:rsidRPr="00605FB9">
        <w:rPr>
          <w:rFonts w:ascii="Times New Roman" w:eastAsia="Times New Roman" w:hAnsi="Times New Roman" w:cs="Times New Roman"/>
          <w:sz w:val="24"/>
          <w:szCs w:val="20"/>
          <w:lang w:eastAsia="cs-CZ"/>
        </w:rPr>
        <w:t>Nexen</w:t>
      </w:r>
      <w:proofErr w:type="spellEnd"/>
      <w:r w:rsidRPr="00605FB9">
        <w:rPr>
          <w:rFonts w:ascii="Times New Roman" w:eastAsia="Times New Roman" w:hAnsi="Times New Roman" w:cs="Times New Roman"/>
          <w:sz w:val="24"/>
          <w:szCs w:val="20"/>
          <w:lang w:eastAsia="cs-CZ"/>
        </w:rPr>
        <w:t xml:space="preserve"> </w:t>
      </w:r>
      <w:proofErr w:type="spellStart"/>
      <w:r w:rsidRPr="00605FB9">
        <w:rPr>
          <w:rFonts w:ascii="Times New Roman" w:eastAsia="Times New Roman" w:hAnsi="Times New Roman" w:cs="Times New Roman"/>
          <w:sz w:val="24"/>
          <w:szCs w:val="20"/>
          <w:lang w:eastAsia="cs-CZ"/>
        </w:rPr>
        <w:t>Tire</w:t>
      </w:r>
      <w:proofErr w:type="spellEnd"/>
      <w:r w:rsidRPr="00605FB9">
        <w:rPr>
          <w:rFonts w:ascii="Times New Roman" w:eastAsia="Times New Roman" w:hAnsi="Times New Roman" w:cs="Times New Roman"/>
          <w:sz w:val="24"/>
          <w:szCs w:val="20"/>
          <w:lang w:eastAsia="cs-CZ"/>
        </w:rPr>
        <w:t xml:space="preserve"> </w:t>
      </w:r>
      <w:proofErr w:type="spellStart"/>
      <w:r w:rsidRPr="00605FB9">
        <w:rPr>
          <w:rFonts w:ascii="Times New Roman" w:eastAsia="Times New Roman" w:hAnsi="Times New Roman" w:cs="Times New Roman"/>
          <w:sz w:val="24"/>
          <w:szCs w:val="20"/>
          <w:lang w:eastAsia="cs-CZ"/>
        </w:rPr>
        <w:t>Corporation</w:t>
      </w:r>
      <w:proofErr w:type="spellEnd"/>
      <w:r w:rsidRPr="00605FB9">
        <w:rPr>
          <w:rFonts w:ascii="Times New Roman" w:eastAsia="Times New Roman" w:hAnsi="Times New Roman" w:cs="Times New Roman"/>
          <w:sz w:val="24"/>
          <w:szCs w:val="20"/>
          <w:lang w:eastAsia="cs-CZ"/>
        </w:rPr>
        <w:t xml:space="preserve"> Czech s.r.o. 332.750,00 Kč, </w:t>
      </w:r>
      <w:proofErr w:type="spellStart"/>
      <w:r w:rsidRPr="00605FB9">
        <w:rPr>
          <w:rFonts w:ascii="Times New Roman" w:eastAsia="Times New Roman" w:hAnsi="Times New Roman" w:cs="Times New Roman"/>
          <w:sz w:val="24"/>
          <w:szCs w:val="20"/>
          <w:lang w:eastAsia="cs-CZ"/>
        </w:rPr>
        <w:t>Yanfeng</w:t>
      </w:r>
      <w:proofErr w:type="spellEnd"/>
      <w:r w:rsidRPr="00605FB9">
        <w:rPr>
          <w:rFonts w:ascii="Times New Roman" w:eastAsia="Times New Roman" w:hAnsi="Times New Roman" w:cs="Times New Roman"/>
          <w:sz w:val="24"/>
          <w:szCs w:val="20"/>
          <w:lang w:eastAsia="cs-CZ"/>
        </w:rPr>
        <w:t xml:space="preserve"> </w:t>
      </w:r>
      <w:proofErr w:type="spellStart"/>
      <w:r w:rsidRPr="00605FB9">
        <w:rPr>
          <w:rFonts w:ascii="Times New Roman" w:eastAsia="Times New Roman" w:hAnsi="Times New Roman" w:cs="Times New Roman"/>
          <w:sz w:val="24"/>
          <w:szCs w:val="20"/>
          <w:lang w:eastAsia="cs-CZ"/>
        </w:rPr>
        <w:t>Czechia</w:t>
      </w:r>
      <w:proofErr w:type="spellEnd"/>
      <w:r w:rsidRPr="00605FB9">
        <w:rPr>
          <w:rFonts w:ascii="Times New Roman" w:eastAsia="Times New Roman" w:hAnsi="Times New Roman" w:cs="Times New Roman"/>
          <w:sz w:val="24"/>
          <w:szCs w:val="20"/>
          <w:lang w:eastAsia="cs-CZ"/>
        </w:rPr>
        <w:t xml:space="preserve"> </w:t>
      </w:r>
      <w:proofErr w:type="spellStart"/>
      <w:r w:rsidRPr="00605FB9">
        <w:rPr>
          <w:rFonts w:ascii="Times New Roman" w:eastAsia="Times New Roman" w:hAnsi="Times New Roman" w:cs="Times New Roman"/>
          <w:sz w:val="24"/>
          <w:szCs w:val="20"/>
          <w:lang w:eastAsia="cs-CZ"/>
        </w:rPr>
        <w:lastRenderedPageBreak/>
        <w:t>Automotive</w:t>
      </w:r>
      <w:proofErr w:type="spellEnd"/>
      <w:r w:rsidRPr="00605FB9">
        <w:rPr>
          <w:rFonts w:ascii="Times New Roman" w:eastAsia="Times New Roman" w:hAnsi="Times New Roman" w:cs="Times New Roman"/>
          <w:sz w:val="24"/>
          <w:szCs w:val="20"/>
          <w:lang w:eastAsia="cs-CZ"/>
        </w:rPr>
        <w:t xml:space="preserve"> </w:t>
      </w:r>
      <w:proofErr w:type="spellStart"/>
      <w:r w:rsidRPr="00605FB9">
        <w:rPr>
          <w:rFonts w:ascii="Times New Roman" w:eastAsia="Times New Roman" w:hAnsi="Times New Roman" w:cs="Times New Roman"/>
          <w:sz w:val="24"/>
          <w:szCs w:val="20"/>
          <w:lang w:eastAsia="cs-CZ"/>
        </w:rPr>
        <w:t>Interior</w:t>
      </w:r>
      <w:proofErr w:type="spellEnd"/>
      <w:r w:rsidRPr="00605FB9">
        <w:rPr>
          <w:rFonts w:ascii="Times New Roman" w:eastAsia="Times New Roman" w:hAnsi="Times New Roman" w:cs="Times New Roman"/>
          <w:sz w:val="24"/>
          <w:szCs w:val="20"/>
          <w:lang w:eastAsia="cs-CZ"/>
        </w:rPr>
        <w:t xml:space="preserve"> Systems s.r.o. 121.000,00 Kč, WITTE ACCESS TECHNOLOGY s.r.o. 199.650,00 Kč a Česká centrála cestovního ruchu – Czech </w:t>
      </w:r>
      <w:proofErr w:type="spellStart"/>
      <w:r w:rsidRPr="00605FB9">
        <w:rPr>
          <w:rFonts w:ascii="Times New Roman" w:eastAsia="Times New Roman" w:hAnsi="Times New Roman" w:cs="Times New Roman"/>
          <w:sz w:val="24"/>
          <w:szCs w:val="20"/>
          <w:lang w:eastAsia="cs-CZ"/>
        </w:rPr>
        <w:t>Tourism</w:t>
      </w:r>
      <w:proofErr w:type="spellEnd"/>
      <w:r w:rsidRPr="00605FB9">
        <w:rPr>
          <w:rFonts w:ascii="Times New Roman" w:eastAsia="Times New Roman" w:hAnsi="Times New Roman" w:cs="Times New Roman"/>
          <w:sz w:val="24"/>
          <w:szCs w:val="20"/>
          <w:lang w:eastAsia="cs-CZ"/>
        </w:rPr>
        <w:t xml:space="preserve"> 149.990,00 K)č.</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Ostatní kulturní činnost (SPOZ)</w:t>
      </w:r>
      <w:r w:rsidRPr="00605FB9">
        <w:rPr>
          <w:rFonts w:ascii="Times New Roman" w:eastAsia="Times New Roman" w:hAnsi="Times New Roman" w:cs="Times New Roman"/>
          <w:b/>
          <w:sz w:val="24"/>
          <w:szCs w:val="20"/>
          <w:lang w:eastAsia="cs-CZ"/>
        </w:rPr>
        <w:t xml:space="preserve"> – skutečnost 79.448,00 Kč</w:t>
      </w:r>
      <w:r w:rsidRPr="00605FB9">
        <w:rPr>
          <w:rFonts w:ascii="Times New Roman" w:eastAsia="Times New Roman" w:hAnsi="Times New Roman" w:cs="Times New Roman"/>
          <w:sz w:val="24"/>
          <w:szCs w:val="20"/>
          <w:lang w:eastAsia="cs-CZ"/>
        </w:rPr>
        <w:t xml:space="preserve"> – vítání občánků  - řezané květiny, knihy, dárkové sady (osuška + hračka nebo deka + hračka), přednášejícím dětem kupovány sladkosti a jubilanti - řezané květiny, dárkový balíček (káva, víno, čaj, bonboniéra, olivy, čokoláda, sušenky), novomanželé - tužky s nápisem Město Žatec, kronikářka - materiál pro vedení kroniky (dokumentační pera, </w:t>
      </w:r>
      <w:proofErr w:type="gramStart"/>
      <w:r w:rsidRPr="00605FB9">
        <w:rPr>
          <w:rFonts w:ascii="Times New Roman" w:eastAsia="Times New Roman" w:hAnsi="Times New Roman" w:cs="Times New Roman"/>
          <w:sz w:val="24"/>
          <w:szCs w:val="20"/>
          <w:lang w:eastAsia="cs-CZ"/>
        </w:rPr>
        <w:t>tužky..).</w:t>
      </w:r>
      <w:proofErr w:type="gramEnd"/>
    </w:p>
    <w:p w:rsidR="00605FB9" w:rsidRPr="00605FB9" w:rsidRDefault="00605FB9" w:rsidP="00605FB9">
      <w:pPr>
        <w:suppressLineNumbers/>
        <w:spacing w:after="0" w:line="240" w:lineRule="auto"/>
        <w:jc w:val="both"/>
        <w:rPr>
          <w:rFonts w:ascii="Times New Roman" w:eastAsia="Times New Roman" w:hAnsi="Times New Roman" w:cs="Times New Roman"/>
          <w:b/>
          <w:sz w:val="24"/>
          <w:szCs w:val="20"/>
          <w:lang w:eastAsia="cs-CZ"/>
        </w:rPr>
      </w:pPr>
      <w:r w:rsidRPr="00605FB9">
        <w:rPr>
          <w:rFonts w:ascii="Times New Roman" w:eastAsia="Times New Roman" w:hAnsi="Times New Roman" w:cs="Times New Roman"/>
          <w:b/>
          <w:sz w:val="24"/>
          <w:szCs w:val="20"/>
          <w:u w:val="single"/>
          <w:lang w:eastAsia="cs-CZ"/>
        </w:rPr>
        <w:t>Program regenerace a fond regenerace</w:t>
      </w:r>
      <w:r w:rsidRPr="00605FB9">
        <w:rPr>
          <w:rFonts w:ascii="Times New Roman" w:eastAsia="Times New Roman" w:hAnsi="Times New Roman" w:cs="Times New Roman"/>
          <w:b/>
          <w:sz w:val="24"/>
          <w:szCs w:val="20"/>
          <w:lang w:eastAsia="cs-CZ"/>
        </w:rPr>
        <w:t xml:space="preserve"> – skutečnost 1.321.532,00 Kč.</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ÚZ 34 054 MPR a MPZ</w:t>
      </w:r>
      <w:r w:rsidRPr="00605FB9">
        <w:rPr>
          <w:rFonts w:ascii="Times New Roman" w:eastAsia="Times New Roman" w:hAnsi="Times New Roman" w:cs="Times New Roman"/>
          <w:b/>
          <w:sz w:val="24"/>
          <w:szCs w:val="20"/>
          <w:lang w:eastAsia="cs-CZ"/>
        </w:rPr>
        <w:t xml:space="preserve"> – skutečnost 769.000,00 Kč</w:t>
      </w:r>
      <w:r w:rsidRPr="00605FB9">
        <w:rPr>
          <w:rFonts w:ascii="Times New Roman" w:eastAsia="Times New Roman" w:hAnsi="Times New Roman" w:cs="Times New Roman"/>
          <w:sz w:val="24"/>
          <w:szCs w:val="20"/>
          <w:lang w:eastAsia="cs-CZ"/>
        </w:rPr>
        <w:t xml:space="preserve"> – NIV dotace Ministerstva kultury na opravy památek města Žatec. </w:t>
      </w:r>
    </w:p>
    <w:p w:rsidR="00605FB9" w:rsidRPr="00605FB9" w:rsidRDefault="00605FB9" w:rsidP="00605FB9">
      <w:pPr>
        <w:suppressLineNumbers/>
        <w:spacing w:after="0" w:line="240" w:lineRule="auto"/>
        <w:jc w:val="both"/>
        <w:rPr>
          <w:rFonts w:ascii="Times New Roman" w:eastAsia="Times New Roman" w:hAnsi="Times New Roman" w:cs="Times New Roman"/>
          <w:b/>
          <w:sz w:val="24"/>
          <w:szCs w:val="20"/>
          <w:lang w:eastAsia="cs-CZ"/>
        </w:rPr>
      </w:pPr>
      <w:r w:rsidRPr="00605FB9">
        <w:rPr>
          <w:rFonts w:ascii="Times New Roman" w:eastAsia="Times New Roman" w:hAnsi="Times New Roman" w:cs="Times New Roman"/>
          <w:b/>
          <w:sz w:val="24"/>
          <w:szCs w:val="20"/>
          <w:u w:val="single"/>
          <w:lang w:eastAsia="cs-CZ"/>
        </w:rPr>
        <w:t>UNESCO – management plán</w:t>
      </w:r>
      <w:r w:rsidRPr="00605FB9">
        <w:rPr>
          <w:rFonts w:ascii="Times New Roman" w:eastAsia="Times New Roman" w:hAnsi="Times New Roman" w:cs="Times New Roman"/>
          <w:b/>
          <w:sz w:val="24"/>
          <w:szCs w:val="20"/>
          <w:lang w:eastAsia="cs-CZ"/>
        </w:rPr>
        <w:t xml:space="preserve"> – skutečnost 316.794,80 Kč.</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Opravy a rekonstrukce památek</w:t>
      </w:r>
      <w:r w:rsidRPr="00605FB9">
        <w:rPr>
          <w:rFonts w:ascii="Times New Roman" w:eastAsia="Times New Roman" w:hAnsi="Times New Roman" w:cs="Times New Roman"/>
          <w:b/>
          <w:sz w:val="24"/>
          <w:szCs w:val="20"/>
          <w:lang w:eastAsia="cs-CZ"/>
        </w:rPr>
        <w:t xml:space="preserve"> – skutečnost 23.546.560,82 Kč </w:t>
      </w:r>
      <w:r w:rsidRPr="00605FB9">
        <w:rPr>
          <w:rFonts w:ascii="Times New Roman" w:eastAsia="Times New Roman" w:hAnsi="Times New Roman" w:cs="Times New Roman"/>
          <w:sz w:val="24"/>
          <w:szCs w:val="20"/>
          <w:lang w:eastAsia="cs-CZ"/>
        </w:rPr>
        <w:t>(</w:t>
      </w:r>
      <w:r w:rsidRPr="00605FB9">
        <w:rPr>
          <w:rFonts w:ascii="Times New Roman" w:eastAsia="Times New Roman" w:hAnsi="Times New Roman" w:cs="Times New Roman"/>
          <w:b/>
          <w:sz w:val="24"/>
          <w:szCs w:val="20"/>
          <w:lang w:eastAsia="cs-CZ"/>
        </w:rPr>
        <w:t xml:space="preserve">výdaje ORM a </w:t>
      </w:r>
      <w:proofErr w:type="spellStart"/>
      <w:r w:rsidRPr="00605FB9">
        <w:rPr>
          <w:rFonts w:ascii="Times New Roman" w:eastAsia="Times New Roman" w:hAnsi="Times New Roman" w:cs="Times New Roman"/>
          <w:b/>
          <w:sz w:val="24"/>
          <w:szCs w:val="20"/>
          <w:lang w:eastAsia="cs-CZ"/>
        </w:rPr>
        <w:t>OMHaM</w:t>
      </w:r>
      <w:proofErr w:type="spellEnd"/>
      <w:r w:rsidRPr="00605FB9">
        <w:rPr>
          <w:rFonts w:ascii="Times New Roman" w:eastAsia="Times New Roman" w:hAnsi="Times New Roman" w:cs="Times New Roman"/>
          <w:b/>
          <w:sz w:val="24"/>
          <w:szCs w:val="20"/>
          <w:lang w:eastAsia="cs-CZ"/>
        </w:rPr>
        <w:t xml:space="preserve"> běžné 20.253.126,25 Kč a kapitálové 3.293.434,57 Kč) - </w:t>
      </w:r>
      <w:r w:rsidRPr="00605FB9">
        <w:rPr>
          <w:rFonts w:ascii="Times New Roman" w:eastAsia="Times New Roman" w:hAnsi="Times New Roman" w:cs="Times New Roman"/>
          <w:sz w:val="24"/>
          <w:szCs w:val="20"/>
          <w:lang w:eastAsia="cs-CZ"/>
        </w:rPr>
        <w:t>viz „Investiční akce a opravy - čerpání“.</w:t>
      </w:r>
    </w:p>
    <w:p w:rsidR="00605FB9" w:rsidRPr="00605FB9" w:rsidRDefault="00605FB9" w:rsidP="00605FB9">
      <w:pPr>
        <w:suppressLineNumbers/>
        <w:spacing w:after="0" w:line="240" w:lineRule="auto"/>
        <w:jc w:val="both"/>
        <w:rPr>
          <w:rFonts w:ascii="Times New Roman" w:eastAsia="Times New Roman" w:hAnsi="Times New Roman" w:cs="Times New Roman"/>
          <w:color w:val="FF0000"/>
          <w:sz w:val="24"/>
          <w:szCs w:val="20"/>
          <w:lang w:eastAsia="cs-CZ"/>
        </w:rPr>
      </w:pPr>
    </w:p>
    <w:p w:rsidR="00605FB9" w:rsidRPr="00605FB9" w:rsidRDefault="00605FB9" w:rsidP="00605FB9">
      <w:pPr>
        <w:suppressLineNumbers/>
        <w:spacing w:after="0" w:line="240" w:lineRule="auto"/>
        <w:jc w:val="both"/>
        <w:rPr>
          <w:rFonts w:ascii="Times New Roman" w:eastAsia="Times New Roman" w:hAnsi="Times New Roman" w:cs="Times New Roman"/>
          <w:b/>
          <w:color w:val="008000"/>
          <w:sz w:val="24"/>
          <w:szCs w:val="20"/>
          <w:lang w:eastAsia="cs-CZ"/>
        </w:rPr>
      </w:pPr>
      <w:r w:rsidRPr="00605FB9">
        <w:rPr>
          <w:rFonts w:ascii="Times New Roman" w:eastAsia="Times New Roman" w:hAnsi="Times New Roman" w:cs="Times New Roman"/>
          <w:b/>
          <w:sz w:val="24"/>
          <w:szCs w:val="20"/>
          <w:highlight w:val="yellow"/>
          <w:bdr w:val="single" w:sz="4" w:space="0" w:color="auto"/>
          <w:lang w:eastAsia="cs-CZ"/>
        </w:rPr>
        <w:t>kap. 719</w:t>
      </w:r>
      <w:r w:rsidRPr="00605FB9">
        <w:rPr>
          <w:rFonts w:ascii="Times New Roman" w:eastAsia="Times New Roman" w:hAnsi="Times New Roman" w:cs="Times New Roman"/>
          <w:b/>
          <w:sz w:val="24"/>
          <w:szCs w:val="20"/>
          <w:lang w:eastAsia="cs-CZ"/>
        </w:rPr>
        <w:t xml:space="preserve"> – </w:t>
      </w:r>
      <w:r w:rsidRPr="00605FB9">
        <w:rPr>
          <w:rFonts w:ascii="Times New Roman" w:eastAsia="Times New Roman" w:hAnsi="Times New Roman" w:cs="Times New Roman"/>
          <w:b/>
          <w:color w:val="008000"/>
          <w:sz w:val="24"/>
          <w:szCs w:val="20"/>
          <w:lang w:eastAsia="cs-CZ"/>
        </w:rPr>
        <w:t>Správa</w:t>
      </w:r>
    </w:p>
    <w:p w:rsidR="00605FB9" w:rsidRPr="00605FB9" w:rsidRDefault="00605FB9" w:rsidP="00605FB9">
      <w:pPr>
        <w:spacing w:after="0" w:line="240" w:lineRule="auto"/>
        <w:jc w:val="both"/>
        <w:rPr>
          <w:rFonts w:ascii="Times New Roman" w:eastAsia="Times New Roman" w:hAnsi="Times New Roman" w:cs="Times New Roman"/>
          <w:b/>
          <w:sz w:val="24"/>
          <w:szCs w:val="24"/>
          <w:u w:val="single"/>
          <w:lang w:eastAsia="cs-CZ"/>
        </w:rPr>
      </w:pPr>
      <w:r w:rsidRPr="00605FB9">
        <w:rPr>
          <w:rFonts w:ascii="Times New Roman" w:eastAsia="Times New Roman" w:hAnsi="Times New Roman" w:cs="Times New Roman"/>
          <w:b/>
          <w:sz w:val="24"/>
          <w:szCs w:val="24"/>
          <w:u w:val="single"/>
          <w:lang w:eastAsia="cs-CZ"/>
        </w:rPr>
        <w:t xml:space="preserve">MĚSTSKÁ POLICIE </w:t>
      </w:r>
      <w:r w:rsidRPr="00605FB9">
        <w:rPr>
          <w:rFonts w:ascii="Times New Roman" w:eastAsia="Times New Roman" w:hAnsi="Times New Roman" w:cs="Times New Roman"/>
          <w:b/>
          <w:sz w:val="24"/>
          <w:szCs w:val="24"/>
          <w:lang w:eastAsia="cs-CZ"/>
        </w:rPr>
        <w:t>- skutečnost 18.791.674,51 Kč, z toho:</w:t>
      </w:r>
    </w:p>
    <w:p w:rsidR="00605FB9" w:rsidRPr="00605FB9" w:rsidRDefault="00605FB9" w:rsidP="00605FB9">
      <w:pPr>
        <w:numPr>
          <w:ilvl w:val="0"/>
          <w:numId w:val="9"/>
        </w:numPr>
        <w:spacing w:after="0" w:line="240" w:lineRule="auto"/>
        <w:jc w:val="both"/>
        <w:rPr>
          <w:rFonts w:ascii="Times New Roman" w:eastAsia="Times New Roman" w:hAnsi="Times New Roman" w:cs="Times New Roman"/>
          <w:i/>
          <w:sz w:val="24"/>
          <w:szCs w:val="20"/>
          <w:lang w:eastAsia="cs-CZ"/>
        </w:rPr>
      </w:pPr>
      <w:r w:rsidRPr="00605FB9">
        <w:rPr>
          <w:rFonts w:ascii="Times New Roman" w:eastAsia="Times New Roman" w:hAnsi="Times New Roman" w:cs="Times New Roman"/>
          <w:b/>
          <w:i/>
          <w:sz w:val="24"/>
          <w:szCs w:val="24"/>
          <w:lang w:eastAsia="cs-CZ"/>
        </w:rPr>
        <w:t xml:space="preserve">PROVOZ - </w:t>
      </w:r>
      <w:r w:rsidRPr="00605FB9">
        <w:rPr>
          <w:rFonts w:ascii="Times New Roman" w:eastAsia="Times New Roman" w:hAnsi="Times New Roman" w:cs="Times New Roman"/>
          <w:b/>
          <w:sz w:val="24"/>
          <w:szCs w:val="20"/>
          <w:lang w:eastAsia="cs-CZ"/>
        </w:rPr>
        <w:t xml:space="preserve">skutečnost 1.903.599,81 Kč: </w:t>
      </w:r>
      <w:r w:rsidRPr="00605FB9">
        <w:rPr>
          <w:rFonts w:ascii="Times New Roman" w:eastAsia="Times New Roman" w:hAnsi="Times New Roman" w:cs="Times New Roman"/>
          <w:sz w:val="24"/>
          <w:szCs w:val="20"/>
          <w:lang w:eastAsia="cs-CZ"/>
        </w:rPr>
        <w:t>z toho elektrická energie 261.718,00 Kč, prádlo, oděv, obuv 233.129,00 Kč</w:t>
      </w:r>
      <w:r w:rsidRPr="00605FB9">
        <w:rPr>
          <w:rFonts w:ascii="Times New Roman" w:eastAsia="Times New Roman" w:hAnsi="Times New Roman" w:cs="Times New Roman"/>
          <w:i/>
          <w:sz w:val="24"/>
          <w:szCs w:val="20"/>
          <w:lang w:eastAsia="cs-CZ"/>
        </w:rPr>
        <w:t xml:space="preserve">, </w:t>
      </w:r>
      <w:r w:rsidRPr="00605FB9">
        <w:rPr>
          <w:rFonts w:ascii="Times New Roman" w:eastAsia="Times New Roman" w:hAnsi="Times New Roman" w:cs="Times New Roman"/>
          <w:sz w:val="24"/>
          <w:szCs w:val="20"/>
          <w:lang w:eastAsia="cs-CZ"/>
        </w:rPr>
        <w:t>PHM 210.693,90 Kč, opravy a udržování 361.105,61 Kč, služby 179.194,52 Kč, spotřební materiál 90.116,56 Kč, školení 102.927,00 Kč, DDHM</w:t>
      </w:r>
      <w:r w:rsidRPr="00605FB9">
        <w:rPr>
          <w:rFonts w:ascii="Times New Roman" w:eastAsia="Times New Roman" w:hAnsi="Times New Roman" w:cs="Times New Roman"/>
          <w:i/>
          <w:sz w:val="24"/>
          <w:szCs w:val="20"/>
          <w:lang w:eastAsia="cs-CZ"/>
        </w:rPr>
        <w:t xml:space="preserve"> </w:t>
      </w:r>
      <w:r w:rsidRPr="00605FB9">
        <w:rPr>
          <w:rFonts w:ascii="Times New Roman" w:eastAsia="Times New Roman" w:hAnsi="Times New Roman" w:cs="Times New Roman"/>
          <w:iCs/>
          <w:sz w:val="24"/>
          <w:szCs w:val="20"/>
          <w:lang w:eastAsia="cs-CZ"/>
        </w:rPr>
        <w:t>56.027,75</w:t>
      </w:r>
      <w:r w:rsidRPr="00605FB9">
        <w:rPr>
          <w:rFonts w:ascii="Times New Roman" w:eastAsia="Times New Roman" w:hAnsi="Times New Roman" w:cs="Times New Roman"/>
          <w:sz w:val="24"/>
          <w:szCs w:val="20"/>
          <w:lang w:eastAsia="cs-CZ"/>
        </w:rPr>
        <w:t xml:space="preserve"> Kč</w:t>
      </w:r>
      <w:r w:rsidRPr="00605FB9">
        <w:rPr>
          <w:rFonts w:ascii="Times New Roman" w:eastAsia="Times New Roman" w:hAnsi="Times New Roman" w:cs="Times New Roman"/>
          <w:i/>
          <w:sz w:val="24"/>
          <w:szCs w:val="20"/>
          <w:lang w:eastAsia="cs-CZ"/>
        </w:rPr>
        <w:t xml:space="preserve">, </w:t>
      </w:r>
      <w:r w:rsidRPr="00605FB9">
        <w:rPr>
          <w:rFonts w:ascii="Times New Roman" w:eastAsia="Times New Roman" w:hAnsi="Times New Roman" w:cs="Times New Roman"/>
          <w:sz w:val="24"/>
          <w:szCs w:val="20"/>
          <w:lang w:eastAsia="cs-CZ"/>
        </w:rPr>
        <w:t>telekomunikace (telefony, radiové sítě) 96.438,55 Kč,</w:t>
      </w:r>
      <w:r w:rsidRPr="00605FB9">
        <w:rPr>
          <w:rFonts w:ascii="Times New Roman" w:eastAsia="Times New Roman" w:hAnsi="Times New Roman" w:cs="Times New Roman"/>
          <w:i/>
          <w:sz w:val="24"/>
          <w:szCs w:val="20"/>
          <w:lang w:eastAsia="cs-CZ"/>
        </w:rPr>
        <w:t xml:space="preserve"> </w:t>
      </w:r>
      <w:r w:rsidRPr="00605FB9">
        <w:rPr>
          <w:rFonts w:ascii="Times New Roman" w:eastAsia="Times New Roman" w:hAnsi="Times New Roman" w:cs="Times New Roman"/>
          <w:sz w:val="24"/>
          <w:szCs w:val="20"/>
          <w:lang w:eastAsia="cs-CZ"/>
        </w:rPr>
        <w:t>cestovné 34.048,00 Kč, nájemné (kamery, radiostanice) 24.000,00 Kč,</w:t>
      </w:r>
      <w:r w:rsidRPr="00605FB9">
        <w:rPr>
          <w:rFonts w:ascii="Times New Roman" w:eastAsia="Times New Roman" w:hAnsi="Times New Roman" w:cs="Times New Roman"/>
          <w:i/>
          <w:sz w:val="24"/>
          <w:szCs w:val="20"/>
          <w:lang w:eastAsia="cs-CZ"/>
        </w:rPr>
        <w:t xml:space="preserve"> </w:t>
      </w:r>
      <w:r w:rsidRPr="00605FB9">
        <w:rPr>
          <w:rFonts w:ascii="Times New Roman" w:eastAsia="Times New Roman" w:hAnsi="Times New Roman" w:cs="Times New Roman"/>
          <w:sz w:val="24"/>
          <w:szCs w:val="20"/>
          <w:lang w:eastAsia="cs-CZ"/>
        </w:rPr>
        <w:t>vodné - stočné</w:t>
      </w:r>
      <w:r w:rsidRPr="00605FB9">
        <w:rPr>
          <w:rFonts w:ascii="Times New Roman" w:eastAsia="Times New Roman" w:hAnsi="Times New Roman" w:cs="Times New Roman"/>
          <w:i/>
          <w:sz w:val="24"/>
          <w:szCs w:val="20"/>
          <w:lang w:eastAsia="cs-CZ"/>
        </w:rPr>
        <w:t xml:space="preserve"> </w:t>
      </w:r>
      <w:r w:rsidRPr="00605FB9">
        <w:rPr>
          <w:rFonts w:ascii="Times New Roman" w:eastAsia="Times New Roman" w:hAnsi="Times New Roman" w:cs="Times New Roman"/>
          <w:iCs/>
          <w:sz w:val="24"/>
          <w:szCs w:val="20"/>
          <w:lang w:eastAsia="cs-CZ"/>
        </w:rPr>
        <w:t>29.821,00</w:t>
      </w:r>
      <w:r w:rsidRPr="00605FB9">
        <w:rPr>
          <w:rFonts w:ascii="Times New Roman" w:eastAsia="Times New Roman" w:hAnsi="Times New Roman" w:cs="Times New Roman"/>
          <w:sz w:val="24"/>
          <w:szCs w:val="20"/>
          <w:lang w:eastAsia="cs-CZ"/>
        </w:rPr>
        <w:t xml:space="preserve"> Kč, pojištění sl. vozidel 22.040,00 Kč, kolky 9.000,00 Kč</w:t>
      </w:r>
      <w:r w:rsidRPr="00605FB9">
        <w:rPr>
          <w:rFonts w:ascii="Times New Roman" w:eastAsia="Times New Roman" w:hAnsi="Times New Roman" w:cs="Times New Roman"/>
          <w:b/>
          <w:sz w:val="24"/>
          <w:szCs w:val="20"/>
          <w:lang w:eastAsia="cs-CZ"/>
        </w:rPr>
        <w:t>,</w:t>
      </w:r>
      <w:r w:rsidRPr="00605FB9">
        <w:rPr>
          <w:rFonts w:ascii="Times New Roman" w:eastAsia="Times New Roman" w:hAnsi="Times New Roman" w:cs="Times New Roman"/>
          <w:sz w:val="24"/>
          <w:szCs w:val="20"/>
          <w:lang w:eastAsia="cs-CZ"/>
        </w:rPr>
        <w:t xml:space="preserve"> služby pošt 700,00 Kč, knihy a učebnice 3.444,00 Kč, léky a zdravotní materiál 190,00 Kč, ochranné nápoje 1.356,00 Kč, konzultace a poradenství 13.686,00 Kč, věcné dary 700,00 Kč, dálniční známky 1.500,00 Kč, Bezpečný strážník – dotace 150.000,00 Kč a spoluúčast města 21.763,92 Kč.</w:t>
      </w:r>
    </w:p>
    <w:p w:rsidR="00605FB9" w:rsidRPr="00605FB9" w:rsidRDefault="00605FB9" w:rsidP="00605FB9">
      <w:pPr>
        <w:numPr>
          <w:ilvl w:val="0"/>
          <w:numId w:val="9"/>
        </w:numPr>
        <w:spacing w:after="0" w:line="240" w:lineRule="auto"/>
        <w:jc w:val="both"/>
        <w:rPr>
          <w:rFonts w:ascii="Times New Roman" w:eastAsia="Times New Roman" w:hAnsi="Times New Roman" w:cs="Times New Roman"/>
          <w:i/>
          <w:sz w:val="24"/>
          <w:szCs w:val="20"/>
          <w:lang w:eastAsia="cs-CZ"/>
        </w:rPr>
      </w:pPr>
      <w:r w:rsidRPr="00605FB9">
        <w:rPr>
          <w:rFonts w:ascii="Times New Roman" w:eastAsia="Times New Roman" w:hAnsi="Times New Roman" w:cs="Times New Roman"/>
          <w:b/>
          <w:i/>
          <w:sz w:val="24"/>
          <w:szCs w:val="24"/>
          <w:lang w:eastAsia="cs-CZ"/>
        </w:rPr>
        <w:t>PSÍ ÚTULEK</w:t>
      </w:r>
      <w:r w:rsidRPr="00605FB9">
        <w:rPr>
          <w:rFonts w:ascii="Times New Roman" w:eastAsia="Times New Roman" w:hAnsi="Times New Roman" w:cs="Times New Roman"/>
          <w:sz w:val="24"/>
          <w:szCs w:val="24"/>
          <w:lang w:eastAsia="cs-CZ"/>
        </w:rPr>
        <w:t xml:space="preserve"> – </w:t>
      </w:r>
      <w:r w:rsidRPr="00605FB9">
        <w:rPr>
          <w:rFonts w:ascii="Times New Roman" w:eastAsia="Times New Roman" w:hAnsi="Times New Roman" w:cs="Times New Roman"/>
          <w:b/>
          <w:sz w:val="24"/>
          <w:szCs w:val="24"/>
          <w:lang w:eastAsia="cs-CZ"/>
        </w:rPr>
        <w:t>skutečnost 133.615,56 Kč</w:t>
      </w:r>
      <w:r w:rsidRPr="00605FB9">
        <w:rPr>
          <w:rFonts w:ascii="Times New Roman" w:eastAsia="Times New Roman" w:hAnsi="Times New Roman" w:cs="Times New Roman"/>
          <w:i/>
          <w:sz w:val="24"/>
          <w:szCs w:val="20"/>
          <w:lang w:eastAsia="cs-CZ"/>
        </w:rPr>
        <w:t xml:space="preserve"> </w:t>
      </w:r>
      <w:r w:rsidRPr="00605FB9">
        <w:rPr>
          <w:rFonts w:ascii="Times New Roman" w:eastAsia="Times New Roman" w:hAnsi="Times New Roman" w:cs="Times New Roman"/>
          <w:sz w:val="24"/>
          <w:szCs w:val="20"/>
          <w:lang w:eastAsia="cs-CZ"/>
        </w:rPr>
        <w:t>- čerpání je ovlivněno počtem odchycených a následně předaných psů nebo koček do "Útulku pro toulavá zvířata Jimlín". Po odchycení na katastru města Žatce jsou psi a kočky umístěni do pohotovostních kotců, kdy jsou zpětně předáváni majitelům. Do útulku jsou umísťováni psi nebo kočky, u kterých se do 2 – 3 dnů nepodaří zjistit majitele nebo v kratší době, vyžaduje-li to jejich zdravotní stav. Celkem bylo v roce 2019 odchyceno 111 psů (do útulku předáno 26 psů), 16 koček (do útulku předány 4 kočky), 2 dravci (předáni veterináři), 1 papoušek (předán ČSCH), 2 laboratorní potkani (předáni veterináři), 1 slepice (předána opatrovníkovi).</w:t>
      </w:r>
    </w:p>
    <w:p w:rsidR="00605FB9" w:rsidRPr="00605FB9" w:rsidRDefault="00605FB9" w:rsidP="00605FB9">
      <w:pPr>
        <w:numPr>
          <w:ilvl w:val="0"/>
          <w:numId w:val="9"/>
        </w:numPr>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i/>
          <w:sz w:val="24"/>
          <w:szCs w:val="24"/>
          <w:lang w:eastAsia="cs-CZ"/>
        </w:rPr>
        <w:t>P</w:t>
      </w:r>
      <w:r w:rsidRPr="00605FB9">
        <w:rPr>
          <w:rFonts w:ascii="Times New Roman" w:eastAsia="Times New Roman" w:hAnsi="Times New Roman" w:cs="Times New Roman"/>
          <w:b/>
          <w:i/>
          <w:sz w:val="24"/>
          <w:szCs w:val="20"/>
          <w:lang w:eastAsia="cs-CZ"/>
        </w:rPr>
        <w:t xml:space="preserve">REVENCE KRIMINALITY – </w:t>
      </w:r>
      <w:r w:rsidRPr="00605FB9">
        <w:rPr>
          <w:rFonts w:ascii="Times New Roman" w:eastAsia="Times New Roman" w:hAnsi="Times New Roman" w:cs="Times New Roman"/>
          <w:b/>
          <w:sz w:val="24"/>
          <w:szCs w:val="20"/>
          <w:lang w:eastAsia="cs-CZ"/>
        </w:rPr>
        <w:t xml:space="preserve">skutečnost 280.286,14 Kč </w:t>
      </w:r>
      <w:r w:rsidRPr="00605FB9">
        <w:rPr>
          <w:rFonts w:ascii="Times New Roman" w:eastAsia="Times New Roman" w:hAnsi="Times New Roman" w:cs="Times New Roman"/>
          <w:sz w:val="24"/>
          <w:szCs w:val="20"/>
          <w:lang w:eastAsia="cs-CZ"/>
        </w:rPr>
        <w:t>– představuje úhradu výdajů spojených s pořádáním prodlouženého pobytu – plně hrazen z rozpočtu města v částce 139.000,00 Kč, tábor proběhl v </w:t>
      </w:r>
      <w:proofErr w:type="spellStart"/>
      <w:r w:rsidRPr="00605FB9">
        <w:rPr>
          <w:rFonts w:ascii="Times New Roman" w:eastAsia="Times New Roman" w:hAnsi="Times New Roman" w:cs="Times New Roman"/>
          <w:sz w:val="24"/>
          <w:szCs w:val="20"/>
          <w:lang w:eastAsia="cs-CZ"/>
        </w:rPr>
        <w:t>Sosni</w:t>
      </w:r>
      <w:proofErr w:type="spellEnd"/>
      <w:r w:rsidRPr="00605FB9">
        <w:rPr>
          <w:rFonts w:ascii="Times New Roman" w:eastAsia="Times New Roman" w:hAnsi="Times New Roman" w:cs="Times New Roman"/>
          <w:sz w:val="24"/>
          <w:szCs w:val="20"/>
          <w:lang w:eastAsia="cs-CZ"/>
        </w:rPr>
        <w:t xml:space="preserve"> u Jesenice, rekreační zařízení Irena. Další úhrada výdajů byla na nákup reklamních předmětů a odměn pro děti ve školách v rámci přednášek – prevence kriminality „</w:t>
      </w:r>
      <w:proofErr w:type="spellStart"/>
      <w:r w:rsidRPr="00605FB9">
        <w:rPr>
          <w:rFonts w:ascii="Times New Roman" w:eastAsia="Times New Roman" w:hAnsi="Times New Roman" w:cs="Times New Roman"/>
          <w:sz w:val="24"/>
          <w:szCs w:val="20"/>
          <w:lang w:eastAsia="cs-CZ"/>
        </w:rPr>
        <w:t>Kontík</w:t>
      </w:r>
      <w:proofErr w:type="spellEnd"/>
      <w:r w:rsidRPr="00605FB9">
        <w:rPr>
          <w:rFonts w:ascii="Times New Roman" w:eastAsia="Times New Roman" w:hAnsi="Times New Roman" w:cs="Times New Roman"/>
          <w:sz w:val="24"/>
          <w:szCs w:val="20"/>
          <w:lang w:eastAsia="cs-CZ"/>
        </w:rPr>
        <w:t xml:space="preserve"> a </w:t>
      </w:r>
      <w:proofErr w:type="spellStart"/>
      <w:r w:rsidRPr="00605FB9">
        <w:rPr>
          <w:rFonts w:ascii="Times New Roman" w:eastAsia="Times New Roman" w:hAnsi="Times New Roman" w:cs="Times New Roman"/>
          <w:sz w:val="24"/>
          <w:szCs w:val="20"/>
          <w:lang w:eastAsia="cs-CZ"/>
        </w:rPr>
        <w:t>Třídílek</w:t>
      </w:r>
      <w:proofErr w:type="spellEnd"/>
      <w:r w:rsidRPr="00605FB9">
        <w:rPr>
          <w:rFonts w:ascii="Times New Roman" w:eastAsia="Times New Roman" w:hAnsi="Times New Roman" w:cs="Times New Roman"/>
          <w:sz w:val="24"/>
          <w:szCs w:val="20"/>
          <w:lang w:eastAsia="cs-CZ"/>
        </w:rPr>
        <w:t>“, „Den země“ 2x, „Rozloučení se školou“, účast na dalších akcích (/dětské dny, apod.).</w:t>
      </w:r>
    </w:p>
    <w:p w:rsidR="00605FB9" w:rsidRPr="00605FB9" w:rsidRDefault="00605FB9" w:rsidP="00605FB9">
      <w:pPr>
        <w:numPr>
          <w:ilvl w:val="0"/>
          <w:numId w:val="9"/>
        </w:numPr>
        <w:spacing w:after="0" w:line="240" w:lineRule="auto"/>
        <w:jc w:val="both"/>
        <w:rPr>
          <w:rFonts w:ascii="Times New Roman" w:eastAsia="Times New Roman" w:hAnsi="Times New Roman" w:cs="Times New Roman"/>
          <w:i/>
          <w:sz w:val="24"/>
          <w:szCs w:val="20"/>
          <w:lang w:eastAsia="cs-CZ"/>
        </w:rPr>
      </w:pPr>
      <w:r w:rsidRPr="00605FB9">
        <w:rPr>
          <w:rFonts w:ascii="Times New Roman" w:eastAsia="Times New Roman" w:hAnsi="Times New Roman" w:cs="Times New Roman"/>
          <w:b/>
          <w:i/>
          <w:sz w:val="24"/>
          <w:szCs w:val="20"/>
          <w:lang w:eastAsia="cs-CZ"/>
        </w:rPr>
        <w:t xml:space="preserve">MZDY A PŘÍSLUŠENSTVÍ – </w:t>
      </w:r>
      <w:r w:rsidRPr="00605FB9">
        <w:rPr>
          <w:rFonts w:ascii="Times New Roman" w:eastAsia="Times New Roman" w:hAnsi="Times New Roman" w:cs="Times New Roman"/>
          <w:b/>
          <w:sz w:val="24"/>
          <w:szCs w:val="20"/>
          <w:lang w:eastAsia="cs-CZ"/>
        </w:rPr>
        <w:t>skutečnost 16.474.173,00 Kč.</w:t>
      </w:r>
    </w:p>
    <w:p w:rsidR="00605FB9" w:rsidRPr="00605FB9" w:rsidRDefault="00605FB9" w:rsidP="00605FB9">
      <w:pPr>
        <w:spacing w:after="0" w:line="240" w:lineRule="auto"/>
        <w:ind w:left="360"/>
        <w:jc w:val="both"/>
        <w:rPr>
          <w:rFonts w:ascii="Times New Roman" w:eastAsia="Times New Roman" w:hAnsi="Times New Roman" w:cs="Times New Roman"/>
          <w:i/>
          <w:sz w:val="24"/>
          <w:szCs w:val="20"/>
          <w:lang w:eastAsia="cs-CZ"/>
        </w:rPr>
      </w:pPr>
    </w:p>
    <w:p w:rsidR="00605FB9" w:rsidRPr="00605FB9" w:rsidRDefault="00605FB9" w:rsidP="00605FB9">
      <w:pPr>
        <w:spacing w:after="0" w:line="240" w:lineRule="auto"/>
        <w:jc w:val="both"/>
        <w:rPr>
          <w:rFonts w:ascii="Times New Roman" w:eastAsia="Times New Roman" w:hAnsi="Times New Roman" w:cs="Times New Roman"/>
          <w:b/>
          <w:sz w:val="24"/>
          <w:szCs w:val="20"/>
          <w:lang w:eastAsia="cs-CZ"/>
        </w:rPr>
      </w:pPr>
      <w:r w:rsidRPr="00605FB9">
        <w:rPr>
          <w:rFonts w:ascii="Times New Roman" w:eastAsia="Times New Roman" w:hAnsi="Times New Roman" w:cs="Times New Roman"/>
          <w:b/>
          <w:sz w:val="24"/>
          <w:szCs w:val="20"/>
          <w:u w:val="single"/>
          <w:lang w:eastAsia="cs-CZ"/>
        </w:rPr>
        <w:t>KANCELÁŘ ÚŘADU</w:t>
      </w:r>
      <w:r w:rsidRPr="00605FB9">
        <w:rPr>
          <w:rFonts w:ascii="Times New Roman" w:eastAsia="Times New Roman" w:hAnsi="Times New Roman" w:cs="Times New Roman"/>
          <w:b/>
          <w:sz w:val="24"/>
          <w:szCs w:val="20"/>
          <w:lang w:eastAsia="cs-CZ"/>
        </w:rPr>
        <w:t xml:space="preserve"> – skutečnost 17.609.392,28 Kč, z toho:</w:t>
      </w:r>
    </w:p>
    <w:p w:rsidR="00605FB9" w:rsidRPr="00605FB9" w:rsidRDefault="00605FB9" w:rsidP="00605FB9">
      <w:pPr>
        <w:numPr>
          <w:ilvl w:val="0"/>
          <w:numId w:val="11"/>
        </w:numPr>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i/>
          <w:sz w:val="24"/>
          <w:szCs w:val="20"/>
          <w:lang w:eastAsia="cs-CZ"/>
        </w:rPr>
        <w:lastRenderedPageBreak/>
        <w:t xml:space="preserve">SPRÁVA – PROVOZ – </w:t>
      </w:r>
      <w:r w:rsidRPr="00605FB9">
        <w:rPr>
          <w:rFonts w:ascii="Times New Roman" w:eastAsia="Times New Roman" w:hAnsi="Times New Roman" w:cs="Times New Roman"/>
          <w:b/>
          <w:sz w:val="24"/>
          <w:szCs w:val="20"/>
          <w:lang w:eastAsia="cs-CZ"/>
        </w:rPr>
        <w:t xml:space="preserve">skutečnost 11.448.513,27 Kč - </w:t>
      </w:r>
      <w:r w:rsidRPr="00605FB9">
        <w:rPr>
          <w:rFonts w:ascii="Times New Roman" w:eastAsia="Times New Roman" w:hAnsi="Times New Roman" w:cs="Times New Roman"/>
          <w:sz w:val="24"/>
          <w:szCs w:val="20"/>
          <w:lang w:eastAsia="cs-CZ"/>
        </w:rPr>
        <w:t xml:space="preserve">z toho: knihy, časopisy – 62.048,00 Kč, ochranné nápoje – 54.240,79 Kč, léky a zdrav. </w:t>
      </w:r>
      <w:proofErr w:type="gramStart"/>
      <w:r w:rsidRPr="00605FB9">
        <w:rPr>
          <w:rFonts w:ascii="Times New Roman" w:eastAsia="Times New Roman" w:hAnsi="Times New Roman" w:cs="Times New Roman"/>
          <w:sz w:val="24"/>
          <w:szCs w:val="20"/>
          <w:lang w:eastAsia="cs-CZ"/>
        </w:rPr>
        <w:t>mat</w:t>
      </w:r>
      <w:proofErr w:type="gramEnd"/>
      <w:r w:rsidRPr="00605FB9">
        <w:rPr>
          <w:rFonts w:ascii="Times New Roman" w:eastAsia="Times New Roman" w:hAnsi="Times New Roman" w:cs="Times New Roman"/>
          <w:sz w:val="24"/>
          <w:szCs w:val="20"/>
          <w:lang w:eastAsia="cs-CZ"/>
        </w:rPr>
        <w:t xml:space="preserve">. – 4.394,00 Kč,  DHIM – 1.106.369,35 Kč, materiál – 1.022.193,37 Kč, Podlimitní </w:t>
      </w:r>
      <w:proofErr w:type="spellStart"/>
      <w:r w:rsidRPr="00605FB9">
        <w:rPr>
          <w:rFonts w:ascii="Times New Roman" w:eastAsia="Times New Roman" w:hAnsi="Times New Roman" w:cs="Times New Roman"/>
          <w:sz w:val="24"/>
          <w:szCs w:val="20"/>
          <w:lang w:eastAsia="cs-CZ"/>
        </w:rPr>
        <w:t>tech</w:t>
      </w:r>
      <w:proofErr w:type="spellEnd"/>
      <w:r w:rsidRPr="00605FB9">
        <w:rPr>
          <w:rFonts w:ascii="Times New Roman" w:eastAsia="Times New Roman" w:hAnsi="Times New Roman" w:cs="Times New Roman"/>
          <w:sz w:val="24"/>
          <w:szCs w:val="20"/>
          <w:lang w:eastAsia="cs-CZ"/>
        </w:rPr>
        <w:t xml:space="preserve">. Zhodnocení – 1.855,00 Kč, Kurzové rozdíly ve výdajích – 7.564,33 Kč, studená voda – 1.619.387,00 Kč, studená voda dopravní terminál – 34.458,00 Kč, , teplo – 710.684,00 Kč, plyn – 7.500,00 Kč, elektrická energie – 794.831,00 Kč, elektrická energie kluziště – 234.828,95 Kč, </w:t>
      </w:r>
      <w:proofErr w:type="spellStart"/>
      <w:r w:rsidRPr="00605FB9">
        <w:rPr>
          <w:rFonts w:ascii="Times New Roman" w:eastAsia="Times New Roman" w:hAnsi="Times New Roman" w:cs="Times New Roman"/>
          <w:sz w:val="24"/>
          <w:szCs w:val="20"/>
          <w:lang w:eastAsia="cs-CZ"/>
        </w:rPr>
        <w:t>Dreherův</w:t>
      </w:r>
      <w:proofErr w:type="spellEnd"/>
      <w:r w:rsidRPr="00605FB9">
        <w:rPr>
          <w:rFonts w:ascii="Times New Roman" w:eastAsia="Times New Roman" w:hAnsi="Times New Roman" w:cs="Times New Roman"/>
          <w:sz w:val="24"/>
          <w:szCs w:val="20"/>
          <w:lang w:eastAsia="cs-CZ"/>
        </w:rPr>
        <w:t xml:space="preserve"> pivovar – služby – 479.160,00 Kč, devizová pokladna 10.132,34 Kč, PHM – 141.874,00 Kč,  služby pošt – 598.935,42 Kč, služby O2 – 323.328,57 Kč, služby O2 zaměstnanci – - 40.832,00 Kč, služby </w:t>
      </w:r>
      <w:proofErr w:type="spellStart"/>
      <w:r w:rsidRPr="00605FB9">
        <w:rPr>
          <w:rFonts w:ascii="Times New Roman" w:eastAsia="Times New Roman" w:hAnsi="Times New Roman" w:cs="Times New Roman"/>
          <w:sz w:val="24"/>
          <w:szCs w:val="20"/>
          <w:lang w:eastAsia="cs-CZ"/>
        </w:rPr>
        <w:t>pen</w:t>
      </w:r>
      <w:proofErr w:type="spellEnd"/>
      <w:r w:rsidRPr="00605FB9">
        <w:rPr>
          <w:rFonts w:ascii="Times New Roman" w:eastAsia="Times New Roman" w:hAnsi="Times New Roman" w:cs="Times New Roman"/>
          <w:sz w:val="24"/>
          <w:szCs w:val="20"/>
          <w:lang w:eastAsia="cs-CZ"/>
        </w:rPr>
        <w:t>. ústavu – 144.107,67 Kč, nájemné – 21.126,65 Kč, licence – 16.577,00 Kč,  nákup služeb – 2.289.509,02 Kč, opravy a udržování – 803.188,81 Kč, přemístění infocentra – 300.000,00 Kč, pohoštění – 237.277,40 Kč, správní poplatky KÚ, dálniční známky – 10.310,00 Kč, zahraniční dálniční známky – 1.779,51 Kč,  věcné dary – 41.473,00  Kč, nákup kolků – 1.500,00 Kč, OSA – 19.747,00 Kč, internet O2 – 308.443,44 Kč, společenský večer – 100.000,00  Kč, služby peněž. ústavu – 504,10 Kč</w:t>
      </w:r>
    </w:p>
    <w:p w:rsidR="00605FB9" w:rsidRPr="00605FB9" w:rsidRDefault="00605FB9" w:rsidP="00605FB9">
      <w:pPr>
        <w:numPr>
          <w:ilvl w:val="0"/>
          <w:numId w:val="11"/>
        </w:numPr>
        <w:spacing w:after="0" w:line="240" w:lineRule="auto"/>
        <w:jc w:val="both"/>
        <w:rPr>
          <w:rFonts w:ascii="Times New Roman" w:eastAsia="Times New Roman" w:hAnsi="Times New Roman" w:cs="Times New Roman"/>
          <w:b/>
          <w:i/>
          <w:sz w:val="24"/>
          <w:szCs w:val="20"/>
          <w:lang w:eastAsia="cs-CZ"/>
        </w:rPr>
      </w:pPr>
      <w:r w:rsidRPr="00605FB9">
        <w:rPr>
          <w:rFonts w:ascii="Times New Roman" w:eastAsia="Times New Roman" w:hAnsi="Times New Roman" w:cs="Times New Roman"/>
          <w:b/>
          <w:i/>
          <w:sz w:val="24"/>
          <w:szCs w:val="20"/>
          <w:lang w:eastAsia="cs-CZ"/>
        </w:rPr>
        <w:t xml:space="preserve">JSDH (Jednotka sboru dobrovolných hasičů) – </w:t>
      </w:r>
      <w:r w:rsidRPr="00605FB9">
        <w:rPr>
          <w:rFonts w:ascii="Times New Roman" w:eastAsia="Times New Roman" w:hAnsi="Times New Roman" w:cs="Times New Roman"/>
          <w:b/>
          <w:sz w:val="24"/>
          <w:szCs w:val="20"/>
          <w:lang w:eastAsia="cs-CZ"/>
        </w:rPr>
        <w:t xml:space="preserve">skutečnost 608.347,01 Kč - </w:t>
      </w:r>
      <w:r w:rsidRPr="00605FB9">
        <w:rPr>
          <w:rFonts w:ascii="Times New Roman" w:eastAsia="Times New Roman" w:hAnsi="Times New Roman" w:cs="Times New Roman"/>
          <w:sz w:val="24"/>
          <w:szCs w:val="20"/>
          <w:lang w:eastAsia="cs-CZ"/>
        </w:rPr>
        <w:t xml:space="preserve">z toho: ochranné pomůcky – 46.455,00 Kč, DHIM – 104.883,40 Kč, materiál dotace KÚ – 73.280,00 Kč, spoluúčast na dotaci KÚ – 9.108,90 </w:t>
      </w:r>
      <w:proofErr w:type="gramStart"/>
      <w:r w:rsidRPr="00605FB9">
        <w:rPr>
          <w:rFonts w:ascii="Times New Roman" w:eastAsia="Times New Roman" w:hAnsi="Times New Roman" w:cs="Times New Roman"/>
          <w:sz w:val="24"/>
          <w:szCs w:val="20"/>
          <w:lang w:eastAsia="cs-CZ"/>
        </w:rPr>
        <w:t>Kč,  materiál</w:t>
      </w:r>
      <w:proofErr w:type="gramEnd"/>
      <w:r w:rsidRPr="00605FB9">
        <w:rPr>
          <w:rFonts w:ascii="Times New Roman" w:eastAsia="Times New Roman" w:hAnsi="Times New Roman" w:cs="Times New Roman"/>
          <w:sz w:val="24"/>
          <w:szCs w:val="20"/>
          <w:lang w:eastAsia="cs-CZ"/>
        </w:rPr>
        <w:t xml:space="preserve"> – 111.140,89 Kč, studená voda – 7.200,00 Kč, teplo – 38.155,34 Kč, elektrická energie – 40 304,42 Kč,  PHM – 30 633,56 Kč, telefony – 7.392,00 Kč, pojištění majetku – 26.946,00 Kč, nákup služeb – 1 353,00 Kč, služby – 4.350,00 Kč,  opravy a udržování dotace – 8.686,00 Kč, služby dotace na rok – 4.400,00 Kč,  opravy a udržování – 94.058,50 Kč, </w:t>
      </w:r>
    </w:p>
    <w:p w:rsidR="00605FB9" w:rsidRPr="00605FB9" w:rsidRDefault="00605FB9" w:rsidP="00605FB9">
      <w:pPr>
        <w:numPr>
          <w:ilvl w:val="0"/>
          <w:numId w:val="11"/>
        </w:numPr>
        <w:spacing w:after="0" w:line="240" w:lineRule="auto"/>
        <w:jc w:val="both"/>
        <w:rPr>
          <w:rFonts w:ascii="Times New Roman" w:eastAsia="Times New Roman" w:hAnsi="Times New Roman" w:cs="Times New Roman"/>
          <w:b/>
          <w:i/>
          <w:sz w:val="24"/>
          <w:szCs w:val="20"/>
          <w:lang w:eastAsia="cs-CZ"/>
        </w:rPr>
      </w:pPr>
      <w:r w:rsidRPr="00605FB9">
        <w:rPr>
          <w:rFonts w:ascii="Times New Roman" w:eastAsia="Times New Roman" w:hAnsi="Times New Roman" w:cs="Times New Roman"/>
          <w:b/>
          <w:i/>
          <w:sz w:val="24"/>
          <w:szCs w:val="20"/>
          <w:lang w:eastAsia="cs-CZ"/>
        </w:rPr>
        <w:t xml:space="preserve">KONZULTACE, PRÁVNÍ SLUŽBY, SOUDNÍ POPLATKY – </w:t>
      </w:r>
      <w:r w:rsidRPr="00605FB9">
        <w:rPr>
          <w:rFonts w:ascii="Times New Roman" w:eastAsia="Times New Roman" w:hAnsi="Times New Roman" w:cs="Times New Roman"/>
          <w:b/>
          <w:sz w:val="24"/>
          <w:szCs w:val="20"/>
          <w:lang w:eastAsia="cs-CZ"/>
        </w:rPr>
        <w:t>skutečnost 747.053.00 Kč, z toho:</w:t>
      </w:r>
    </w:p>
    <w:p w:rsidR="00605FB9" w:rsidRPr="00605FB9" w:rsidRDefault="00605FB9" w:rsidP="00605FB9">
      <w:pPr>
        <w:spacing w:after="0" w:line="240" w:lineRule="auto"/>
        <w:jc w:val="both"/>
        <w:rPr>
          <w:rFonts w:ascii="Times New Roman" w:eastAsia="Times New Roman" w:hAnsi="Times New Roman" w:cs="Times New Roman"/>
          <w:sz w:val="24"/>
          <w:szCs w:val="24"/>
          <w:u w:val="single"/>
          <w:lang w:eastAsia="cs-CZ"/>
        </w:rPr>
      </w:pPr>
      <w:r w:rsidRPr="00605FB9">
        <w:rPr>
          <w:rFonts w:ascii="Times New Roman" w:eastAsia="Times New Roman" w:hAnsi="Times New Roman" w:cs="Times New Roman"/>
          <w:b/>
          <w:sz w:val="24"/>
          <w:szCs w:val="24"/>
          <w:u w:val="single"/>
          <w:lang w:eastAsia="cs-CZ"/>
        </w:rPr>
        <w:t>Právní služby a konzultace:</w:t>
      </w:r>
    </w:p>
    <w:p w:rsidR="00605FB9" w:rsidRPr="00605FB9" w:rsidRDefault="00605FB9" w:rsidP="00605FB9">
      <w:pPr>
        <w:spacing w:after="0" w:line="240" w:lineRule="auto"/>
        <w:contextualSpacing/>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sz w:val="24"/>
          <w:szCs w:val="24"/>
          <w:lang w:eastAsia="cs-CZ"/>
        </w:rPr>
        <w:t xml:space="preserve">689.560,00 Kč za právní služby poskytnuté Advokátní kanceláří </w:t>
      </w:r>
      <w:proofErr w:type="spellStart"/>
      <w:r w:rsidRPr="00605FB9">
        <w:rPr>
          <w:rFonts w:ascii="Times New Roman" w:eastAsia="Times New Roman" w:hAnsi="Times New Roman" w:cs="Times New Roman"/>
          <w:sz w:val="24"/>
          <w:szCs w:val="24"/>
          <w:lang w:eastAsia="cs-CZ"/>
        </w:rPr>
        <w:t>Těmín</w:t>
      </w:r>
      <w:proofErr w:type="spellEnd"/>
      <w:r w:rsidRPr="00605FB9">
        <w:rPr>
          <w:rFonts w:ascii="Times New Roman" w:eastAsia="Times New Roman" w:hAnsi="Times New Roman" w:cs="Times New Roman"/>
          <w:sz w:val="24"/>
          <w:szCs w:val="24"/>
          <w:lang w:eastAsia="cs-CZ"/>
        </w:rPr>
        <w:t xml:space="preserve"> </w:t>
      </w:r>
      <w:proofErr w:type="spellStart"/>
      <w:r w:rsidRPr="00605FB9">
        <w:rPr>
          <w:rFonts w:ascii="Times New Roman" w:eastAsia="Times New Roman" w:hAnsi="Times New Roman" w:cs="Times New Roman"/>
          <w:sz w:val="24"/>
          <w:szCs w:val="24"/>
          <w:lang w:eastAsia="cs-CZ"/>
        </w:rPr>
        <w:t>s.r.o</w:t>
      </w:r>
      <w:proofErr w:type="spellEnd"/>
      <w:r w:rsidRPr="00605FB9">
        <w:rPr>
          <w:rFonts w:ascii="Times New Roman" w:eastAsia="Times New Roman" w:hAnsi="Times New Roman" w:cs="Times New Roman"/>
          <w:sz w:val="24"/>
          <w:szCs w:val="24"/>
          <w:lang w:eastAsia="cs-CZ"/>
        </w:rPr>
        <w:t>,</w:t>
      </w:r>
    </w:p>
    <w:p w:rsidR="00605FB9" w:rsidRPr="00605FB9" w:rsidRDefault="00605FB9" w:rsidP="00605FB9">
      <w:pPr>
        <w:spacing w:after="0" w:line="240" w:lineRule="auto"/>
        <w:contextualSpacing/>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sz w:val="24"/>
          <w:szCs w:val="24"/>
          <w:lang w:eastAsia="cs-CZ"/>
        </w:rPr>
        <w:t xml:space="preserve">  14.952,00 Kč za právní služby poskytnuté Ing. Tomáš </w:t>
      </w:r>
      <w:proofErr w:type="spellStart"/>
      <w:r w:rsidRPr="00605FB9">
        <w:rPr>
          <w:rFonts w:ascii="Times New Roman" w:eastAsia="Times New Roman" w:hAnsi="Times New Roman" w:cs="Times New Roman"/>
          <w:sz w:val="24"/>
          <w:szCs w:val="24"/>
          <w:lang w:eastAsia="cs-CZ"/>
        </w:rPr>
        <w:t>Kolbl</w:t>
      </w:r>
      <w:proofErr w:type="spellEnd"/>
      <w:r w:rsidRPr="00605FB9">
        <w:rPr>
          <w:rFonts w:ascii="Times New Roman" w:eastAsia="Times New Roman" w:hAnsi="Times New Roman" w:cs="Times New Roman"/>
          <w:sz w:val="24"/>
          <w:szCs w:val="24"/>
          <w:lang w:eastAsia="cs-CZ"/>
        </w:rPr>
        <w:t xml:space="preserve"> – posudek č. 989/13/2019</w:t>
      </w:r>
    </w:p>
    <w:p w:rsidR="00605FB9" w:rsidRPr="00605FB9" w:rsidRDefault="00605FB9" w:rsidP="00605FB9">
      <w:pPr>
        <w:spacing w:after="0" w:line="240" w:lineRule="auto"/>
        <w:contextualSpacing/>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sz w:val="24"/>
          <w:szCs w:val="20"/>
          <w:lang w:eastAsia="cs-CZ"/>
        </w:rPr>
        <w:t xml:space="preserve">    2.395,80 Kč za právní služby poskytnuté KVB advokátní kancelář s.r.o.</w:t>
      </w:r>
    </w:p>
    <w:p w:rsidR="00605FB9" w:rsidRPr="00605FB9" w:rsidRDefault="00605FB9" w:rsidP="00605FB9">
      <w:pPr>
        <w:spacing w:after="0" w:line="240" w:lineRule="auto"/>
        <w:jc w:val="both"/>
        <w:rPr>
          <w:rFonts w:ascii="Times New Roman" w:eastAsia="Times New Roman" w:hAnsi="Times New Roman" w:cs="Times New Roman"/>
          <w:b/>
          <w:sz w:val="24"/>
          <w:szCs w:val="20"/>
          <w:u w:val="single"/>
          <w:lang w:eastAsia="cs-CZ"/>
        </w:rPr>
      </w:pPr>
      <w:r w:rsidRPr="00605FB9">
        <w:rPr>
          <w:rFonts w:ascii="Times New Roman" w:eastAsia="Times New Roman" w:hAnsi="Times New Roman" w:cs="Times New Roman"/>
          <w:b/>
          <w:sz w:val="24"/>
          <w:szCs w:val="20"/>
          <w:u w:val="single"/>
          <w:lang w:eastAsia="cs-CZ"/>
        </w:rPr>
        <w:t>Soudní poplatky:</w:t>
      </w:r>
    </w:p>
    <w:p w:rsidR="00605FB9" w:rsidRPr="00605FB9" w:rsidRDefault="00605FB9" w:rsidP="00605FB9">
      <w:pPr>
        <w:spacing w:after="0" w:line="240" w:lineRule="auto"/>
        <w:jc w:val="both"/>
        <w:rPr>
          <w:rFonts w:ascii="Times New Roman" w:eastAsia="Times New Roman" w:hAnsi="Times New Roman" w:cs="Times New Roman"/>
          <w:b/>
          <w:sz w:val="24"/>
          <w:szCs w:val="20"/>
          <w:lang w:eastAsia="cs-CZ"/>
        </w:rPr>
      </w:pPr>
      <w:r w:rsidRPr="00605FB9">
        <w:rPr>
          <w:rFonts w:ascii="Times New Roman" w:eastAsia="Times New Roman" w:hAnsi="Times New Roman" w:cs="Times New Roman"/>
          <w:sz w:val="24"/>
          <w:szCs w:val="20"/>
          <w:lang w:eastAsia="cs-CZ"/>
        </w:rPr>
        <w:t>18.661,00 Kč</w:t>
      </w:r>
      <w:r w:rsidRPr="00605FB9">
        <w:rPr>
          <w:rFonts w:ascii="Times New Roman" w:eastAsia="Times New Roman" w:hAnsi="Times New Roman" w:cs="Times New Roman"/>
          <w:b/>
          <w:sz w:val="24"/>
          <w:szCs w:val="20"/>
          <w:lang w:eastAsia="cs-CZ"/>
        </w:rPr>
        <w:t xml:space="preserve"> </w:t>
      </w:r>
      <w:r w:rsidRPr="00605FB9">
        <w:rPr>
          <w:rFonts w:ascii="Times New Roman" w:eastAsia="Times New Roman" w:hAnsi="Times New Roman" w:cs="Times New Roman"/>
          <w:sz w:val="24"/>
          <w:szCs w:val="24"/>
          <w:lang w:eastAsia="cs-CZ"/>
        </w:rPr>
        <w:t>soudní poplatky za podané žaloby celkem</w:t>
      </w:r>
    </w:p>
    <w:p w:rsidR="00605FB9" w:rsidRPr="00605FB9" w:rsidRDefault="00605FB9" w:rsidP="00605FB9">
      <w:pPr>
        <w:spacing w:after="0" w:line="240" w:lineRule="auto"/>
        <w:contextualSpacing/>
        <w:jc w:val="both"/>
        <w:rPr>
          <w:rFonts w:ascii="Times New Roman" w:eastAsia="Times New Roman" w:hAnsi="Times New Roman" w:cs="Times New Roman"/>
          <w:b/>
          <w:bCs/>
          <w:sz w:val="24"/>
          <w:szCs w:val="24"/>
          <w:u w:val="single"/>
          <w:lang w:eastAsia="cs-CZ"/>
        </w:rPr>
      </w:pPr>
      <w:r w:rsidRPr="00605FB9">
        <w:rPr>
          <w:rFonts w:ascii="Times New Roman" w:eastAsia="Times New Roman" w:hAnsi="Times New Roman" w:cs="Times New Roman"/>
          <w:b/>
          <w:bCs/>
          <w:sz w:val="24"/>
          <w:szCs w:val="24"/>
          <w:u w:val="single"/>
          <w:lang w:eastAsia="cs-CZ"/>
        </w:rPr>
        <w:t>Úhrada sankce:</w:t>
      </w:r>
    </w:p>
    <w:p w:rsidR="00605FB9" w:rsidRPr="00605FB9" w:rsidRDefault="00605FB9" w:rsidP="00605FB9">
      <w:pPr>
        <w:spacing w:after="0" w:line="240" w:lineRule="auto"/>
        <w:contextualSpacing/>
        <w:jc w:val="both"/>
        <w:rPr>
          <w:rFonts w:ascii="Times New Roman" w:eastAsia="Times New Roman" w:hAnsi="Times New Roman" w:cs="Times New Roman"/>
          <w:sz w:val="24"/>
          <w:szCs w:val="24"/>
          <w:lang w:eastAsia="cs-CZ"/>
        </w:rPr>
      </w:pPr>
      <w:r w:rsidRPr="00605FB9">
        <w:rPr>
          <w:rFonts w:ascii="Times New Roman" w:eastAsia="Times New Roman" w:hAnsi="Times New Roman" w:cs="Times New Roman"/>
          <w:sz w:val="24"/>
          <w:szCs w:val="24"/>
          <w:lang w:eastAsia="cs-CZ"/>
        </w:rPr>
        <w:t xml:space="preserve">15.000,00 Kč - pokuta za přestupek – překročení limitů hluku v ul. </w:t>
      </w:r>
      <w:proofErr w:type="spellStart"/>
      <w:r w:rsidRPr="00605FB9">
        <w:rPr>
          <w:rFonts w:ascii="Times New Roman" w:eastAsia="Times New Roman" w:hAnsi="Times New Roman" w:cs="Times New Roman"/>
          <w:sz w:val="24"/>
          <w:szCs w:val="24"/>
          <w:lang w:eastAsia="cs-CZ"/>
        </w:rPr>
        <w:t>Purkyněho</w:t>
      </w:r>
      <w:proofErr w:type="spellEnd"/>
      <w:r w:rsidRPr="00605FB9">
        <w:rPr>
          <w:rFonts w:ascii="Times New Roman" w:eastAsia="Times New Roman" w:hAnsi="Times New Roman" w:cs="Times New Roman"/>
          <w:sz w:val="24"/>
          <w:szCs w:val="24"/>
          <w:lang w:eastAsia="cs-CZ"/>
        </w:rPr>
        <w:t>, Žatec</w:t>
      </w:r>
    </w:p>
    <w:p w:rsidR="00605FB9" w:rsidRPr="00605FB9" w:rsidRDefault="00605FB9" w:rsidP="00605FB9">
      <w:pPr>
        <w:spacing w:after="0" w:line="240" w:lineRule="auto"/>
        <w:contextualSpacing/>
        <w:jc w:val="both"/>
        <w:rPr>
          <w:rFonts w:ascii="Times New Roman" w:eastAsia="Times New Roman" w:hAnsi="Times New Roman" w:cs="Times New Roman"/>
          <w:sz w:val="24"/>
          <w:szCs w:val="24"/>
          <w:lang w:eastAsia="cs-CZ"/>
        </w:rPr>
      </w:pPr>
      <w:r w:rsidRPr="00605FB9">
        <w:rPr>
          <w:rFonts w:ascii="Times New Roman" w:eastAsia="Times New Roman" w:hAnsi="Times New Roman" w:cs="Times New Roman"/>
          <w:sz w:val="24"/>
          <w:szCs w:val="24"/>
          <w:lang w:eastAsia="cs-CZ"/>
        </w:rPr>
        <w:t xml:space="preserve">  6.484,20 Kč - náklady řízení ke spisu </w:t>
      </w:r>
      <w:proofErr w:type="gramStart"/>
      <w:r w:rsidRPr="00605FB9">
        <w:rPr>
          <w:rFonts w:ascii="Times New Roman" w:eastAsia="Times New Roman" w:hAnsi="Times New Roman" w:cs="Times New Roman"/>
          <w:sz w:val="24"/>
          <w:szCs w:val="24"/>
          <w:lang w:eastAsia="cs-CZ"/>
        </w:rPr>
        <w:t>č.j.</w:t>
      </w:r>
      <w:proofErr w:type="gramEnd"/>
      <w:r w:rsidRPr="00605FB9">
        <w:rPr>
          <w:rFonts w:ascii="Times New Roman" w:eastAsia="Times New Roman" w:hAnsi="Times New Roman" w:cs="Times New Roman"/>
          <w:sz w:val="24"/>
          <w:szCs w:val="24"/>
          <w:lang w:eastAsia="cs-CZ"/>
        </w:rPr>
        <w:t xml:space="preserve"> C28/2015-222</w:t>
      </w:r>
    </w:p>
    <w:p w:rsidR="00605FB9" w:rsidRPr="00605FB9" w:rsidRDefault="00605FB9" w:rsidP="00605FB9">
      <w:pPr>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i/>
          <w:sz w:val="24"/>
          <w:szCs w:val="20"/>
          <w:lang w:eastAsia="cs-CZ"/>
        </w:rPr>
        <w:t>4.) OK PLUS</w:t>
      </w:r>
      <w:r w:rsidRPr="00605FB9">
        <w:rPr>
          <w:rFonts w:ascii="Times New Roman" w:eastAsia="Times New Roman" w:hAnsi="Times New Roman" w:cs="Times New Roman"/>
          <w:sz w:val="24"/>
          <w:szCs w:val="20"/>
          <w:lang w:eastAsia="cs-CZ"/>
        </w:rPr>
        <w:t xml:space="preserve"> </w:t>
      </w:r>
      <w:r w:rsidRPr="00605FB9">
        <w:rPr>
          <w:rFonts w:ascii="Times New Roman" w:eastAsia="Times New Roman" w:hAnsi="Times New Roman" w:cs="Times New Roman"/>
          <w:b/>
          <w:sz w:val="24"/>
          <w:szCs w:val="20"/>
          <w:lang w:eastAsia="cs-CZ"/>
        </w:rPr>
        <w:t xml:space="preserve">- skutečnost 289.253,00 Kč - </w:t>
      </w:r>
      <w:r w:rsidRPr="00605FB9">
        <w:rPr>
          <w:rFonts w:ascii="Times New Roman" w:eastAsia="Times New Roman" w:hAnsi="Times New Roman" w:cs="Times New Roman"/>
          <w:bCs/>
          <w:sz w:val="24"/>
          <w:szCs w:val="20"/>
          <w:lang w:eastAsia="cs-CZ"/>
        </w:rPr>
        <w:t>nat</w:t>
      </w:r>
      <w:r w:rsidRPr="00605FB9">
        <w:rPr>
          <w:rFonts w:ascii="Times New Roman" w:eastAsia="Times New Roman" w:hAnsi="Times New Roman" w:cs="Times New Roman"/>
          <w:sz w:val="24"/>
          <w:szCs w:val="20"/>
          <w:lang w:eastAsia="cs-CZ"/>
        </w:rPr>
        <w:t xml:space="preserve">áčení reportáží pro TV a internet – Pololetní řádění na ledě, Zahájení turistické sezony, Masopust, Čarodějnice, Zprovoznění opravené knihovny, Nové kontejnery na tříděný odpad, Oprava </w:t>
      </w:r>
      <w:proofErr w:type="spellStart"/>
      <w:r w:rsidRPr="00605FB9">
        <w:rPr>
          <w:rFonts w:ascii="Times New Roman" w:eastAsia="Times New Roman" w:hAnsi="Times New Roman" w:cs="Times New Roman"/>
          <w:sz w:val="24"/>
          <w:szCs w:val="20"/>
          <w:lang w:eastAsia="cs-CZ"/>
        </w:rPr>
        <w:t>Mederova</w:t>
      </w:r>
      <w:proofErr w:type="spellEnd"/>
      <w:r w:rsidRPr="00605FB9">
        <w:rPr>
          <w:rFonts w:ascii="Times New Roman" w:eastAsia="Times New Roman" w:hAnsi="Times New Roman" w:cs="Times New Roman"/>
          <w:sz w:val="24"/>
          <w:szCs w:val="20"/>
          <w:lang w:eastAsia="cs-CZ"/>
        </w:rPr>
        <w:t xml:space="preserve"> domu, Adventní běh, Farmářské trhy, Farmářské slavnosti, Nový sběrový dvůr, Dětský den, 25. výročí vzniku 4. brigády rychlého nasazení „Obrany národa“, Příprava výročí divadla 170 let, Dočesná, 17. listopad, Putování aneb Čert v klášterní kuchyni, Advent a mnoho dalšího</w:t>
      </w:r>
    </w:p>
    <w:p w:rsidR="00605FB9" w:rsidRPr="00605FB9" w:rsidRDefault="00605FB9" w:rsidP="00605FB9">
      <w:pPr>
        <w:numPr>
          <w:ilvl w:val="0"/>
          <w:numId w:val="33"/>
        </w:numPr>
        <w:spacing w:after="0" w:line="240" w:lineRule="auto"/>
        <w:jc w:val="both"/>
        <w:rPr>
          <w:rFonts w:ascii="Times New Roman" w:eastAsia="Times New Roman" w:hAnsi="Times New Roman" w:cs="Times New Roman"/>
          <w:b/>
          <w:i/>
          <w:sz w:val="24"/>
          <w:szCs w:val="20"/>
          <w:lang w:eastAsia="cs-CZ"/>
        </w:rPr>
      </w:pPr>
      <w:r w:rsidRPr="00605FB9">
        <w:rPr>
          <w:rFonts w:ascii="Times New Roman" w:eastAsia="Times New Roman" w:hAnsi="Times New Roman" w:cs="Times New Roman"/>
          <w:b/>
          <w:i/>
          <w:sz w:val="24"/>
          <w:szCs w:val="20"/>
          <w:lang w:eastAsia="cs-CZ"/>
        </w:rPr>
        <w:t xml:space="preserve">POJIŠŤENÍ MAJETKU – </w:t>
      </w:r>
      <w:r w:rsidRPr="00605FB9">
        <w:rPr>
          <w:rFonts w:ascii="Times New Roman" w:eastAsia="Times New Roman" w:hAnsi="Times New Roman" w:cs="Times New Roman"/>
          <w:b/>
          <w:sz w:val="24"/>
          <w:szCs w:val="20"/>
          <w:lang w:eastAsia="cs-CZ"/>
        </w:rPr>
        <w:t>skutečnost 985.526,00 Kč</w:t>
      </w:r>
    </w:p>
    <w:p w:rsidR="00605FB9" w:rsidRPr="00605FB9" w:rsidRDefault="00605FB9" w:rsidP="00605FB9">
      <w:pPr>
        <w:numPr>
          <w:ilvl w:val="0"/>
          <w:numId w:val="33"/>
        </w:numPr>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i/>
          <w:sz w:val="24"/>
          <w:szCs w:val="20"/>
          <w:lang w:eastAsia="cs-CZ"/>
        </w:rPr>
        <w:t>BEZOBŘADÉ POHŘBY –</w:t>
      </w:r>
      <w:r w:rsidRPr="00605FB9">
        <w:rPr>
          <w:rFonts w:ascii="Times New Roman" w:eastAsia="Times New Roman" w:hAnsi="Times New Roman" w:cs="Times New Roman"/>
          <w:sz w:val="24"/>
          <w:szCs w:val="20"/>
          <w:lang w:eastAsia="cs-CZ"/>
        </w:rPr>
        <w:t xml:space="preserve"> </w:t>
      </w:r>
      <w:r w:rsidRPr="00605FB9">
        <w:rPr>
          <w:rFonts w:ascii="Times New Roman" w:eastAsia="Times New Roman" w:hAnsi="Times New Roman" w:cs="Times New Roman"/>
          <w:b/>
          <w:sz w:val="24"/>
          <w:szCs w:val="20"/>
          <w:lang w:eastAsia="cs-CZ"/>
        </w:rPr>
        <w:t>skutečnost 105,287,00 Kč</w:t>
      </w:r>
    </w:p>
    <w:p w:rsidR="00605FB9" w:rsidRPr="00605FB9" w:rsidRDefault="00605FB9" w:rsidP="00605FB9">
      <w:pPr>
        <w:numPr>
          <w:ilvl w:val="0"/>
          <w:numId w:val="33"/>
        </w:numPr>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i/>
          <w:sz w:val="24"/>
          <w:szCs w:val="20"/>
          <w:lang w:eastAsia="cs-CZ"/>
        </w:rPr>
        <w:t>VEŘEJNÉ OSVĚTLENÍ –</w:t>
      </w:r>
      <w:r w:rsidRPr="00605FB9">
        <w:rPr>
          <w:rFonts w:ascii="Times New Roman" w:eastAsia="Times New Roman" w:hAnsi="Times New Roman" w:cs="Times New Roman"/>
          <w:sz w:val="24"/>
          <w:szCs w:val="20"/>
          <w:lang w:eastAsia="cs-CZ"/>
        </w:rPr>
        <w:t xml:space="preserve"> </w:t>
      </w:r>
      <w:r w:rsidRPr="00605FB9">
        <w:rPr>
          <w:rFonts w:ascii="Times New Roman" w:eastAsia="Times New Roman" w:hAnsi="Times New Roman" w:cs="Times New Roman"/>
          <w:b/>
          <w:sz w:val="24"/>
          <w:szCs w:val="20"/>
          <w:lang w:eastAsia="cs-CZ"/>
        </w:rPr>
        <w:t>skutečnost 2.875.053 Kč</w:t>
      </w:r>
    </w:p>
    <w:p w:rsidR="00605FB9" w:rsidRPr="00605FB9" w:rsidRDefault="00605FB9" w:rsidP="00605FB9">
      <w:pPr>
        <w:numPr>
          <w:ilvl w:val="0"/>
          <w:numId w:val="33"/>
        </w:numPr>
        <w:spacing w:after="0" w:line="240" w:lineRule="auto"/>
        <w:jc w:val="both"/>
        <w:rPr>
          <w:rFonts w:ascii="Times New Roman" w:eastAsia="Times New Roman" w:hAnsi="Times New Roman" w:cs="Times New Roman"/>
          <w:b/>
          <w:i/>
          <w:sz w:val="24"/>
          <w:szCs w:val="20"/>
          <w:lang w:eastAsia="cs-CZ"/>
        </w:rPr>
      </w:pPr>
      <w:r w:rsidRPr="00605FB9">
        <w:rPr>
          <w:rFonts w:ascii="Times New Roman" w:eastAsia="Times New Roman" w:hAnsi="Times New Roman" w:cs="Times New Roman"/>
          <w:b/>
          <w:i/>
          <w:sz w:val="24"/>
          <w:szCs w:val="20"/>
          <w:lang w:eastAsia="cs-CZ"/>
        </w:rPr>
        <w:t xml:space="preserve">ÚČELOVÉ DOTACE – </w:t>
      </w:r>
      <w:r w:rsidRPr="00605FB9">
        <w:rPr>
          <w:rFonts w:ascii="Times New Roman" w:eastAsia="Times New Roman" w:hAnsi="Times New Roman" w:cs="Times New Roman"/>
          <w:b/>
          <w:sz w:val="24"/>
          <w:szCs w:val="20"/>
          <w:lang w:eastAsia="cs-CZ"/>
        </w:rPr>
        <w:t>skutečnost 547.000,00 Kč, z toho</w:t>
      </w:r>
      <w:r w:rsidRPr="00605FB9">
        <w:rPr>
          <w:rFonts w:ascii="Times New Roman" w:eastAsia="Times New Roman" w:hAnsi="Times New Roman" w:cs="Times New Roman"/>
          <w:b/>
          <w:i/>
          <w:sz w:val="24"/>
          <w:szCs w:val="20"/>
          <w:lang w:eastAsia="cs-CZ"/>
        </w:rPr>
        <w:t>:</w:t>
      </w:r>
    </w:p>
    <w:p w:rsidR="00605FB9" w:rsidRPr="00605FB9" w:rsidRDefault="00605FB9" w:rsidP="00605FB9">
      <w:pPr>
        <w:numPr>
          <w:ilvl w:val="0"/>
          <w:numId w:val="12"/>
        </w:numPr>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sz w:val="24"/>
          <w:szCs w:val="20"/>
          <w:lang w:eastAsia="cs-CZ"/>
        </w:rPr>
        <w:lastRenderedPageBreak/>
        <w:t>ÚZ 98 074 - dotace na opakované volby do zastupitelstva obce – skutečnost 10.000,00 Kč</w:t>
      </w:r>
    </w:p>
    <w:p w:rsidR="00605FB9" w:rsidRPr="00605FB9" w:rsidRDefault="00605FB9" w:rsidP="00605FB9">
      <w:pPr>
        <w:numPr>
          <w:ilvl w:val="0"/>
          <w:numId w:val="12"/>
        </w:numPr>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sz w:val="24"/>
          <w:szCs w:val="20"/>
          <w:lang w:eastAsia="cs-CZ"/>
        </w:rPr>
        <w:t>ÚZ 98 348 – dotace na volby do Evropského parlamentu – skutečnost 537.000,00 Kč</w:t>
      </w:r>
    </w:p>
    <w:p w:rsidR="00605FB9" w:rsidRPr="00605FB9" w:rsidRDefault="00605FB9" w:rsidP="00605FB9">
      <w:pPr>
        <w:numPr>
          <w:ilvl w:val="0"/>
          <w:numId w:val="33"/>
        </w:numPr>
        <w:spacing w:after="0" w:line="240" w:lineRule="auto"/>
        <w:jc w:val="both"/>
        <w:rPr>
          <w:rFonts w:ascii="Times New Roman" w:eastAsia="Times New Roman" w:hAnsi="Times New Roman" w:cs="Times New Roman"/>
          <w:b/>
          <w:i/>
          <w:sz w:val="24"/>
          <w:szCs w:val="20"/>
          <w:lang w:eastAsia="cs-CZ"/>
        </w:rPr>
      </w:pPr>
      <w:r w:rsidRPr="00605FB9">
        <w:rPr>
          <w:rFonts w:ascii="Times New Roman" w:eastAsia="Times New Roman" w:hAnsi="Times New Roman" w:cs="Times New Roman"/>
          <w:b/>
          <w:i/>
          <w:sz w:val="24"/>
          <w:szCs w:val="20"/>
          <w:lang w:eastAsia="cs-CZ"/>
        </w:rPr>
        <w:t xml:space="preserve">POPLATKY – OSTATN ÚČTY – </w:t>
      </w:r>
      <w:r w:rsidRPr="00605FB9">
        <w:rPr>
          <w:rFonts w:ascii="Times New Roman" w:eastAsia="Times New Roman" w:hAnsi="Times New Roman" w:cs="Times New Roman"/>
          <w:b/>
          <w:sz w:val="24"/>
          <w:szCs w:val="20"/>
          <w:lang w:eastAsia="cs-CZ"/>
        </w:rPr>
        <w:t>skutečnost 3.360,00 Kč.</w:t>
      </w:r>
    </w:p>
    <w:p w:rsidR="00605FB9" w:rsidRPr="00605FB9" w:rsidRDefault="00605FB9" w:rsidP="00605FB9">
      <w:pPr>
        <w:spacing w:after="0" w:line="240" w:lineRule="auto"/>
        <w:ind w:left="360"/>
        <w:jc w:val="both"/>
        <w:rPr>
          <w:rFonts w:ascii="Times New Roman" w:eastAsia="Times New Roman" w:hAnsi="Times New Roman" w:cs="Times New Roman"/>
          <w:b/>
          <w:i/>
          <w:sz w:val="24"/>
          <w:szCs w:val="20"/>
          <w:lang w:eastAsia="cs-CZ"/>
        </w:rPr>
      </w:pPr>
    </w:p>
    <w:p w:rsidR="00605FB9" w:rsidRPr="00605FB9" w:rsidRDefault="00605FB9" w:rsidP="00605FB9">
      <w:pPr>
        <w:spacing w:after="0" w:line="240" w:lineRule="auto"/>
        <w:jc w:val="both"/>
        <w:rPr>
          <w:rFonts w:ascii="Times New Roman" w:eastAsia="Times New Roman" w:hAnsi="Times New Roman" w:cs="Times New Roman"/>
          <w:b/>
          <w:sz w:val="24"/>
          <w:szCs w:val="20"/>
          <w:lang w:eastAsia="cs-CZ"/>
        </w:rPr>
      </w:pPr>
      <w:r w:rsidRPr="00605FB9">
        <w:rPr>
          <w:rFonts w:ascii="Times New Roman" w:eastAsia="Times New Roman" w:hAnsi="Times New Roman" w:cs="Times New Roman"/>
          <w:b/>
          <w:sz w:val="24"/>
          <w:szCs w:val="20"/>
          <w:u w:val="single"/>
          <w:lang w:eastAsia="cs-CZ"/>
        </w:rPr>
        <w:t>ÚTVAR TAJEMNÍKA</w:t>
      </w:r>
      <w:r w:rsidRPr="00605FB9">
        <w:rPr>
          <w:rFonts w:ascii="Times New Roman" w:eastAsia="Times New Roman" w:hAnsi="Times New Roman" w:cs="Times New Roman"/>
          <w:b/>
          <w:sz w:val="24"/>
          <w:szCs w:val="20"/>
          <w:lang w:eastAsia="cs-CZ"/>
        </w:rPr>
        <w:t xml:space="preserve"> – skutečnost 75.443.703,60 Kč, z toho:</w:t>
      </w:r>
    </w:p>
    <w:p w:rsidR="00605FB9" w:rsidRPr="00605FB9" w:rsidRDefault="00605FB9" w:rsidP="00605FB9">
      <w:pPr>
        <w:numPr>
          <w:ilvl w:val="0"/>
          <w:numId w:val="13"/>
        </w:numPr>
        <w:spacing w:after="0" w:line="240" w:lineRule="auto"/>
        <w:jc w:val="both"/>
        <w:rPr>
          <w:rFonts w:ascii="Times New Roman" w:eastAsia="Times New Roman" w:hAnsi="Times New Roman" w:cs="Times New Roman"/>
          <w:b/>
          <w:i/>
          <w:sz w:val="24"/>
          <w:szCs w:val="20"/>
          <w:lang w:eastAsia="cs-CZ"/>
        </w:rPr>
      </w:pPr>
      <w:r w:rsidRPr="00605FB9">
        <w:rPr>
          <w:rFonts w:ascii="Times New Roman" w:eastAsia="Times New Roman" w:hAnsi="Times New Roman" w:cs="Times New Roman"/>
          <w:b/>
          <w:i/>
          <w:sz w:val="24"/>
          <w:szCs w:val="20"/>
          <w:lang w:eastAsia="cs-CZ"/>
        </w:rPr>
        <w:t xml:space="preserve">SPRÁVA – mzdy a příslušenství – </w:t>
      </w:r>
      <w:r w:rsidRPr="00605FB9">
        <w:rPr>
          <w:rFonts w:ascii="Times New Roman" w:eastAsia="Times New Roman" w:hAnsi="Times New Roman" w:cs="Times New Roman"/>
          <w:b/>
          <w:sz w:val="24"/>
          <w:szCs w:val="20"/>
          <w:lang w:eastAsia="cs-CZ"/>
        </w:rPr>
        <w:t>skutečnost 65.565.642,00 Kč</w:t>
      </w:r>
    </w:p>
    <w:p w:rsidR="00605FB9" w:rsidRPr="00605FB9" w:rsidRDefault="00605FB9" w:rsidP="00605FB9">
      <w:pPr>
        <w:numPr>
          <w:ilvl w:val="0"/>
          <w:numId w:val="13"/>
        </w:numPr>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i/>
          <w:sz w:val="24"/>
          <w:szCs w:val="20"/>
          <w:lang w:eastAsia="cs-CZ"/>
        </w:rPr>
        <w:t xml:space="preserve">KRIZOVÉ ŘÍZENÍ – </w:t>
      </w:r>
      <w:r w:rsidRPr="00605FB9">
        <w:rPr>
          <w:rFonts w:ascii="Times New Roman" w:eastAsia="Times New Roman" w:hAnsi="Times New Roman" w:cs="Times New Roman"/>
          <w:b/>
          <w:sz w:val="24"/>
          <w:szCs w:val="20"/>
          <w:lang w:eastAsia="cs-CZ"/>
        </w:rPr>
        <w:t xml:space="preserve">skutečnost 0,00 Kč </w:t>
      </w:r>
      <w:r w:rsidRPr="00605FB9">
        <w:rPr>
          <w:rFonts w:ascii="Times New Roman" w:eastAsia="Times New Roman" w:hAnsi="Times New Roman" w:cs="Times New Roman"/>
          <w:sz w:val="24"/>
          <w:szCs w:val="20"/>
          <w:lang w:eastAsia="cs-CZ"/>
        </w:rPr>
        <w:t xml:space="preserve">– v rozpočtu města blokována rezerva ve výši 100.000,00 Kč </w:t>
      </w:r>
    </w:p>
    <w:p w:rsidR="00605FB9" w:rsidRPr="00605FB9" w:rsidRDefault="00605FB9" w:rsidP="00605FB9">
      <w:pPr>
        <w:numPr>
          <w:ilvl w:val="0"/>
          <w:numId w:val="13"/>
        </w:numPr>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i/>
          <w:sz w:val="24"/>
          <w:szCs w:val="20"/>
          <w:lang w:eastAsia="cs-CZ"/>
        </w:rPr>
        <w:t xml:space="preserve">MIS (Městský informační systém) – </w:t>
      </w:r>
      <w:r w:rsidRPr="00605FB9">
        <w:rPr>
          <w:rFonts w:ascii="Times New Roman" w:eastAsia="Times New Roman" w:hAnsi="Times New Roman" w:cs="Times New Roman"/>
          <w:b/>
          <w:sz w:val="24"/>
          <w:szCs w:val="20"/>
          <w:lang w:eastAsia="cs-CZ"/>
        </w:rPr>
        <w:t xml:space="preserve">skutečnost 3.686.344,63 Kč - </w:t>
      </w:r>
      <w:r w:rsidRPr="00605FB9">
        <w:rPr>
          <w:rFonts w:ascii="Times New Roman" w:eastAsia="Times New Roman" w:hAnsi="Times New Roman" w:cs="Times New Roman"/>
          <w:sz w:val="24"/>
          <w:szCs w:val="20"/>
          <w:lang w:eastAsia="cs-CZ"/>
        </w:rPr>
        <w:t xml:space="preserve">z toho: nákup DHIM – 834.329,17 Kč, materiál – 670.421,94 Kč, nákup služeb – 509.069,79 Kč, oprava a údržba – 67.930,63 Kč, programové vybavení – 120.109,39 Kč, zpracování dat 1.484.483,71. </w:t>
      </w:r>
    </w:p>
    <w:p w:rsidR="00605FB9" w:rsidRPr="00605FB9" w:rsidRDefault="00605FB9" w:rsidP="00605FB9">
      <w:pPr>
        <w:numPr>
          <w:ilvl w:val="0"/>
          <w:numId w:val="13"/>
        </w:numPr>
        <w:spacing w:after="0" w:line="240" w:lineRule="auto"/>
        <w:jc w:val="both"/>
        <w:rPr>
          <w:rFonts w:ascii="Times New Roman" w:eastAsia="Times New Roman" w:hAnsi="Times New Roman" w:cs="Times New Roman"/>
          <w:b/>
          <w:i/>
          <w:sz w:val="24"/>
          <w:szCs w:val="20"/>
          <w:lang w:eastAsia="cs-CZ"/>
        </w:rPr>
      </w:pPr>
      <w:r w:rsidRPr="00605FB9">
        <w:rPr>
          <w:rFonts w:ascii="Times New Roman" w:eastAsia="Times New Roman" w:hAnsi="Times New Roman" w:cs="Times New Roman"/>
          <w:b/>
          <w:i/>
          <w:sz w:val="24"/>
          <w:szCs w:val="20"/>
          <w:lang w:eastAsia="cs-CZ"/>
        </w:rPr>
        <w:t xml:space="preserve">FUNKCIONÁŘI – odměny členů zastupitelstva včetně příslušenství – </w:t>
      </w:r>
      <w:r w:rsidRPr="00605FB9">
        <w:rPr>
          <w:rFonts w:ascii="Times New Roman" w:eastAsia="Times New Roman" w:hAnsi="Times New Roman" w:cs="Times New Roman"/>
          <w:b/>
          <w:sz w:val="24"/>
          <w:szCs w:val="20"/>
          <w:lang w:eastAsia="cs-CZ"/>
        </w:rPr>
        <w:t>skutečnost 4.197.388,00 Kč</w:t>
      </w:r>
    </w:p>
    <w:p w:rsidR="00605FB9" w:rsidRPr="00605FB9" w:rsidRDefault="00605FB9" w:rsidP="00605FB9">
      <w:pPr>
        <w:numPr>
          <w:ilvl w:val="0"/>
          <w:numId w:val="13"/>
        </w:numPr>
        <w:spacing w:after="0" w:line="240" w:lineRule="auto"/>
        <w:jc w:val="both"/>
        <w:rPr>
          <w:rFonts w:ascii="Times New Roman" w:eastAsia="Times New Roman" w:hAnsi="Times New Roman" w:cs="Times New Roman"/>
          <w:b/>
          <w:i/>
          <w:sz w:val="24"/>
          <w:szCs w:val="20"/>
          <w:lang w:eastAsia="cs-CZ"/>
        </w:rPr>
      </w:pPr>
      <w:r w:rsidRPr="00605FB9">
        <w:rPr>
          <w:rFonts w:ascii="Times New Roman" w:eastAsia="Times New Roman" w:hAnsi="Times New Roman" w:cs="Times New Roman"/>
          <w:b/>
          <w:i/>
          <w:sz w:val="24"/>
          <w:szCs w:val="20"/>
          <w:lang w:eastAsia="cs-CZ"/>
        </w:rPr>
        <w:t xml:space="preserve">DOHODY (včetně příslušenství) – </w:t>
      </w:r>
      <w:r w:rsidRPr="00605FB9">
        <w:rPr>
          <w:rFonts w:ascii="Times New Roman" w:eastAsia="Times New Roman" w:hAnsi="Times New Roman" w:cs="Times New Roman"/>
          <w:b/>
          <w:sz w:val="24"/>
          <w:szCs w:val="20"/>
          <w:lang w:eastAsia="cs-CZ"/>
        </w:rPr>
        <w:t>skutečnost 878.214,22 Kč</w:t>
      </w:r>
    </w:p>
    <w:p w:rsidR="00605FB9" w:rsidRPr="00605FB9" w:rsidRDefault="00605FB9" w:rsidP="00605FB9">
      <w:pPr>
        <w:numPr>
          <w:ilvl w:val="0"/>
          <w:numId w:val="13"/>
        </w:numPr>
        <w:spacing w:after="0" w:line="240" w:lineRule="auto"/>
        <w:jc w:val="both"/>
        <w:rPr>
          <w:rFonts w:ascii="Times New Roman" w:eastAsia="Times New Roman" w:hAnsi="Times New Roman" w:cs="Times New Roman"/>
          <w:b/>
          <w:i/>
          <w:sz w:val="24"/>
          <w:szCs w:val="20"/>
          <w:lang w:eastAsia="cs-CZ"/>
        </w:rPr>
      </w:pPr>
      <w:r w:rsidRPr="00605FB9">
        <w:rPr>
          <w:rFonts w:ascii="Times New Roman" w:eastAsia="Times New Roman" w:hAnsi="Times New Roman" w:cs="Times New Roman"/>
          <w:b/>
          <w:i/>
          <w:sz w:val="24"/>
          <w:szCs w:val="20"/>
          <w:lang w:eastAsia="cs-CZ"/>
        </w:rPr>
        <w:t xml:space="preserve">DOHODY – UNESCO (včetně příslušenství) – </w:t>
      </w:r>
      <w:r w:rsidRPr="00605FB9">
        <w:rPr>
          <w:rFonts w:ascii="Times New Roman" w:eastAsia="Times New Roman" w:hAnsi="Times New Roman" w:cs="Times New Roman"/>
          <w:b/>
          <w:sz w:val="24"/>
          <w:szCs w:val="20"/>
          <w:lang w:eastAsia="cs-CZ"/>
        </w:rPr>
        <w:t>skutečnost 98.150,00 Kč</w:t>
      </w:r>
    </w:p>
    <w:p w:rsidR="00605FB9" w:rsidRPr="00605FB9" w:rsidRDefault="00605FB9" w:rsidP="00605FB9">
      <w:pPr>
        <w:numPr>
          <w:ilvl w:val="0"/>
          <w:numId w:val="13"/>
        </w:numPr>
        <w:spacing w:after="0" w:line="240" w:lineRule="auto"/>
        <w:jc w:val="both"/>
        <w:rPr>
          <w:rFonts w:ascii="Times New Roman" w:eastAsia="Times New Roman" w:hAnsi="Times New Roman" w:cs="Times New Roman"/>
          <w:b/>
          <w:i/>
          <w:sz w:val="24"/>
          <w:szCs w:val="20"/>
          <w:lang w:eastAsia="cs-CZ"/>
        </w:rPr>
      </w:pPr>
      <w:r w:rsidRPr="00605FB9">
        <w:rPr>
          <w:rFonts w:ascii="Times New Roman" w:eastAsia="Times New Roman" w:hAnsi="Times New Roman" w:cs="Times New Roman"/>
          <w:b/>
          <w:i/>
          <w:sz w:val="24"/>
          <w:szCs w:val="20"/>
          <w:lang w:eastAsia="cs-CZ"/>
        </w:rPr>
        <w:t xml:space="preserve">DOHODA – dotační projekt obnova budovy radnice – </w:t>
      </w:r>
      <w:r w:rsidRPr="00605FB9">
        <w:rPr>
          <w:rFonts w:ascii="Times New Roman" w:eastAsia="Times New Roman" w:hAnsi="Times New Roman" w:cs="Times New Roman"/>
          <w:b/>
          <w:sz w:val="24"/>
          <w:szCs w:val="20"/>
          <w:lang w:eastAsia="cs-CZ"/>
        </w:rPr>
        <w:t>skutečnost 110.770,00 Kč</w:t>
      </w:r>
    </w:p>
    <w:p w:rsidR="00605FB9" w:rsidRPr="00605FB9" w:rsidRDefault="00605FB9" w:rsidP="00605FB9">
      <w:pPr>
        <w:numPr>
          <w:ilvl w:val="0"/>
          <w:numId w:val="13"/>
        </w:numPr>
        <w:spacing w:after="0" w:line="240" w:lineRule="auto"/>
        <w:jc w:val="both"/>
        <w:rPr>
          <w:rFonts w:ascii="Times New Roman" w:eastAsia="Times New Roman" w:hAnsi="Times New Roman" w:cs="Times New Roman"/>
          <w:b/>
          <w:i/>
          <w:sz w:val="24"/>
          <w:szCs w:val="20"/>
          <w:lang w:eastAsia="cs-CZ"/>
        </w:rPr>
      </w:pPr>
      <w:r w:rsidRPr="00605FB9">
        <w:rPr>
          <w:rFonts w:ascii="Times New Roman" w:eastAsia="Times New Roman" w:hAnsi="Times New Roman" w:cs="Times New Roman"/>
          <w:b/>
          <w:i/>
          <w:sz w:val="24"/>
          <w:szCs w:val="20"/>
          <w:lang w:eastAsia="cs-CZ"/>
        </w:rPr>
        <w:t xml:space="preserve">DOHODA – dotační projekt obnova budovy knihovny – </w:t>
      </w:r>
      <w:r w:rsidRPr="00605FB9">
        <w:rPr>
          <w:rFonts w:ascii="Times New Roman" w:eastAsia="Times New Roman" w:hAnsi="Times New Roman" w:cs="Times New Roman"/>
          <w:b/>
          <w:sz w:val="24"/>
          <w:szCs w:val="20"/>
          <w:lang w:eastAsia="cs-CZ"/>
        </w:rPr>
        <w:t>skutečnost 121.140,00 Kč</w:t>
      </w:r>
    </w:p>
    <w:p w:rsidR="00605FB9" w:rsidRPr="00605FB9" w:rsidRDefault="00605FB9" w:rsidP="00605FB9">
      <w:pPr>
        <w:numPr>
          <w:ilvl w:val="0"/>
          <w:numId w:val="13"/>
        </w:numPr>
        <w:spacing w:after="0" w:line="240" w:lineRule="auto"/>
        <w:jc w:val="both"/>
        <w:rPr>
          <w:rFonts w:ascii="Times New Roman" w:eastAsia="Times New Roman" w:hAnsi="Times New Roman" w:cs="Times New Roman"/>
          <w:b/>
          <w:i/>
          <w:sz w:val="24"/>
          <w:szCs w:val="20"/>
          <w:lang w:eastAsia="cs-CZ"/>
        </w:rPr>
      </w:pPr>
      <w:r w:rsidRPr="00605FB9">
        <w:rPr>
          <w:rFonts w:ascii="Times New Roman" w:eastAsia="Times New Roman" w:hAnsi="Times New Roman" w:cs="Times New Roman"/>
          <w:b/>
          <w:i/>
          <w:sz w:val="24"/>
          <w:szCs w:val="20"/>
          <w:lang w:eastAsia="cs-CZ"/>
        </w:rPr>
        <w:t xml:space="preserve">DOHODY – kluziště – </w:t>
      </w:r>
      <w:r w:rsidRPr="00605FB9">
        <w:rPr>
          <w:rFonts w:ascii="Times New Roman" w:eastAsia="Times New Roman" w:hAnsi="Times New Roman" w:cs="Times New Roman"/>
          <w:b/>
          <w:sz w:val="24"/>
          <w:szCs w:val="20"/>
          <w:lang w:eastAsia="cs-CZ"/>
        </w:rPr>
        <w:t>skutečnost 69.750,00 Kč</w:t>
      </w:r>
    </w:p>
    <w:p w:rsidR="00605FB9" w:rsidRPr="00605FB9" w:rsidRDefault="00605FB9" w:rsidP="00605FB9">
      <w:pPr>
        <w:numPr>
          <w:ilvl w:val="0"/>
          <w:numId w:val="13"/>
        </w:numPr>
        <w:spacing w:after="0" w:line="240" w:lineRule="auto"/>
        <w:jc w:val="both"/>
        <w:rPr>
          <w:rFonts w:ascii="Times New Roman" w:eastAsia="Times New Roman" w:hAnsi="Times New Roman" w:cs="Times New Roman"/>
          <w:b/>
          <w:i/>
          <w:sz w:val="24"/>
          <w:szCs w:val="20"/>
          <w:lang w:eastAsia="cs-CZ"/>
        </w:rPr>
      </w:pPr>
      <w:r w:rsidRPr="00605FB9">
        <w:rPr>
          <w:rFonts w:ascii="Times New Roman" w:eastAsia="Times New Roman" w:hAnsi="Times New Roman" w:cs="Times New Roman"/>
          <w:b/>
          <w:i/>
          <w:sz w:val="24"/>
          <w:szCs w:val="20"/>
          <w:lang w:eastAsia="cs-CZ"/>
        </w:rPr>
        <w:t xml:space="preserve">ŠKOLENÍ, CESTOVNÉ, OCHR. POMŮCKY – </w:t>
      </w:r>
      <w:r w:rsidRPr="00605FB9">
        <w:rPr>
          <w:rFonts w:ascii="Times New Roman" w:eastAsia="Times New Roman" w:hAnsi="Times New Roman" w:cs="Times New Roman"/>
          <w:b/>
          <w:sz w:val="24"/>
          <w:szCs w:val="20"/>
          <w:lang w:eastAsia="cs-CZ"/>
        </w:rPr>
        <w:t xml:space="preserve">skutečnost 716.304,75 Kč, z toho: </w:t>
      </w:r>
      <w:r w:rsidRPr="00605FB9">
        <w:rPr>
          <w:rFonts w:ascii="Times New Roman" w:eastAsia="Times New Roman" w:hAnsi="Times New Roman" w:cs="Times New Roman"/>
          <w:sz w:val="24"/>
          <w:szCs w:val="20"/>
          <w:lang w:eastAsia="cs-CZ"/>
        </w:rPr>
        <w:t>školení 466.691,60 Kč a cestovné 154.916,64 Kč, ochranné pomůcky 94.696,51 Kč.</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lang w:eastAsia="cs-CZ"/>
        </w:rPr>
        <w:t xml:space="preserve">Čerpání sociálního fondu – skutečnost 1.759.310,00 Kč, z toho: </w:t>
      </w:r>
      <w:r w:rsidRPr="00605FB9">
        <w:rPr>
          <w:rFonts w:ascii="Times New Roman" w:eastAsia="Times New Roman" w:hAnsi="Times New Roman" w:cs="Times New Roman"/>
          <w:bCs/>
          <w:sz w:val="24"/>
          <w:szCs w:val="20"/>
          <w:lang w:eastAsia="cs-CZ"/>
        </w:rPr>
        <w:t>830.902,</w:t>
      </w:r>
      <w:r w:rsidRPr="00605FB9">
        <w:rPr>
          <w:rFonts w:ascii="Times New Roman" w:eastAsia="Times New Roman" w:hAnsi="Times New Roman" w:cs="Times New Roman"/>
          <w:sz w:val="24"/>
          <w:szCs w:val="20"/>
          <w:lang w:eastAsia="cs-CZ"/>
        </w:rPr>
        <w:t>00 Kč stravenky, 390.420,00 Kč kultura a sport a 567.000,00 Kč penzijní připojištění zaměstnanců úřadu a MP – zaměstnavatel)</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Investiční výdaje</w:t>
      </w:r>
      <w:r w:rsidRPr="00605FB9">
        <w:rPr>
          <w:rFonts w:ascii="Times New Roman" w:eastAsia="Times New Roman" w:hAnsi="Times New Roman" w:cs="Times New Roman"/>
          <w:b/>
          <w:sz w:val="24"/>
          <w:szCs w:val="20"/>
          <w:lang w:eastAsia="cs-CZ"/>
        </w:rPr>
        <w:t xml:space="preserve"> – skutečnost 1.249.522,10 Kč – </w:t>
      </w:r>
      <w:r w:rsidRPr="00605FB9">
        <w:rPr>
          <w:rFonts w:ascii="Times New Roman" w:eastAsia="Times New Roman" w:hAnsi="Times New Roman" w:cs="Times New Roman"/>
          <w:sz w:val="24"/>
          <w:szCs w:val="20"/>
          <w:lang w:eastAsia="cs-CZ"/>
        </w:rPr>
        <w:t>z toho: Správa – investice 175.424,10 Kč a nákup automobilu 299.999,00 Kč, MIS – investice 718.197,00 Kč a MP investice 0,00 Kč, JSDH 55.902,00 Kč - viz „Investiční akce a opravy - čerpání“.</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p>
    <w:p w:rsidR="00605FB9" w:rsidRPr="00605FB9" w:rsidRDefault="00605FB9" w:rsidP="00605FB9">
      <w:pPr>
        <w:suppressLineNumbers/>
        <w:spacing w:after="0" w:line="240" w:lineRule="auto"/>
        <w:jc w:val="both"/>
        <w:rPr>
          <w:rFonts w:ascii="Times New Roman" w:eastAsia="Times New Roman" w:hAnsi="Times New Roman" w:cs="Times New Roman"/>
          <w:b/>
          <w:color w:val="FF0000"/>
          <w:sz w:val="24"/>
          <w:szCs w:val="20"/>
          <w:highlight w:val="yellow"/>
          <w:bdr w:val="single" w:sz="4" w:space="0" w:color="auto"/>
          <w:lang w:eastAsia="cs-CZ"/>
        </w:rPr>
      </w:pPr>
    </w:p>
    <w:p w:rsidR="00605FB9" w:rsidRPr="00605FB9" w:rsidRDefault="00605FB9" w:rsidP="00605FB9">
      <w:pPr>
        <w:suppressLineNumbers/>
        <w:spacing w:after="0" w:line="240" w:lineRule="auto"/>
        <w:jc w:val="both"/>
        <w:rPr>
          <w:rFonts w:ascii="Times New Roman" w:eastAsia="Times New Roman" w:hAnsi="Times New Roman" w:cs="Times New Roman"/>
          <w:b/>
          <w:sz w:val="24"/>
          <w:szCs w:val="20"/>
          <w:highlight w:val="yellow"/>
          <w:bdr w:val="single" w:sz="4" w:space="0" w:color="auto"/>
          <w:lang w:eastAsia="cs-CZ"/>
        </w:rPr>
      </w:pPr>
      <w:r w:rsidRPr="00605FB9">
        <w:rPr>
          <w:rFonts w:ascii="Times New Roman" w:eastAsia="Times New Roman" w:hAnsi="Times New Roman" w:cs="Times New Roman"/>
          <w:b/>
          <w:sz w:val="24"/>
          <w:szCs w:val="20"/>
          <w:highlight w:val="yellow"/>
          <w:bdr w:val="single" w:sz="4" w:space="0" w:color="auto"/>
          <w:lang w:eastAsia="cs-CZ"/>
        </w:rPr>
        <w:t>kap. 728</w:t>
      </w:r>
      <w:r w:rsidRPr="00605FB9">
        <w:rPr>
          <w:rFonts w:ascii="Times New Roman" w:eastAsia="Times New Roman" w:hAnsi="Times New Roman" w:cs="Times New Roman"/>
          <w:b/>
          <w:sz w:val="24"/>
          <w:szCs w:val="20"/>
          <w:lang w:eastAsia="cs-CZ"/>
        </w:rPr>
        <w:t xml:space="preserve"> – </w:t>
      </w:r>
      <w:r w:rsidRPr="00605FB9">
        <w:rPr>
          <w:rFonts w:ascii="Times New Roman" w:eastAsia="Times New Roman" w:hAnsi="Times New Roman" w:cs="Times New Roman"/>
          <w:b/>
          <w:color w:val="008000"/>
          <w:sz w:val="24"/>
          <w:szCs w:val="20"/>
          <w:lang w:eastAsia="cs-CZ"/>
        </w:rPr>
        <w:t>Sociální věci</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PO Domov pro seniory a Pečovatelská služba v Žatci</w:t>
      </w:r>
      <w:r w:rsidRPr="00605FB9">
        <w:rPr>
          <w:rFonts w:ascii="Times New Roman" w:eastAsia="Times New Roman" w:hAnsi="Times New Roman" w:cs="Times New Roman"/>
          <w:b/>
          <w:sz w:val="24"/>
          <w:szCs w:val="20"/>
          <w:lang w:eastAsia="cs-CZ"/>
        </w:rPr>
        <w:t xml:space="preserve"> – </w:t>
      </w:r>
      <w:r w:rsidRPr="00605FB9">
        <w:rPr>
          <w:rFonts w:ascii="Times New Roman" w:eastAsia="Times New Roman" w:hAnsi="Times New Roman" w:cs="Times New Roman"/>
          <w:sz w:val="24"/>
          <w:szCs w:val="20"/>
          <w:lang w:eastAsia="cs-CZ"/>
        </w:rPr>
        <w:t xml:space="preserve">příspěvek zřizovatele na činnost této příspěvkové organizace pro rok 2019 byl schválen ve výši 12.195.000,00 Kč a rezerva ve výši 3.838.000,00 Kč. Organizace tuto rezervu nečerpala a dále jí byl na základě vlastní žádosti usnesením ZM č. 237/19 ze dne </w:t>
      </w:r>
      <w:proofErr w:type="gramStart"/>
      <w:r w:rsidRPr="00605FB9">
        <w:rPr>
          <w:rFonts w:ascii="Times New Roman" w:eastAsia="Times New Roman" w:hAnsi="Times New Roman" w:cs="Times New Roman"/>
          <w:sz w:val="24"/>
          <w:szCs w:val="20"/>
          <w:lang w:eastAsia="cs-CZ"/>
        </w:rPr>
        <w:t>12.12.2019</w:t>
      </w:r>
      <w:proofErr w:type="gramEnd"/>
      <w:r w:rsidRPr="00605FB9">
        <w:rPr>
          <w:rFonts w:ascii="Times New Roman" w:eastAsia="Times New Roman" w:hAnsi="Times New Roman" w:cs="Times New Roman"/>
          <w:sz w:val="24"/>
          <w:szCs w:val="20"/>
          <w:lang w:eastAsia="cs-CZ"/>
        </w:rPr>
        <w:t xml:space="preserve"> snížen příspěvek zřizovatele na činnost pro rok 2019 o částku 2.300.000,00 Kč. Ke dni </w:t>
      </w:r>
      <w:proofErr w:type="gramStart"/>
      <w:r w:rsidRPr="00605FB9">
        <w:rPr>
          <w:rFonts w:ascii="Times New Roman" w:eastAsia="Times New Roman" w:hAnsi="Times New Roman" w:cs="Times New Roman"/>
          <w:sz w:val="24"/>
          <w:szCs w:val="20"/>
          <w:lang w:eastAsia="cs-CZ"/>
        </w:rPr>
        <w:t>31.12.2019</w:t>
      </w:r>
      <w:proofErr w:type="gramEnd"/>
      <w:r w:rsidRPr="00605FB9">
        <w:rPr>
          <w:rFonts w:ascii="Times New Roman" w:eastAsia="Times New Roman" w:hAnsi="Times New Roman" w:cs="Times New Roman"/>
          <w:sz w:val="24"/>
          <w:szCs w:val="20"/>
          <w:lang w:eastAsia="cs-CZ"/>
        </w:rPr>
        <w:t xml:space="preserve"> tedy činil příspěvek zřizovatele 9.895.000,00 Kč (z toho 2.895.000,00 Kč na provoz a 7.000.000,00 Kč na mzdy). </w:t>
      </w:r>
    </w:p>
    <w:p w:rsidR="00605FB9" w:rsidRPr="00605FB9" w:rsidRDefault="00605FB9" w:rsidP="00605FB9">
      <w:pPr>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PO Domov pro seniory a Pečovatelská služba – NIV ÚD na poskytování sociální služby</w:t>
      </w:r>
      <w:r w:rsidRPr="00605FB9">
        <w:rPr>
          <w:rFonts w:ascii="Times New Roman" w:eastAsia="Times New Roman" w:hAnsi="Times New Roman" w:cs="Times New Roman"/>
          <w:sz w:val="24"/>
          <w:szCs w:val="20"/>
          <w:lang w:eastAsia="cs-CZ"/>
        </w:rPr>
        <w:t xml:space="preserve"> – </w:t>
      </w:r>
      <w:r w:rsidRPr="00605FB9">
        <w:rPr>
          <w:rFonts w:ascii="Times New Roman" w:eastAsia="Times New Roman" w:hAnsi="Times New Roman" w:cs="Times New Roman"/>
          <w:b/>
          <w:sz w:val="24"/>
          <w:szCs w:val="20"/>
          <w:lang w:eastAsia="cs-CZ"/>
        </w:rPr>
        <w:t>skutečnost 21.143.050,00 Kč</w:t>
      </w:r>
      <w:r w:rsidRPr="00605FB9">
        <w:rPr>
          <w:rFonts w:ascii="Times New Roman" w:eastAsia="Times New Roman" w:hAnsi="Times New Roman" w:cs="Times New Roman"/>
          <w:sz w:val="24"/>
          <w:szCs w:val="20"/>
          <w:lang w:eastAsia="cs-CZ"/>
        </w:rPr>
        <w:t xml:space="preserve"> – z toho: NIV dotace MPSV ČR na sociální služby 2019 – ÚZ 13 305 ve výši 20.938.000,00 Kč a NIV dotace KÚ na podporu sociálních služeb 2019 ve výši 205.050,00 Kč.</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lastRenderedPageBreak/>
        <w:t>PO Kamarád – LORM</w:t>
      </w:r>
      <w:r w:rsidRPr="00605FB9">
        <w:rPr>
          <w:rFonts w:ascii="Times New Roman" w:eastAsia="Times New Roman" w:hAnsi="Times New Roman" w:cs="Times New Roman"/>
          <w:b/>
          <w:sz w:val="24"/>
          <w:szCs w:val="20"/>
          <w:lang w:eastAsia="cs-CZ"/>
        </w:rPr>
        <w:t xml:space="preserve"> – </w:t>
      </w:r>
      <w:r w:rsidRPr="00605FB9">
        <w:rPr>
          <w:rFonts w:ascii="Times New Roman" w:eastAsia="Times New Roman" w:hAnsi="Times New Roman" w:cs="Times New Roman"/>
          <w:sz w:val="24"/>
          <w:szCs w:val="20"/>
          <w:lang w:eastAsia="cs-CZ"/>
        </w:rPr>
        <w:t xml:space="preserve">příspěvek zřizovatele na činnost této příspěvkové organizace pro rok 2019 byl schválen ve výši 6.703.000,00 Kč a rezerva ve výši 2.488.000,00 Kč. Organizace tuto rezervu nečerpala a dále jí byl na základě vlastní žádosti usnesením RM č. 914/19 ze dne </w:t>
      </w:r>
      <w:proofErr w:type="gramStart"/>
      <w:r w:rsidRPr="00605FB9">
        <w:rPr>
          <w:rFonts w:ascii="Times New Roman" w:eastAsia="Times New Roman" w:hAnsi="Times New Roman" w:cs="Times New Roman"/>
          <w:sz w:val="24"/>
          <w:szCs w:val="20"/>
          <w:lang w:eastAsia="cs-CZ"/>
        </w:rPr>
        <w:t>16.12.2019</w:t>
      </w:r>
      <w:proofErr w:type="gramEnd"/>
      <w:r w:rsidRPr="00605FB9">
        <w:rPr>
          <w:rFonts w:ascii="Times New Roman" w:eastAsia="Times New Roman" w:hAnsi="Times New Roman" w:cs="Times New Roman"/>
          <w:sz w:val="24"/>
          <w:szCs w:val="20"/>
          <w:lang w:eastAsia="cs-CZ"/>
        </w:rPr>
        <w:t xml:space="preserve"> snížen příspěvek zřizovatele na činnost pro rok 2019 o částku 500.000,00 Kč. Ke dni </w:t>
      </w:r>
      <w:proofErr w:type="gramStart"/>
      <w:r w:rsidRPr="00605FB9">
        <w:rPr>
          <w:rFonts w:ascii="Times New Roman" w:eastAsia="Times New Roman" w:hAnsi="Times New Roman" w:cs="Times New Roman"/>
          <w:sz w:val="24"/>
          <w:szCs w:val="20"/>
          <w:lang w:eastAsia="cs-CZ"/>
        </w:rPr>
        <w:t>31.12.2019</w:t>
      </w:r>
      <w:proofErr w:type="gramEnd"/>
      <w:r w:rsidRPr="00605FB9">
        <w:rPr>
          <w:rFonts w:ascii="Times New Roman" w:eastAsia="Times New Roman" w:hAnsi="Times New Roman" w:cs="Times New Roman"/>
          <w:sz w:val="24"/>
          <w:szCs w:val="20"/>
          <w:lang w:eastAsia="cs-CZ"/>
        </w:rPr>
        <w:t xml:space="preserve"> tedy činil příspěvek zřizovatele 6.203.000,00 Kč (z toho 1.341.000,00 Kč na provoz a 4.862.000,00 Kč na mzdy). </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p>
    <w:p w:rsidR="00605FB9" w:rsidRPr="00605FB9" w:rsidRDefault="00605FB9" w:rsidP="00605FB9">
      <w:pPr>
        <w:widowControl w:val="0"/>
        <w:tabs>
          <w:tab w:val="left" w:pos="90"/>
        </w:tabs>
        <w:autoSpaceDE w:val="0"/>
        <w:autoSpaceDN w:val="0"/>
        <w:adjustRightInd w:val="0"/>
        <w:spacing w:after="0" w:line="240" w:lineRule="auto"/>
        <w:rPr>
          <w:rFonts w:ascii="Times New Roman" w:eastAsia="Times New Roman" w:hAnsi="Times New Roman" w:cs="Times New Roman"/>
          <w:sz w:val="27"/>
          <w:szCs w:val="27"/>
          <w:lang w:eastAsia="cs-CZ"/>
        </w:rPr>
      </w:pPr>
      <w:r w:rsidRPr="00605FB9">
        <w:rPr>
          <w:rFonts w:ascii="Times New Roman" w:eastAsia="Times New Roman" w:hAnsi="Times New Roman" w:cs="Times New Roman"/>
          <w:b/>
          <w:sz w:val="24"/>
          <w:szCs w:val="20"/>
          <w:u w:val="single"/>
          <w:lang w:eastAsia="cs-CZ"/>
        </w:rPr>
        <w:t>PO Kamarád – LORM – NIV ÚD v celkové výši 10.256.440,00 Kč ze SR Kč na poskytování sociální služby</w:t>
      </w:r>
      <w:r w:rsidRPr="00605FB9">
        <w:rPr>
          <w:rFonts w:ascii="Times New Roman" w:eastAsia="Times New Roman" w:hAnsi="Times New Roman" w:cs="Times New Roman"/>
          <w:sz w:val="24"/>
          <w:szCs w:val="20"/>
          <w:lang w:eastAsia="cs-CZ"/>
        </w:rPr>
        <w:t xml:space="preserve"> z toho: NIV dotace MPSV ČR na sociální služby 2019 – ÚZ 13 305 ve výši 10.122.600,00 Kč a NIV dotace KÚ na podporu sociálních služeb 2019 ve výši 133.840,00 Kč. </w:t>
      </w:r>
    </w:p>
    <w:p w:rsidR="00605FB9" w:rsidRPr="00605FB9" w:rsidRDefault="00605FB9" w:rsidP="00605FB9">
      <w:p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605FB9">
        <w:rPr>
          <w:rFonts w:ascii="Times New Roman" w:eastAsia="Times New Roman" w:hAnsi="Times New Roman" w:cs="Times New Roman"/>
          <w:b/>
          <w:sz w:val="24"/>
          <w:szCs w:val="20"/>
          <w:u w:val="single"/>
          <w:lang w:eastAsia="cs-CZ"/>
        </w:rPr>
        <w:t>Sociální služby</w:t>
      </w:r>
      <w:r w:rsidRPr="00605FB9">
        <w:rPr>
          <w:rFonts w:ascii="Times New Roman" w:eastAsia="Times New Roman" w:hAnsi="Times New Roman" w:cs="Times New Roman"/>
          <w:sz w:val="24"/>
          <w:szCs w:val="20"/>
          <w:lang w:eastAsia="cs-CZ"/>
        </w:rPr>
        <w:t xml:space="preserve"> </w:t>
      </w:r>
      <w:r w:rsidRPr="00605FB9">
        <w:rPr>
          <w:rFonts w:ascii="Times New Roman" w:eastAsia="Times New Roman" w:hAnsi="Times New Roman" w:cs="Times New Roman"/>
          <w:b/>
          <w:sz w:val="24"/>
          <w:szCs w:val="20"/>
          <w:lang w:eastAsia="cs-CZ"/>
        </w:rPr>
        <w:t>– skutečnost 124.051,30 Kč</w:t>
      </w:r>
      <w:r w:rsidRPr="00605FB9">
        <w:rPr>
          <w:rFonts w:ascii="Times New Roman" w:eastAsia="Times New Roman" w:hAnsi="Times New Roman" w:cs="Times New Roman"/>
          <w:sz w:val="24"/>
          <w:szCs w:val="20"/>
          <w:lang w:eastAsia="cs-CZ"/>
        </w:rPr>
        <w:t xml:space="preserve"> - p</w:t>
      </w:r>
      <w:r w:rsidRPr="00605FB9">
        <w:rPr>
          <w:rFonts w:ascii="Times New Roman" w:eastAsia="Times New Roman" w:hAnsi="Times New Roman" w:cs="Times New Roman"/>
          <w:sz w:val="24"/>
          <w:szCs w:val="24"/>
          <w:lang w:eastAsia="cs-CZ"/>
        </w:rPr>
        <w:t>rostředky byly využity na zajištění: 7. ročníku Putování, kterého se zúčastnilo rekordních 650 platících účastníků – zpracování a tisk plakátů, odměny pro děti, koňský povoz; dále zajištění 3. ročníku Žateckého dne seniorů – občerstvení, drobné dary pro účinkující. Dále byly z prostředků financovány dva víkendové pobyty pro děti, jež jsou evidovány u orgánu sociálně právní ochrany dětí, s cílem získat relevantní informace o dětech a jejich rodinách tak, aby bylo možné nastavit co nejadresnější plán podpory a pomoci nezletilému dítěti a jeho rodině. Z prostředků byla hrazena doprava, ubytování, strava, materiál na práci s dětmi a odměny pro děti. Vybavení výslechové místnosti – úprava kabeláže a nákup pohovky.</w:t>
      </w:r>
    </w:p>
    <w:p w:rsidR="00605FB9" w:rsidRPr="00605FB9" w:rsidRDefault="00605FB9" w:rsidP="00605FB9">
      <w:pPr>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PP 2019 - Pěstounská péče ÚZ 13 010</w:t>
      </w:r>
      <w:r w:rsidRPr="00605FB9">
        <w:rPr>
          <w:rFonts w:ascii="Times New Roman" w:eastAsia="Times New Roman" w:hAnsi="Times New Roman" w:cs="Times New Roman"/>
          <w:b/>
          <w:sz w:val="24"/>
          <w:szCs w:val="20"/>
          <w:lang w:eastAsia="cs-CZ"/>
        </w:rPr>
        <w:t xml:space="preserve"> – skutečnost 390.601,82 Kč - j</w:t>
      </w:r>
      <w:r w:rsidRPr="00605FB9">
        <w:rPr>
          <w:rFonts w:ascii="Times New Roman" w:eastAsia="Times New Roman" w:hAnsi="Times New Roman" w:cs="Times New Roman"/>
          <w:sz w:val="24"/>
          <w:szCs w:val="20"/>
          <w:lang w:eastAsia="cs-CZ"/>
        </w:rPr>
        <w:t>edná se o titul MPSV, který je poskytován od r. 2013 – „Státní příspěvek na výkon pěstounské péče“ (SP VPP), jehož je obec příjemcem z důvodu uzavření dohody o výkonu pěstounské péče s osobou pečující/osobou v evidenci. Zákon č. 395/1999 Sb., o sociálně právní ochraně dětí, ve znění pozdějších předpisů, neukládá příjemcům povinnost vyúčtování využití SP VPP ani povinnost vrátit nevyčerpané finanční prostředky SP VPP za uplynulý kalendářní rok, nýbrž je nutné převést je do dalšího roku na stejný účel. Do rozpočtu 2019 bylo z roku 2018 převedeno 1.981.449,19 Kč. SP VPP vyplacený prostřednictvím Úřadu práce ČR činil v roce 2019 celkem 1.360.000,00 Kč = celkem 3.341.449,19 Kč. V roce 2019 čerpáno: na služby pro pěstouny a děti v pěstounské péči 390.601,82 Kč (kap. 728), na mzdové náklady a povinné odvody 633.276.37 Kč (kap. 719). Do roku 2020 se převádí celkem 2.317.571,00 Kč.</w:t>
      </w:r>
    </w:p>
    <w:p w:rsidR="00605FB9" w:rsidRPr="00605FB9" w:rsidRDefault="00605FB9" w:rsidP="00605FB9">
      <w:pPr>
        <w:spacing w:after="0" w:line="240" w:lineRule="auto"/>
        <w:contextualSpacing/>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Příspěvek spolku Most k </w:t>
      </w:r>
      <w:proofErr w:type="gramStart"/>
      <w:r w:rsidRPr="00605FB9">
        <w:rPr>
          <w:rFonts w:ascii="Times New Roman" w:eastAsia="Times New Roman" w:hAnsi="Times New Roman" w:cs="Times New Roman"/>
          <w:b/>
          <w:sz w:val="24"/>
          <w:szCs w:val="20"/>
          <w:u w:val="single"/>
          <w:lang w:eastAsia="cs-CZ"/>
        </w:rPr>
        <w:t xml:space="preserve">naději, </w:t>
      </w:r>
      <w:proofErr w:type="spellStart"/>
      <w:r w:rsidRPr="00605FB9">
        <w:rPr>
          <w:rFonts w:ascii="Times New Roman" w:eastAsia="Times New Roman" w:hAnsi="Times New Roman" w:cs="Times New Roman"/>
          <w:b/>
          <w:sz w:val="24"/>
          <w:szCs w:val="20"/>
          <w:u w:val="single"/>
          <w:lang w:eastAsia="cs-CZ"/>
        </w:rPr>
        <w:t>z.s</w:t>
      </w:r>
      <w:proofErr w:type="spellEnd"/>
      <w:r w:rsidRPr="00605FB9">
        <w:rPr>
          <w:rFonts w:ascii="Times New Roman" w:eastAsia="Times New Roman" w:hAnsi="Times New Roman" w:cs="Times New Roman"/>
          <w:b/>
          <w:sz w:val="24"/>
          <w:szCs w:val="20"/>
          <w:u w:val="single"/>
          <w:lang w:eastAsia="cs-CZ"/>
        </w:rPr>
        <w:t>.</w:t>
      </w:r>
      <w:proofErr w:type="gramEnd"/>
      <w:r w:rsidRPr="00605FB9">
        <w:rPr>
          <w:rFonts w:ascii="Times New Roman" w:eastAsia="Times New Roman" w:hAnsi="Times New Roman" w:cs="Times New Roman"/>
          <w:b/>
          <w:sz w:val="24"/>
          <w:szCs w:val="20"/>
          <w:u w:val="single"/>
          <w:lang w:eastAsia="cs-CZ"/>
        </w:rPr>
        <w:t xml:space="preserve"> </w:t>
      </w:r>
      <w:r w:rsidRPr="00605FB9">
        <w:rPr>
          <w:rFonts w:ascii="Times New Roman" w:eastAsia="Times New Roman" w:hAnsi="Times New Roman" w:cs="Times New Roman"/>
          <w:b/>
          <w:sz w:val="24"/>
          <w:szCs w:val="20"/>
          <w:lang w:eastAsia="cs-CZ"/>
        </w:rPr>
        <w:t>- skutečnost 200.000,00 Kč</w:t>
      </w:r>
      <w:r w:rsidRPr="00605FB9">
        <w:rPr>
          <w:rFonts w:ascii="Times New Roman" w:eastAsia="Times New Roman" w:hAnsi="Times New Roman" w:cs="Times New Roman"/>
          <w:sz w:val="24"/>
          <w:szCs w:val="20"/>
          <w:lang w:eastAsia="cs-CZ"/>
        </w:rPr>
        <w:t xml:space="preserve"> - dotace Města Žatec pro K-centrum a terénní program pro uživatele drog dle schváleného rozpočtu. Od roku 2012 provozuje tyto služby v Žatci spolek Most k naději. Uzavřena smlouva o poskytnutí NIV ÚD z rozpočtu </w:t>
      </w:r>
      <w:proofErr w:type="gramStart"/>
      <w:r w:rsidRPr="00605FB9">
        <w:rPr>
          <w:rFonts w:ascii="Times New Roman" w:eastAsia="Times New Roman" w:hAnsi="Times New Roman" w:cs="Times New Roman"/>
          <w:sz w:val="24"/>
          <w:szCs w:val="20"/>
          <w:lang w:eastAsia="cs-CZ"/>
        </w:rPr>
        <w:t>města. .</w:t>
      </w:r>
      <w:proofErr w:type="gramEnd"/>
    </w:p>
    <w:p w:rsidR="00605FB9" w:rsidRPr="00605FB9" w:rsidRDefault="00605FB9" w:rsidP="00605FB9">
      <w:pPr>
        <w:spacing w:after="0" w:line="240" w:lineRule="auto"/>
        <w:contextualSpacing/>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Finanční příspěvky – Komunitní plán</w:t>
      </w:r>
      <w:r w:rsidRPr="00605FB9">
        <w:rPr>
          <w:rFonts w:ascii="Times New Roman" w:eastAsia="Times New Roman" w:hAnsi="Times New Roman" w:cs="Times New Roman"/>
          <w:b/>
          <w:sz w:val="24"/>
          <w:szCs w:val="20"/>
          <w:lang w:eastAsia="cs-CZ"/>
        </w:rPr>
        <w:t xml:space="preserve"> – skutečnost 1.487.487,00 Kč - </w:t>
      </w:r>
      <w:r w:rsidRPr="00605FB9">
        <w:rPr>
          <w:rFonts w:ascii="Times New Roman" w:eastAsia="Times New Roman" w:hAnsi="Times New Roman" w:cs="Times New Roman"/>
          <w:sz w:val="24"/>
          <w:szCs w:val="20"/>
          <w:lang w:eastAsia="cs-CZ"/>
        </w:rPr>
        <w:t xml:space="preserve">dotace na projekty naplňující cíle a opatření platného Komunitního plánu sociálních služeb a prorodinných aktivit města Žatce v souladu s usnesením RM a ZM města (1.450.000,00 Kč). S organizacemi uzavřeny smlouvy o poskytnutí NIV ÚD z rozpočtu města Žatec. Dále bylo z položky hrazeno zajištění provozu Komunitního plánování ve výši </w:t>
      </w:r>
      <w:r w:rsidRPr="00605FB9">
        <w:rPr>
          <w:rFonts w:ascii="Times New Roman" w:eastAsia="Times New Roman" w:hAnsi="Times New Roman" w:cs="Times New Roman"/>
          <w:sz w:val="24"/>
          <w:szCs w:val="20"/>
          <w:lang w:eastAsia="cs-CZ"/>
        </w:rPr>
        <w:br/>
        <w:t>37.487,00 Kč (tisk adresářů Poskytovatelů sociálních a souvisejících služeb, jednání pracovních skupin Komunitního plánování, Agentury pro sociální začleňování, tvorba SWOT analýzy pro tvorbu nového Komunitního plánu).</w:t>
      </w:r>
    </w:p>
    <w:p w:rsidR="00605FB9" w:rsidRPr="00605FB9" w:rsidRDefault="00605FB9" w:rsidP="00605FB9">
      <w:pPr>
        <w:spacing w:after="0" w:line="240" w:lineRule="auto"/>
        <w:contextualSpacing/>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SPOD 2019 – Sociálně právní ochrana dětí ÚZ 13 011</w:t>
      </w:r>
      <w:r w:rsidRPr="00605FB9">
        <w:rPr>
          <w:rFonts w:ascii="Times New Roman" w:eastAsia="Times New Roman" w:hAnsi="Times New Roman" w:cs="Times New Roman"/>
          <w:b/>
          <w:sz w:val="24"/>
          <w:szCs w:val="20"/>
          <w:lang w:eastAsia="cs-CZ"/>
        </w:rPr>
        <w:t xml:space="preserve"> – skutečnost 434.791,63 Kč</w:t>
      </w:r>
      <w:r w:rsidRPr="00605FB9">
        <w:rPr>
          <w:rFonts w:ascii="Times New Roman" w:eastAsia="Times New Roman" w:hAnsi="Times New Roman" w:cs="Times New Roman"/>
          <w:sz w:val="24"/>
          <w:szCs w:val="20"/>
          <w:lang w:eastAsia="cs-CZ"/>
        </w:rPr>
        <w:t xml:space="preserve"> - NIV dotace MPSV ČR na výkon agendy Sociálně právní ochrany dětí, jejímž je město Žatec příjemcem. Celková dotace pro rok 2019 činila 5.437.100,00 Kč. Z dotace byly hrazeny platy pracovníků vykonávající agendu včetně odměn dle platné metodiky k poskytování dotace, částečně také plat vedoucí odboru a referenta samosprávy (vše včetně zákonných odvodů – kap. 719). Finanční částka ve výši 434.791.63 Kč byla vynaložena v souladu s platnou metodikou MPSV ČR, tj. na </w:t>
      </w:r>
      <w:r w:rsidRPr="00605FB9">
        <w:rPr>
          <w:rFonts w:ascii="Times New Roman" w:eastAsia="Times New Roman" w:hAnsi="Times New Roman" w:cs="Times New Roman"/>
          <w:sz w:val="24"/>
          <w:szCs w:val="20"/>
          <w:lang w:eastAsia="cs-CZ"/>
        </w:rPr>
        <w:lastRenderedPageBreak/>
        <w:t xml:space="preserve">výdaje kap. 728 – školení, cestovné, materiál, vybavení, telefonní poplatky, odborná literatura, leasing automobilu Škoda Octavia a ostatní služby. Dotace byla v roce 2019 vyčerpána v plné výši. </w:t>
      </w:r>
    </w:p>
    <w:p w:rsidR="00605FB9" w:rsidRPr="00605FB9" w:rsidRDefault="00605FB9" w:rsidP="00605FB9">
      <w:pPr>
        <w:spacing w:after="0" w:line="240" w:lineRule="auto"/>
        <w:contextualSpacing/>
        <w:jc w:val="both"/>
        <w:rPr>
          <w:rFonts w:ascii="Times New Roman" w:eastAsia="Times New Roman" w:hAnsi="Times New Roman" w:cs="Times New Roman"/>
          <w:bCs/>
          <w:sz w:val="24"/>
          <w:szCs w:val="24"/>
          <w:lang w:eastAsia="cs-CZ"/>
        </w:rPr>
      </w:pPr>
      <w:r w:rsidRPr="00605FB9">
        <w:rPr>
          <w:rFonts w:ascii="Times New Roman" w:eastAsia="Times New Roman" w:hAnsi="Times New Roman" w:cs="Times New Roman"/>
          <w:b/>
          <w:bCs/>
          <w:sz w:val="24"/>
          <w:szCs w:val="24"/>
          <w:u w:val="single"/>
          <w:lang w:eastAsia="cs-CZ"/>
        </w:rPr>
        <w:t>SP 2019 - Sociální práce ÚZ 13 015</w:t>
      </w:r>
      <w:r w:rsidRPr="00605FB9">
        <w:rPr>
          <w:rFonts w:ascii="Times New Roman" w:eastAsia="Times New Roman" w:hAnsi="Times New Roman" w:cs="Times New Roman"/>
          <w:b/>
          <w:bCs/>
          <w:sz w:val="24"/>
          <w:szCs w:val="24"/>
          <w:lang w:eastAsia="cs-CZ"/>
        </w:rPr>
        <w:t xml:space="preserve"> – skutečnost 54.938,00 Kč - </w:t>
      </w:r>
      <w:r w:rsidRPr="00605FB9">
        <w:rPr>
          <w:rFonts w:ascii="Times New Roman" w:eastAsia="Times New Roman" w:hAnsi="Times New Roman" w:cs="Times New Roman"/>
          <w:bCs/>
          <w:sz w:val="24"/>
          <w:szCs w:val="24"/>
          <w:lang w:eastAsia="cs-CZ"/>
        </w:rPr>
        <w:t xml:space="preserve">NIV dotace MPSV, která je poskytována od roku 2016 – „Dotace na výkon sociální práce“, jejímž příjemcem je město Žatec. Celková dotace pro rok 2019 činila 1.860.555,00 Kč. Z dotace byly hrazeny platy pracovníků vykonávající agendu SP do max. výše dotace (kap. 719), finanční částka ve výši 54.938,00 Kč byla vynaložena v souladu s </w:t>
      </w:r>
      <w:proofErr w:type="gramStart"/>
      <w:r w:rsidRPr="00605FB9">
        <w:rPr>
          <w:rFonts w:ascii="Times New Roman" w:eastAsia="Times New Roman" w:hAnsi="Times New Roman" w:cs="Times New Roman"/>
          <w:bCs/>
          <w:sz w:val="24"/>
          <w:szCs w:val="24"/>
          <w:lang w:eastAsia="cs-CZ"/>
        </w:rPr>
        <w:t>platnou</w:t>
      </w:r>
      <w:proofErr w:type="gramEnd"/>
      <w:r w:rsidRPr="00605FB9">
        <w:rPr>
          <w:rFonts w:ascii="Times New Roman" w:eastAsia="Times New Roman" w:hAnsi="Times New Roman" w:cs="Times New Roman"/>
          <w:bCs/>
          <w:sz w:val="24"/>
          <w:szCs w:val="24"/>
          <w:lang w:eastAsia="cs-CZ"/>
        </w:rPr>
        <w:t xml:space="preserve"> metodiku MPSV ČR, tj. na výdaje kap. 728 – školení, cestovné, materiál a vybavení – mobilní telefony a ostatní služby. Dotace byla v roce 2019 vyčerpána v plné výši.  </w:t>
      </w:r>
    </w:p>
    <w:p w:rsidR="00605FB9" w:rsidRPr="00605FB9" w:rsidRDefault="00605FB9" w:rsidP="00605FB9">
      <w:pPr>
        <w:spacing w:after="0" w:line="240" w:lineRule="auto"/>
        <w:contextualSpacing/>
        <w:jc w:val="both"/>
        <w:rPr>
          <w:rFonts w:ascii="Times New Roman" w:eastAsia="Times New Roman" w:hAnsi="Times New Roman" w:cs="Times New Roman"/>
          <w:bCs/>
          <w:sz w:val="24"/>
          <w:szCs w:val="24"/>
          <w:lang w:eastAsia="cs-CZ"/>
        </w:rPr>
      </w:pPr>
    </w:p>
    <w:p w:rsidR="00605FB9" w:rsidRPr="00605FB9" w:rsidRDefault="00605FB9" w:rsidP="00605FB9">
      <w:pPr>
        <w:spacing w:after="0" w:line="240" w:lineRule="auto"/>
        <w:contextualSpacing/>
        <w:jc w:val="both"/>
        <w:rPr>
          <w:rFonts w:ascii="Times New Roman" w:eastAsia="Times New Roman" w:hAnsi="Times New Roman" w:cs="Times New Roman"/>
          <w:bCs/>
          <w:sz w:val="24"/>
          <w:szCs w:val="24"/>
          <w:lang w:eastAsia="cs-CZ"/>
        </w:rPr>
      </w:pPr>
    </w:p>
    <w:p w:rsidR="00605FB9" w:rsidRPr="00605FB9" w:rsidRDefault="00605FB9" w:rsidP="00605FB9">
      <w:pPr>
        <w:spacing w:after="0" w:line="240" w:lineRule="auto"/>
        <w:contextualSpacing/>
        <w:jc w:val="both"/>
        <w:rPr>
          <w:rFonts w:ascii="Times New Roman" w:eastAsia="Times New Roman" w:hAnsi="Times New Roman" w:cs="Times New Roman"/>
          <w:bCs/>
          <w:sz w:val="24"/>
          <w:szCs w:val="24"/>
          <w:lang w:eastAsia="cs-CZ"/>
        </w:rPr>
      </w:pPr>
    </w:p>
    <w:p w:rsidR="00605FB9" w:rsidRPr="00605FB9" w:rsidRDefault="00605FB9" w:rsidP="00605FB9">
      <w:pPr>
        <w:spacing w:after="0" w:line="240" w:lineRule="auto"/>
        <w:jc w:val="both"/>
        <w:rPr>
          <w:rFonts w:ascii="Times New Roman" w:eastAsia="Times New Roman" w:hAnsi="Times New Roman" w:cs="Times New Roman"/>
          <w:b/>
          <w:sz w:val="24"/>
          <w:szCs w:val="20"/>
          <w:highlight w:val="yellow"/>
          <w:bdr w:val="single" w:sz="4" w:space="0" w:color="auto"/>
          <w:lang w:eastAsia="cs-CZ"/>
        </w:rPr>
      </w:pPr>
    </w:p>
    <w:p w:rsidR="00605FB9" w:rsidRPr="00605FB9" w:rsidRDefault="00605FB9" w:rsidP="00605FB9">
      <w:pPr>
        <w:spacing w:after="0" w:line="240" w:lineRule="auto"/>
        <w:jc w:val="both"/>
        <w:rPr>
          <w:rFonts w:ascii="Times New Roman" w:eastAsia="Times New Roman" w:hAnsi="Times New Roman" w:cs="Times New Roman"/>
          <w:b/>
          <w:sz w:val="24"/>
          <w:szCs w:val="20"/>
          <w:highlight w:val="yellow"/>
          <w:bdr w:val="single" w:sz="4" w:space="0" w:color="auto"/>
          <w:lang w:eastAsia="cs-CZ"/>
        </w:rPr>
      </w:pPr>
      <w:r w:rsidRPr="00605FB9">
        <w:rPr>
          <w:rFonts w:ascii="Times New Roman" w:eastAsia="Times New Roman" w:hAnsi="Times New Roman" w:cs="Times New Roman"/>
          <w:b/>
          <w:sz w:val="24"/>
          <w:szCs w:val="20"/>
          <w:highlight w:val="yellow"/>
          <w:bdr w:val="single" w:sz="4" w:space="0" w:color="auto"/>
          <w:lang w:eastAsia="cs-CZ"/>
        </w:rPr>
        <w:t>kap. 739</w:t>
      </w:r>
      <w:r w:rsidRPr="00605FB9">
        <w:rPr>
          <w:rFonts w:ascii="Times New Roman" w:eastAsia="Times New Roman" w:hAnsi="Times New Roman" w:cs="Times New Roman"/>
          <w:b/>
          <w:sz w:val="24"/>
          <w:szCs w:val="20"/>
          <w:lang w:eastAsia="cs-CZ"/>
        </w:rPr>
        <w:t xml:space="preserve"> – </w:t>
      </w:r>
      <w:r w:rsidRPr="00605FB9">
        <w:rPr>
          <w:rFonts w:ascii="Times New Roman" w:eastAsia="Times New Roman" w:hAnsi="Times New Roman" w:cs="Times New Roman"/>
          <w:b/>
          <w:color w:val="008000"/>
          <w:sz w:val="24"/>
          <w:szCs w:val="20"/>
          <w:lang w:eastAsia="cs-CZ"/>
        </w:rPr>
        <w:t>Místní hospodářství</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PO Technické služby města Žatec</w:t>
      </w:r>
      <w:r w:rsidRPr="00605FB9">
        <w:rPr>
          <w:rFonts w:ascii="Times New Roman" w:eastAsia="Times New Roman" w:hAnsi="Times New Roman" w:cs="Times New Roman"/>
          <w:b/>
          <w:sz w:val="24"/>
          <w:szCs w:val="20"/>
          <w:lang w:eastAsia="cs-CZ"/>
        </w:rPr>
        <w:t xml:space="preserve"> – </w:t>
      </w:r>
      <w:r w:rsidRPr="00605FB9">
        <w:rPr>
          <w:rFonts w:ascii="Times New Roman" w:eastAsia="Times New Roman" w:hAnsi="Times New Roman" w:cs="Times New Roman"/>
          <w:sz w:val="24"/>
          <w:szCs w:val="20"/>
          <w:lang w:eastAsia="cs-CZ"/>
        </w:rPr>
        <w:t xml:space="preserve">příspěvek zřizovatele na činnost organizace ve výši 4.600.000,00 Kč (z toho 2.800.000,00 Kč na provoz a 1.800.000,00 Kč na mzdy). </w:t>
      </w:r>
    </w:p>
    <w:p w:rsidR="00605FB9" w:rsidRPr="00605FB9" w:rsidRDefault="00605FB9" w:rsidP="00605FB9">
      <w:pPr>
        <w:spacing w:after="0" w:line="240" w:lineRule="auto"/>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bCs/>
          <w:sz w:val="24"/>
          <w:szCs w:val="20"/>
          <w:u w:val="single"/>
          <w:lang w:eastAsia="cs-CZ"/>
        </w:rPr>
        <w:t>Místní hospodářství – skutečnost 1.277.800,39 Kč</w:t>
      </w:r>
      <w:r w:rsidRPr="00605FB9">
        <w:rPr>
          <w:rFonts w:ascii="Times New Roman" w:eastAsia="Times New Roman" w:hAnsi="Times New Roman" w:cs="Times New Roman"/>
          <w:b/>
          <w:bCs/>
          <w:sz w:val="24"/>
          <w:szCs w:val="20"/>
          <w:lang w:eastAsia="cs-CZ"/>
        </w:rPr>
        <w:t xml:space="preserve"> </w:t>
      </w:r>
      <w:r w:rsidRPr="00605FB9">
        <w:rPr>
          <w:rFonts w:ascii="Times New Roman" w:eastAsia="Times New Roman" w:hAnsi="Times New Roman" w:cs="Times New Roman"/>
          <w:sz w:val="24"/>
          <w:szCs w:val="20"/>
          <w:lang w:eastAsia="cs-CZ"/>
        </w:rPr>
        <w:t xml:space="preserve">- akce, které bylo nutné zajistit a nebylo možné je hradit z údržby a úklidu města (např. demolice autobusové zastávky v Trnovanech, odstranění vnější přístavby výměníku tepla v ulici V Zahradách, zajištění kostela – objekt č. 914 proti holubům apod.) </w:t>
      </w:r>
    </w:p>
    <w:p w:rsidR="00605FB9" w:rsidRPr="00605FB9" w:rsidRDefault="00605FB9" w:rsidP="00605FB9">
      <w:pPr>
        <w:spacing w:after="0" w:line="240" w:lineRule="auto"/>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Komunální služby a územní rozvoj – skutečnost 330.098,20 Kč</w:t>
      </w:r>
      <w:r w:rsidRPr="00605FB9">
        <w:rPr>
          <w:rFonts w:ascii="Times New Roman" w:eastAsia="Times New Roman" w:hAnsi="Times New Roman" w:cs="Times New Roman"/>
          <w:sz w:val="24"/>
          <w:szCs w:val="20"/>
          <w:lang w:eastAsia="cs-CZ"/>
        </w:rPr>
        <w:t>, z toho znalecké posudky a geodetické práce 77.570,00 Kč; nákup kolků 7.000,00 Kč; nájem pozemků 15.120,00 Kč; nákup vánočního osvětlení 230.408,20 Kč</w:t>
      </w:r>
      <w:r w:rsidRPr="00605FB9">
        <w:rPr>
          <w:rFonts w:ascii="Times New Roman" w:eastAsia="Times New Roman" w:hAnsi="Times New Roman" w:cs="Times New Roman"/>
          <w:sz w:val="24"/>
          <w:szCs w:val="20"/>
          <w:lang w:eastAsia="cs-CZ"/>
        </w:rPr>
        <w:br/>
      </w:r>
      <w:r w:rsidRPr="00605FB9">
        <w:rPr>
          <w:rFonts w:ascii="Times New Roman" w:eastAsia="Times New Roman" w:hAnsi="Times New Roman" w:cs="Times New Roman"/>
          <w:b/>
          <w:sz w:val="24"/>
          <w:szCs w:val="20"/>
          <w:u w:val="single"/>
          <w:lang w:eastAsia="cs-CZ"/>
        </w:rPr>
        <w:t>KPS (kompaktní předávací stanice)</w:t>
      </w:r>
      <w:r w:rsidRPr="00605FB9">
        <w:rPr>
          <w:rFonts w:ascii="Times New Roman" w:eastAsia="Times New Roman" w:hAnsi="Times New Roman" w:cs="Times New Roman"/>
          <w:b/>
          <w:sz w:val="24"/>
          <w:szCs w:val="20"/>
          <w:lang w:eastAsia="cs-CZ"/>
        </w:rPr>
        <w:t xml:space="preserve"> </w:t>
      </w:r>
      <w:r w:rsidRPr="00605FB9">
        <w:rPr>
          <w:rFonts w:ascii="Times New Roman" w:eastAsia="Times New Roman" w:hAnsi="Times New Roman" w:cs="Times New Roman"/>
          <w:sz w:val="24"/>
          <w:szCs w:val="20"/>
          <w:lang w:eastAsia="cs-CZ"/>
        </w:rPr>
        <w:t xml:space="preserve">– </w:t>
      </w:r>
      <w:r w:rsidRPr="00605FB9">
        <w:rPr>
          <w:rFonts w:ascii="Times New Roman" w:eastAsia="Times New Roman" w:hAnsi="Times New Roman" w:cs="Times New Roman"/>
          <w:b/>
          <w:sz w:val="24"/>
          <w:szCs w:val="20"/>
          <w:lang w:eastAsia="cs-CZ"/>
        </w:rPr>
        <w:t>skutečnost 826.936,05 Kč.</w:t>
      </w:r>
      <w:r w:rsidRPr="00605FB9">
        <w:rPr>
          <w:rFonts w:ascii="Times New Roman" w:eastAsia="Times New Roman" w:hAnsi="Times New Roman" w:cs="Times New Roman"/>
          <w:sz w:val="24"/>
          <w:szCs w:val="20"/>
          <w:lang w:eastAsia="cs-CZ"/>
        </w:rPr>
        <w:t xml:space="preserve"> Z toho: 25.061,50 Kč, opravy 207.256,55 Kč, nákup 594.618,00 Kč.</w:t>
      </w:r>
    </w:p>
    <w:p w:rsidR="00605FB9" w:rsidRPr="00605FB9" w:rsidRDefault="00605FB9" w:rsidP="00605FB9">
      <w:pPr>
        <w:suppressLineNumbers/>
        <w:spacing w:after="0" w:line="240" w:lineRule="auto"/>
        <w:jc w:val="both"/>
        <w:rPr>
          <w:rFonts w:ascii="Times New Roman" w:eastAsia="Times New Roman" w:hAnsi="Times New Roman" w:cs="Times New Roman"/>
          <w:bCs/>
          <w:sz w:val="24"/>
          <w:szCs w:val="20"/>
          <w:lang w:eastAsia="cs-CZ"/>
        </w:rPr>
      </w:pPr>
      <w:r w:rsidRPr="00605FB9">
        <w:rPr>
          <w:rFonts w:ascii="Times New Roman" w:eastAsia="Times New Roman" w:hAnsi="Times New Roman" w:cs="Times New Roman"/>
          <w:b/>
          <w:sz w:val="24"/>
          <w:szCs w:val="20"/>
          <w:u w:val="single"/>
          <w:lang w:eastAsia="cs-CZ"/>
        </w:rPr>
        <w:t>Dětská hřiště – skutečnost 631.357,30 Kč</w:t>
      </w:r>
      <w:r w:rsidRPr="00605FB9">
        <w:rPr>
          <w:rFonts w:ascii="Times New Roman" w:eastAsia="Times New Roman" w:hAnsi="Times New Roman" w:cs="Times New Roman"/>
          <w:bCs/>
          <w:sz w:val="24"/>
          <w:szCs w:val="20"/>
          <w:lang w:eastAsia="cs-CZ"/>
        </w:rPr>
        <w:t xml:space="preserve"> – z toho údržba dětských hřišť 162.077,30 Kč; opravy dětských hřišť 442.108,00 Kč; nákup materiálu na drobné opravy 3.113,00 Kč; nákup drobného hmotného dlouhodobého majetku (tzn. hrací prvky) 24.059,00 Kč.</w:t>
      </w:r>
    </w:p>
    <w:p w:rsidR="00605FB9" w:rsidRPr="00605FB9" w:rsidRDefault="00605FB9" w:rsidP="00605FB9">
      <w:pPr>
        <w:suppressLineNumbers/>
        <w:spacing w:after="0" w:line="240" w:lineRule="auto"/>
        <w:jc w:val="both"/>
        <w:rPr>
          <w:rFonts w:ascii="Times New Roman" w:eastAsia="Times New Roman" w:hAnsi="Times New Roman" w:cs="Times New Roman"/>
          <w:b/>
          <w:bCs/>
          <w:sz w:val="24"/>
          <w:szCs w:val="20"/>
          <w:lang w:eastAsia="cs-CZ"/>
        </w:rPr>
      </w:pPr>
      <w:r w:rsidRPr="00605FB9">
        <w:rPr>
          <w:rFonts w:ascii="Times New Roman" w:eastAsia="Times New Roman" w:hAnsi="Times New Roman" w:cs="Times New Roman"/>
          <w:b/>
          <w:bCs/>
          <w:sz w:val="24"/>
          <w:szCs w:val="20"/>
          <w:u w:val="single"/>
          <w:lang w:eastAsia="cs-CZ"/>
        </w:rPr>
        <w:t>Běžné opravy a údržba veřejného osvětlení</w:t>
      </w:r>
      <w:r w:rsidRPr="00605FB9">
        <w:rPr>
          <w:rFonts w:ascii="Times New Roman" w:eastAsia="Times New Roman" w:hAnsi="Times New Roman" w:cs="Times New Roman"/>
          <w:b/>
          <w:bCs/>
          <w:sz w:val="24"/>
          <w:szCs w:val="20"/>
          <w:lang w:eastAsia="cs-CZ"/>
        </w:rPr>
        <w:t xml:space="preserve"> – skutečnost 583.155,00 Kč.</w:t>
      </w:r>
    </w:p>
    <w:p w:rsidR="00605FB9" w:rsidRPr="00605FB9" w:rsidRDefault="00605FB9" w:rsidP="00605FB9">
      <w:pPr>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HAVARIJNÍ FOND</w:t>
      </w:r>
      <w:r w:rsidRPr="00605FB9">
        <w:rPr>
          <w:rFonts w:ascii="Times New Roman" w:eastAsia="Times New Roman" w:hAnsi="Times New Roman" w:cs="Times New Roman"/>
          <w:b/>
          <w:sz w:val="24"/>
          <w:szCs w:val="20"/>
          <w:lang w:eastAsia="cs-CZ"/>
        </w:rPr>
        <w:t xml:space="preserve"> – skutečnost 3.954.953,40 Kč, </w:t>
      </w:r>
      <w:r w:rsidRPr="00605FB9">
        <w:rPr>
          <w:rFonts w:ascii="Times New Roman" w:eastAsia="Times New Roman" w:hAnsi="Times New Roman" w:cs="Times New Roman"/>
          <w:sz w:val="24"/>
          <w:szCs w:val="20"/>
          <w:lang w:eastAsia="cs-CZ"/>
        </w:rPr>
        <w:t xml:space="preserve">z toho: opravy v objektu sladovny v Masarykově ulici 58.685,00 Kč s DPH, výměna svítidel ulice Jižní 9.801,00 Kč s DPH, oprava havarijního stavu poškozeného západní části střechy Kláštera kap. 19.154,00 Kč s DPH, úprava dešťových svodů u dvou pavilonů MŠ Otakara Březiny 2769 – 32.359,00 Kč bez DPH, oprava havarijního stavu střechy nad bazénem v ZŠ Jižní 2777 – 124.436,00 Kč bez DPH, oprava havarijního stavu nouzového osvětlení nemocnice - interna a gynekologie 51.192,00 Kč bez DPH, dodávka a montáž rolovacích vrat do malé garáže dobrovolných hasičů v areálu dílen na Poliklinice 42.620,00 Kč bez DPH, oprava havarijního stavu střechy objekt Křížova vila 344 – 4.536,00 Kč s DPH, oprava havarijního stavu </w:t>
      </w:r>
      <w:proofErr w:type="gramStart"/>
      <w:r w:rsidRPr="00605FB9">
        <w:rPr>
          <w:rFonts w:ascii="Times New Roman" w:eastAsia="Times New Roman" w:hAnsi="Times New Roman" w:cs="Times New Roman"/>
          <w:sz w:val="24"/>
          <w:szCs w:val="20"/>
          <w:lang w:eastAsia="cs-CZ"/>
        </w:rPr>
        <w:t>č.p.</w:t>
      </w:r>
      <w:proofErr w:type="gramEnd"/>
      <w:r w:rsidRPr="00605FB9">
        <w:rPr>
          <w:rFonts w:ascii="Times New Roman" w:eastAsia="Times New Roman" w:hAnsi="Times New Roman" w:cs="Times New Roman"/>
          <w:sz w:val="24"/>
          <w:szCs w:val="20"/>
          <w:lang w:eastAsia="cs-CZ"/>
        </w:rPr>
        <w:t xml:space="preserve"> 295, Obránců míru 7.869,00 Kč s DPH, výměna sloupů včetně svítidel  - ul. J. Vrchlického 33 107,00 s DPH, DPS - oprava havarijního stavu vodovodního potrubí - pokoje 109,311 – 43.561,00 Kč bez DPH, Nádražní schody - výměna historického sloupu a svítidla 38.536,00 Kč s DPH, radnice  - rekonstrukce vodovodní přípojky 71.212,00 Kč bez DPH, oprava vodovodního kohoutku – PO KAMARÁD-</w:t>
      </w:r>
      <w:proofErr w:type="spellStart"/>
      <w:r w:rsidRPr="00605FB9">
        <w:rPr>
          <w:rFonts w:ascii="Times New Roman" w:eastAsia="Times New Roman" w:hAnsi="Times New Roman" w:cs="Times New Roman"/>
          <w:sz w:val="24"/>
          <w:szCs w:val="20"/>
          <w:lang w:eastAsia="cs-CZ"/>
        </w:rPr>
        <w:t>Lorm</w:t>
      </w:r>
      <w:proofErr w:type="spellEnd"/>
      <w:r w:rsidRPr="00605FB9">
        <w:rPr>
          <w:rFonts w:ascii="Times New Roman" w:eastAsia="Times New Roman" w:hAnsi="Times New Roman" w:cs="Times New Roman"/>
          <w:sz w:val="24"/>
          <w:szCs w:val="20"/>
          <w:lang w:eastAsia="cs-CZ"/>
        </w:rPr>
        <w:t xml:space="preserve"> 242,00 Kč bez DPH, DPS - oprava havarijního stavu  ležaté potrubí, pokoj č. </w:t>
      </w:r>
      <w:r w:rsidRPr="00605FB9">
        <w:rPr>
          <w:rFonts w:ascii="Times New Roman" w:eastAsia="Times New Roman" w:hAnsi="Times New Roman" w:cs="Times New Roman"/>
          <w:sz w:val="24"/>
          <w:szCs w:val="20"/>
          <w:lang w:eastAsia="cs-CZ"/>
        </w:rPr>
        <w:lastRenderedPageBreak/>
        <w:t xml:space="preserve">101 – 42.945,00 Kč bez DPH, DPS - oprava havarijního stavu stoupající vodovodní potrubí 41.780,00 Kč bez DPH, oprava historických svítidel v havarijním stavu - nám. Prokopa Velkého – 3.497,00 Kč s DPH, ZŠ Komenského alej - tělocvična, oprava havarijního stavu topení - zkorodované radiátory 69.545,00 Kč bez DPH, oprava veřejného osvětlení v havarijním stavu v ul. </w:t>
      </w:r>
      <w:proofErr w:type="spellStart"/>
      <w:r w:rsidRPr="00605FB9">
        <w:rPr>
          <w:rFonts w:ascii="Times New Roman" w:eastAsia="Times New Roman" w:hAnsi="Times New Roman" w:cs="Times New Roman"/>
          <w:sz w:val="24"/>
          <w:szCs w:val="20"/>
          <w:lang w:eastAsia="cs-CZ"/>
        </w:rPr>
        <w:t>Roosveltova</w:t>
      </w:r>
      <w:proofErr w:type="spellEnd"/>
      <w:r w:rsidRPr="00605FB9">
        <w:rPr>
          <w:rFonts w:ascii="Times New Roman" w:eastAsia="Times New Roman" w:hAnsi="Times New Roman" w:cs="Times New Roman"/>
          <w:sz w:val="24"/>
          <w:szCs w:val="20"/>
          <w:lang w:eastAsia="cs-CZ"/>
        </w:rPr>
        <w:t xml:space="preserve"> 317.770,00 Kč s DPH, MŠ </w:t>
      </w:r>
      <w:proofErr w:type="spellStart"/>
      <w:r w:rsidRPr="00605FB9">
        <w:rPr>
          <w:rFonts w:ascii="Times New Roman" w:eastAsia="Times New Roman" w:hAnsi="Times New Roman" w:cs="Times New Roman"/>
          <w:sz w:val="24"/>
          <w:szCs w:val="20"/>
          <w:lang w:eastAsia="cs-CZ"/>
        </w:rPr>
        <w:t>Ot</w:t>
      </w:r>
      <w:proofErr w:type="spellEnd"/>
      <w:r w:rsidRPr="00605FB9">
        <w:rPr>
          <w:rFonts w:ascii="Times New Roman" w:eastAsia="Times New Roman" w:hAnsi="Times New Roman" w:cs="Times New Roman"/>
          <w:sz w:val="24"/>
          <w:szCs w:val="20"/>
          <w:lang w:eastAsia="cs-CZ"/>
        </w:rPr>
        <w:t xml:space="preserve">. Březiny - oprava podlahové krytiny  - havárie vytopení 1.400,00 Kč bez DPH, výměna sloupu </w:t>
      </w:r>
      <w:proofErr w:type="spellStart"/>
      <w:r w:rsidRPr="00605FB9">
        <w:rPr>
          <w:rFonts w:ascii="Times New Roman" w:eastAsia="Times New Roman" w:hAnsi="Times New Roman" w:cs="Times New Roman"/>
          <w:sz w:val="24"/>
          <w:szCs w:val="20"/>
          <w:lang w:eastAsia="cs-CZ"/>
        </w:rPr>
        <w:t>veřejn</w:t>
      </w:r>
      <w:proofErr w:type="spellEnd"/>
      <w:r w:rsidRPr="00605FB9">
        <w:rPr>
          <w:rFonts w:ascii="Times New Roman" w:eastAsia="Times New Roman" w:hAnsi="Times New Roman" w:cs="Times New Roman"/>
          <w:sz w:val="24"/>
          <w:szCs w:val="20"/>
          <w:lang w:eastAsia="cs-CZ"/>
        </w:rPr>
        <w:t xml:space="preserve">. osvětlení Bezděkov (Hanzl Elektromontáže) 41.932,49 Kč s DPH, oprava havarijního stavu Jižní zahrady CHCHP 88.821,26 Kč s DPH, MŠ </w:t>
      </w:r>
      <w:proofErr w:type="spellStart"/>
      <w:r w:rsidRPr="00605FB9">
        <w:rPr>
          <w:rFonts w:ascii="Times New Roman" w:eastAsia="Times New Roman" w:hAnsi="Times New Roman" w:cs="Times New Roman"/>
          <w:sz w:val="24"/>
          <w:szCs w:val="20"/>
          <w:lang w:eastAsia="cs-CZ"/>
        </w:rPr>
        <w:t>Ot</w:t>
      </w:r>
      <w:proofErr w:type="spellEnd"/>
      <w:r w:rsidRPr="00605FB9">
        <w:rPr>
          <w:rFonts w:ascii="Times New Roman" w:eastAsia="Times New Roman" w:hAnsi="Times New Roman" w:cs="Times New Roman"/>
          <w:sz w:val="24"/>
          <w:szCs w:val="20"/>
          <w:lang w:eastAsia="cs-CZ"/>
        </w:rPr>
        <w:t>. Březiny - havarijní stav kanalizace - výlevky, splachovací nádržky 3.662,00 Kč bez DPH, oprava dvou ks rolovacích vrat - dobrovolní hasiči v areálu nemocnice 86.600,00 Kč bez DPH, výměna lampy VO v havarijním stavu ulice U Flory 29.856,00 Kč s DPH, oprava havarijního stavu svislého kanalizačního potrubí I. ZŠ v Žatci 9 064,00 bez DPH, rekonstrukce veřejného osvětlení v havarijním stavu - ulice Jungmannova 1.221.641,00 Kč s DPH, Poliklinika Žatec - oprava zadních schodišť 63.648,25 Kč bez DPH, oprava havarijního stavu stěny úklidové místnosti I. NP MŠ U JEZU 2903, oprava prasklé původní zkorodované trubky odpadu 21.451,00 Kč</w:t>
      </w:r>
      <w:r w:rsidRPr="00605FB9">
        <w:rPr>
          <w:rFonts w:ascii="Times New Roman" w:eastAsia="Times New Roman" w:hAnsi="Times New Roman" w:cs="Times New Roman"/>
          <w:sz w:val="24"/>
          <w:szCs w:val="20"/>
          <w:lang w:eastAsia="cs-CZ"/>
        </w:rPr>
        <w:tab/>
        <w:t xml:space="preserve">bez DPH, oprava havarijního stavu střechy nad garáží - Sbor dobrovolných hasičů, areál Nemocnice 7.950,00 Kč bez DPH, oprava havarijního stavu vnitřní kanalizace I. PP v  č.p. 295 – 8.412,00 Kč s DPH, MŠ O. Březiny dveře - 29 ks, po vytopení splaškovými vodami 111.481,04 Kč bez DPH, </w:t>
      </w:r>
      <w:proofErr w:type="gramStart"/>
      <w:r w:rsidRPr="00605FB9">
        <w:rPr>
          <w:rFonts w:ascii="Times New Roman" w:eastAsia="Times New Roman" w:hAnsi="Times New Roman" w:cs="Times New Roman"/>
          <w:sz w:val="24"/>
          <w:szCs w:val="20"/>
          <w:lang w:eastAsia="cs-CZ"/>
        </w:rPr>
        <w:t>č.p.</w:t>
      </w:r>
      <w:proofErr w:type="gramEnd"/>
      <w:r w:rsidRPr="00605FB9">
        <w:rPr>
          <w:rFonts w:ascii="Times New Roman" w:eastAsia="Times New Roman" w:hAnsi="Times New Roman" w:cs="Times New Roman"/>
          <w:sz w:val="24"/>
          <w:szCs w:val="20"/>
          <w:lang w:eastAsia="cs-CZ"/>
        </w:rPr>
        <w:t xml:space="preserve"> 295  PD - výpočet osvětlení  99.220,00 Kč s DPH, oprava prasklá kanalizace poliklinika – havárie 7.009,00 Kč bez DPH, MŠ </w:t>
      </w:r>
      <w:proofErr w:type="spellStart"/>
      <w:r w:rsidRPr="00605FB9">
        <w:rPr>
          <w:rFonts w:ascii="Times New Roman" w:eastAsia="Times New Roman" w:hAnsi="Times New Roman" w:cs="Times New Roman"/>
          <w:sz w:val="24"/>
          <w:szCs w:val="20"/>
          <w:lang w:eastAsia="cs-CZ"/>
        </w:rPr>
        <w:t>Ot</w:t>
      </w:r>
      <w:proofErr w:type="spellEnd"/>
      <w:r w:rsidRPr="00605FB9">
        <w:rPr>
          <w:rFonts w:ascii="Times New Roman" w:eastAsia="Times New Roman" w:hAnsi="Times New Roman" w:cs="Times New Roman"/>
          <w:sz w:val="24"/>
          <w:szCs w:val="20"/>
          <w:lang w:eastAsia="cs-CZ"/>
        </w:rPr>
        <w:t xml:space="preserve">. Březiny - video inspekce kanalizace - prověření odvodu dešťových vod do kanalizace 9.680,00 Kč s DPH, MŠ </w:t>
      </w:r>
      <w:proofErr w:type="spellStart"/>
      <w:r w:rsidRPr="00605FB9">
        <w:rPr>
          <w:rFonts w:ascii="Times New Roman" w:eastAsia="Times New Roman" w:hAnsi="Times New Roman" w:cs="Times New Roman"/>
          <w:sz w:val="24"/>
          <w:szCs w:val="20"/>
          <w:lang w:eastAsia="cs-CZ"/>
        </w:rPr>
        <w:t>Ot</w:t>
      </w:r>
      <w:proofErr w:type="spellEnd"/>
      <w:r w:rsidRPr="00605FB9">
        <w:rPr>
          <w:rFonts w:ascii="Times New Roman" w:eastAsia="Times New Roman" w:hAnsi="Times New Roman" w:cs="Times New Roman"/>
          <w:sz w:val="24"/>
          <w:szCs w:val="20"/>
          <w:lang w:eastAsia="cs-CZ"/>
        </w:rPr>
        <w:t xml:space="preserve">. Březiny lino herna 29.436,00 Kč bez DPH, Nemocnice - oprava havarijního stavu elektroinstalace skladu špinavého prádla 44.014,00 Kč bez DPH, Nemocnice - oprava havarijního stavu elektroinstalace v objektu zámečnické </w:t>
      </w:r>
      <w:proofErr w:type="gramStart"/>
      <w:r w:rsidRPr="00605FB9">
        <w:rPr>
          <w:rFonts w:ascii="Times New Roman" w:eastAsia="Times New Roman" w:hAnsi="Times New Roman" w:cs="Times New Roman"/>
          <w:sz w:val="24"/>
          <w:szCs w:val="20"/>
          <w:lang w:eastAsia="cs-CZ"/>
        </w:rPr>
        <w:t>dílny  33.342,00</w:t>
      </w:r>
      <w:proofErr w:type="gramEnd"/>
      <w:r w:rsidRPr="00605FB9">
        <w:rPr>
          <w:rFonts w:ascii="Times New Roman" w:eastAsia="Times New Roman" w:hAnsi="Times New Roman" w:cs="Times New Roman"/>
          <w:sz w:val="24"/>
          <w:szCs w:val="20"/>
          <w:lang w:eastAsia="cs-CZ"/>
        </w:rPr>
        <w:t xml:space="preserve"> Kč bez DPH, ŽŠ a MŠ Dvořákova - oprava havarijního stavu podlahy ve spojovací chodbě v II. NP 15.052,00 Kč bez DPH, ZŠ Komenského Alej - oprava havarijního stavu podlah ve třídách 9.B a 9.C – 171.701,00 Kč bez DPH, ŽS a MŠ Dvořákova - oprava havarijního stavu podlahy - malá sborovna, kuchyňka a chodba 51.377,00 Kč bez DPH, Ul. Nákladní - oprava havarijního stavu kanalizace 362.830,36 Kč s DPH, oprava havarijního stavu vodoinstalace - jídelna ZŠ Petra Bezruče 277.593,00 Kč bez DPH, oprava havarijního stavu elektroinstalace a výměna svítidel a jističů v objektu prosektury areálu Nemocnice 39.543,00 Kč bez DPH, ulice Jižní - výměna svítidel v havarijním stavu 44.136,00 Kč s DPH, výměna sloupu a svítidla v havarijním stavu č. 67/19 v ulici Pod Známkovnou 61.254,00 Kč s DPH.</w:t>
      </w:r>
    </w:p>
    <w:p w:rsidR="00605FB9" w:rsidRPr="00605FB9" w:rsidRDefault="00605FB9" w:rsidP="00605FB9">
      <w:pPr>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bCs/>
          <w:sz w:val="24"/>
          <w:szCs w:val="20"/>
          <w:u w:val="single"/>
          <w:lang w:eastAsia="cs-CZ"/>
        </w:rPr>
        <w:t>Údržba a úklid města – skutečnost 26.006.885,00 Kč</w:t>
      </w:r>
      <w:r w:rsidRPr="00605FB9">
        <w:rPr>
          <w:rFonts w:ascii="Times New Roman" w:eastAsia="Times New Roman" w:hAnsi="Times New Roman" w:cs="Times New Roman"/>
          <w:sz w:val="24"/>
          <w:szCs w:val="20"/>
          <w:u w:val="single"/>
          <w:lang w:eastAsia="cs-CZ"/>
        </w:rPr>
        <w:t xml:space="preserve"> </w:t>
      </w:r>
      <w:r w:rsidRPr="00605FB9">
        <w:rPr>
          <w:rFonts w:ascii="Times New Roman" w:eastAsia="Times New Roman" w:hAnsi="Times New Roman" w:cs="Times New Roman"/>
          <w:sz w:val="24"/>
          <w:szCs w:val="20"/>
          <w:lang w:eastAsia="cs-CZ"/>
        </w:rPr>
        <w:t>– z toho pravidelná údržba 25.706.120,00 Kč; opravy 298.377,00 Kč; nákup materiálu 2.388,00 Kč</w:t>
      </w:r>
      <w:r w:rsidRPr="00605FB9">
        <w:rPr>
          <w:rFonts w:ascii="Times New Roman" w:eastAsia="Times New Roman" w:hAnsi="Times New Roman" w:cs="Times New Roman"/>
          <w:sz w:val="24"/>
          <w:szCs w:val="20"/>
          <w:lang w:eastAsia="cs-CZ"/>
        </w:rPr>
        <w:br/>
      </w:r>
      <w:r w:rsidRPr="00605FB9">
        <w:rPr>
          <w:rFonts w:ascii="Times New Roman" w:eastAsia="Times New Roman" w:hAnsi="Times New Roman" w:cs="Times New Roman"/>
          <w:b/>
          <w:sz w:val="24"/>
          <w:szCs w:val="20"/>
          <w:u w:val="single"/>
          <w:lang w:eastAsia="cs-CZ"/>
        </w:rPr>
        <w:t xml:space="preserve">Mobilní zeleň </w:t>
      </w:r>
      <w:r w:rsidRPr="00605FB9">
        <w:rPr>
          <w:rFonts w:ascii="Times New Roman" w:eastAsia="Times New Roman" w:hAnsi="Times New Roman" w:cs="Times New Roman"/>
          <w:b/>
          <w:sz w:val="24"/>
          <w:szCs w:val="20"/>
          <w:lang w:eastAsia="cs-CZ"/>
        </w:rPr>
        <w:t xml:space="preserve">- skutečnost 504.672,14,00 Kč </w:t>
      </w:r>
      <w:r w:rsidRPr="00605FB9">
        <w:rPr>
          <w:rFonts w:ascii="Times New Roman" w:eastAsia="Times New Roman" w:hAnsi="Times New Roman" w:cs="Times New Roman"/>
          <w:sz w:val="24"/>
          <w:szCs w:val="20"/>
          <w:lang w:eastAsia="cs-CZ"/>
        </w:rPr>
        <w:t xml:space="preserve">– z toho květinová výzdoba nám. Svobody, Hošťálkovo nám., u hřbitova, Obránců míru 295, Kruhové náměstí – údržba, ošetřování, osázení – zahradnictví </w:t>
      </w:r>
      <w:proofErr w:type="spellStart"/>
      <w:r w:rsidRPr="00605FB9">
        <w:rPr>
          <w:rFonts w:ascii="Times New Roman" w:eastAsia="Times New Roman" w:hAnsi="Times New Roman" w:cs="Times New Roman"/>
          <w:sz w:val="24"/>
          <w:szCs w:val="20"/>
          <w:lang w:eastAsia="cs-CZ"/>
        </w:rPr>
        <w:t>Cinke</w:t>
      </w:r>
      <w:proofErr w:type="spellEnd"/>
      <w:r w:rsidRPr="00605FB9">
        <w:rPr>
          <w:rFonts w:ascii="Times New Roman" w:eastAsia="Times New Roman" w:hAnsi="Times New Roman" w:cs="Times New Roman"/>
          <w:sz w:val="24"/>
          <w:szCs w:val="20"/>
          <w:lang w:eastAsia="cs-CZ"/>
        </w:rPr>
        <w:t xml:space="preserve"> s.r.o. 463.532,14 Kč; údržba </w:t>
      </w:r>
      <w:proofErr w:type="spellStart"/>
      <w:r w:rsidRPr="00605FB9">
        <w:rPr>
          <w:rFonts w:ascii="Times New Roman" w:eastAsia="Times New Roman" w:hAnsi="Times New Roman" w:cs="Times New Roman"/>
          <w:sz w:val="24"/>
          <w:szCs w:val="20"/>
          <w:lang w:eastAsia="cs-CZ"/>
        </w:rPr>
        <w:t>chmelničky</w:t>
      </w:r>
      <w:proofErr w:type="spellEnd"/>
      <w:r w:rsidRPr="00605FB9">
        <w:rPr>
          <w:rFonts w:ascii="Times New Roman" w:eastAsia="Times New Roman" w:hAnsi="Times New Roman" w:cs="Times New Roman"/>
          <w:sz w:val="24"/>
          <w:szCs w:val="20"/>
          <w:lang w:eastAsia="cs-CZ"/>
        </w:rPr>
        <w:t xml:space="preserve"> 41.140,00 Kč.</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Likvidace komunálního odpadu – skutečnost 18.664.860,89 Kč</w:t>
      </w:r>
      <w:r w:rsidRPr="00605FB9">
        <w:rPr>
          <w:rFonts w:ascii="Times New Roman" w:eastAsia="Times New Roman" w:hAnsi="Times New Roman" w:cs="Times New Roman"/>
          <w:bCs/>
          <w:sz w:val="24"/>
          <w:szCs w:val="20"/>
          <w:lang w:eastAsia="cs-CZ"/>
        </w:rPr>
        <w:t xml:space="preserve"> – z toho likvidace komunálního občanu SVJ a občané 12.735.860,89 Kč; </w:t>
      </w:r>
      <w:r w:rsidRPr="00605FB9">
        <w:rPr>
          <w:rFonts w:ascii="Times New Roman" w:eastAsia="Times New Roman" w:hAnsi="Times New Roman" w:cs="Times New Roman"/>
          <w:sz w:val="24"/>
          <w:szCs w:val="20"/>
          <w:lang w:eastAsia="cs-CZ"/>
        </w:rPr>
        <w:t xml:space="preserve">příspěvek zřizovatele na likvidaci odpadu příspěvkové organizaci Technické služby města Žatec 5.929.000,00 Kč; </w:t>
      </w:r>
    </w:p>
    <w:p w:rsidR="00605FB9" w:rsidRPr="00605FB9" w:rsidRDefault="00605FB9" w:rsidP="00605FB9">
      <w:pPr>
        <w:suppressLineNumbers/>
        <w:spacing w:after="0" w:line="240" w:lineRule="auto"/>
        <w:jc w:val="both"/>
        <w:rPr>
          <w:rFonts w:ascii="Times New Roman" w:eastAsia="Times New Roman" w:hAnsi="Times New Roman" w:cs="Times New Roman"/>
          <w:b/>
          <w:sz w:val="24"/>
          <w:szCs w:val="20"/>
          <w:u w:val="single"/>
          <w:lang w:eastAsia="cs-CZ"/>
        </w:rPr>
      </w:pPr>
      <w:r w:rsidRPr="00605FB9">
        <w:rPr>
          <w:rFonts w:ascii="Times New Roman" w:eastAsia="Times New Roman" w:hAnsi="Times New Roman" w:cs="Times New Roman"/>
          <w:b/>
          <w:sz w:val="24"/>
          <w:szCs w:val="20"/>
          <w:u w:val="single"/>
          <w:lang w:eastAsia="cs-CZ"/>
        </w:rPr>
        <w:t>Provoz sběrného dvora – skutečnost 5.640.067,00 Kč.</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bCs/>
          <w:sz w:val="24"/>
          <w:szCs w:val="20"/>
          <w:u w:val="single"/>
          <w:lang w:eastAsia="cs-CZ"/>
        </w:rPr>
        <w:t>Sběrná síť odpadů – skutečnost 673.484,95 Kč</w:t>
      </w:r>
      <w:r w:rsidRPr="00605FB9">
        <w:rPr>
          <w:rFonts w:ascii="Times New Roman" w:eastAsia="Times New Roman" w:hAnsi="Times New Roman" w:cs="Times New Roman"/>
          <w:b/>
          <w:bCs/>
          <w:sz w:val="24"/>
          <w:szCs w:val="20"/>
          <w:lang w:eastAsia="cs-CZ"/>
        </w:rPr>
        <w:t xml:space="preserve"> </w:t>
      </w:r>
      <w:r w:rsidRPr="00605FB9">
        <w:rPr>
          <w:rFonts w:ascii="Times New Roman" w:eastAsia="Times New Roman" w:hAnsi="Times New Roman" w:cs="Times New Roman"/>
          <w:sz w:val="24"/>
          <w:szCs w:val="20"/>
          <w:lang w:eastAsia="cs-CZ"/>
        </w:rPr>
        <w:t xml:space="preserve">– z toho: provoz (výsyp </w:t>
      </w:r>
      <w:proofErr w:type="spellStart"/>
      <w:r w:rsidRPr="00605FB9">
        <w:rPr>
          <w:rFonts w:ascii="Times New Roman" w:eastAsia="Times New Roman" w:hAnsi="Times New Roman" w:cs="Times New Roman"/>
          <w:sz w:val="24"/>
          <w:szCs w:val="20"/>
          <w:lang w:eastAsia="cs-CZ"/>
        </w:rPr>
        <w:t>bigbelů</w:t>
      </w:r>
      <w:proofErr w:type="spellEnd"/>
      <w:r w:rsidRPr="00605FB9">
        <w:rPr>
          <w:rFonts w:ascii="Times New Roman" w:eastAsia="Times New Roman" w:hAnsi="Times New Roman" w:cs="Times New Roman"/>
          <w:sz w:val="24"/>
          <w:szCs w:val="20"/>
          <w:lang w:eastAsia="cs-CZ"/>
        </w:rPr>
        <w:t xml:space="preserve">, vývoz zvonů, podzemních a </w:t>
      </w:r>
      <w:proofErr w:type="spellStart"/>
      <w:r w:rsidRPr="00605FB9">
        <w:rPr>
          <w:rFonts w:ascii="Times New Roman" w:eastAsia="Times New Roman" w:hAnsi="Times New Roman" w:cs="Times New Roman"/>
          <w:sz w:val="24"/>
          <w:szCs w:val="20"/>
          <w:lang w:eastAsia="cs-CZ"/>
        </w:rPr>
        <w:t>polopodzemních</w:t>
      </w:r>
      <w:proofErr w:type="spellEnd"/>
      <w:r w:rsidRPr="00605FB9">
        <w:rPr>
          <w:rFonts w:ascii="Times New Roman" w:eastAsia="Times New Roman" w:hAnsi="Times New Roman" w:cs="Times New Roman"/>
          <w:sz w:val="24"/>
          <w:szCs w:val="20"/>
          <w:lang w:eastAsia="cs-CZ"/>
        </w:rPr>
        <w:t xml:space="preserve"> kontejnerů apod.) 649.236,55 </w:t>
      </w:r>
      <w:proofErr w:type="spellStart"/>
      <w:r w:rsidRPr="00605FB9">
        <w:rPr>
          <w:rFonts w:ascii="Times New Roman" w:eastAsia="Times New Roman" w:hAnsi="Times New Roman" w:cs="Times New Roman"/>
          <w:sz w:val="24"/>
          <w:szCs w:val="20"/>
          <w:lang w:eastAsia="cs-CZ"/>
        </w:rPr>
        <w:t>kč</w:t>
      </w:r>
      <w:proofErr w:type="spellEnd"/>
      <w:r w:rsidRPr="00605FB9">
        <w:rPr>
          <w:rFonts w:ascii="Times New Roman" w:eastAsia="Times New Roman" w:hAnsi="Times New Roman" w:cs="Times New Roman"/>
          <w:sz w:val="24"/>
          <w:szCs w:val="20"/>
          <w:lang w:eastAsia="cs-CZ"/>
        </w:rPr>
        <w:t>, nákup tašek na tříděný odpad 24.248,40 Kč.</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Smlouva o zajištění likvidace komunálního odpadu</w:t>
      </w:r>
      <w:r w:rsidRPr="00605FB9">
        <w:rPr>
          <w:rFonts w:ascii="Times New Roman" w:eastAsia="Times New Roman" w:hAnsi="Times New Roman" w:cs="Times New Roman"/>
          <w:sz w:val="24"/>
          <w:szCs w:val="20"/>
          <w:lang w:eastAsia="cs-CZ"/>
        </w:rPr>
        <w:t xml:space="preserve"> </w:t>
      </w:r>
      <w:r w:rsidRPr="00605FB9">
        <w:rPr>
          <w:rFonts w:ascii="Times New Roman" w:eastAsia="Times New Roman" w:hAnsi="Times New Roman" w:cs="Times New Roman"/>
          <w:b/>
          <w:sz w:val="24"/>
          <w:szCs w:val="20"/>
          <w:lang w:eastAsia="cs-CZ"/>
        </w:rPr>
        <w:t xml:space="preserve">skutečnost 89.000,00 Kč </w:t>
      </w:r>
      <w:r w:rsidRPr="00605FB9">
        <w:rPr>
          <w:rFonts w:ascii="Times New Roman" w:eastAsia="Times New Roman" w:hAnsi="Times New Roman" w:cs="Times New Roman"/>
          <w:sz w:val="24"/>
          <w:szCs w:val="20"/>
          <w:lang w:eastAsia="cs-CZ"/>
        </w:rPr>
        <w:t>– mezi městem a PO TSMŽ (dle smlouvy odměna ve výši 1,5% z částky dotace)</w:t>
      </w:r>
    </w:p>
    <w:p w:rsidR="00605FB9" w:rsidRPr="00605FB9" w:rsidRDefault="00605FB9" w:rsidP="00605FB9">
      <w:pPr>
        <w:spacing w:after="0" w:line="240" w:lineRule="auto"/>
        <w:rPr>
          <w:rFonts w:ascii="Times New Roman" w:eastAsia="Times New Roman" w:hAnsi="Times New Roman" w:cs="Times New Roman"/>
          <w:sz w:val="24"/>
          <w:szCs w:val="24"/>
          <w:lang w:eastAsia="cs-CZ"/>
        </w:rPr>
      </w:pPr>
      <w:r w:rsidRPr="00605FB9">
        <w:rPr>
          <w:rFonts w:ascii="Times New Roman" w:eastAsia="Times New Roman" w:hAnsi="Times New Roman" w:cs="Times New Roman"/>
          <w:b/>
          <w:sz w:val="24"/>
          <w:szCs w:val="20"/>
          <w:u w:val="single"/>
          <w:lang w:eastAsia="cs-CZ"/>
        </w:rPr>
        <w:lastRenderedPageBreak/>
        <w:t>Údržba veřejné zeleně</w:t>
      </w:r>
      <w:r w:rsidRPr="00605FB9">
        <w:rPr>
          <w:rFonts w:ascii="Times New Roman" w:eastAsia="Times New Roman" w:hAnsi="Times New Roman" w:cs="Times New Roman"/>
          <w:b/>
          <w:sz w:val="24"/>
          <w:szCs w:val="20"/>
          <w:lang w:eastAsia="cs-CZ"/>
        </w:rPr>
        <w:t xml:space="preserve"> – skutečnost 4.785.912,58 Kč – </w:t>
      </w:r>
      <w:r w:rsidRPr="00605FB9">
        <w:rPr>
          <w:rFonts w:ascii="Times New Roman" w:eastAsia="Times New Roman" w:hAnsi="Times New Roman" w:cs="Times New Roman"/>
          <w:sz w:val="24"/>
          <w:szCs w:val="20"/>
          <w:lang w:eastAsia="cs-CZ"/>
        </w:rPr>
        <w:t xml:space="preserve">z toho nákup mobiliáře 25.003,00 Kč; údržba veřejné zeleně a skládky – služby 4.760.909,58 Kč (jedná se o </w:t>
      </w:r>
      <w:r w:rsidRPr="00605FB9">
        <w:rPr>
          <w:rFonts w:ascii="Times New Roman" w:eastAsia="Times New Roman" w:hAnsi="Times New Roman" w:cs="Times New Roman"/>
          <w:sz w:val="24"/>
          <w:szCs w:val="24"/>
          <w:lang w:eastAsia="cs-CZ"/>
        </w:rPr>
        <w:t xml:space="preserve">běžnou údržbu veřejné zeleně, parků, ošetřování stromů, prořezávání větví, kácení stromů, frézování pařezů aj.); </w:t>
      </w:r>
    </w:p>
    <w:p w:rsidR="00605FB9" w:rsidRPr="00605FB9" w:rsidRDefault="00605FB9" w:rsidP="00605FB9">
      <w:pPr>
        <w:spacing w:after="0" w:line="240" w:lineRule="auto"/>
        <w:rPr>
          <w:rFonts w:ascii="Times New Roman" w:eastAsia="Times New Roman" w:hAnsi="Times New Roman" w:cs="Times New Roman"/>
          <w:sz w:val="24"/>
          <w:szCs w:val="24"/>
          <w:lang w:eastAsia="cs-CZ"/>
        </w:rPr>
      </w:pPr>
      <w:r w:rsidRPr="00605FB9">
        <w:rPr>
          <w:rFonts w:ascii="Times New Roman" w:eastAsia="Times New Roman" w:hAnsi="Times New Roman" w:cs="Times New Roman"/>
          <w:b/>
          <w:sz w:val="24"/>
          <w:szCs w:val="24"/>
          <w:u w:val="single"/>
          <w:lang w:eastAsia="cs-CZ"/>
        </w:rPr>
        <w:t>Zchátralé objekty</w:t>
      </w:r>
      <w:r w:rsidRPr="00605FB9">
        <w:rPr>
          <w:rFonts w:ascii="Times New Roman" w:eastAsia="Times New Roman" w:hAnsi="Times New Roman" w:cs="Times New Roman"/>
          <w:b/>
          <w:sz w:val="24"/>
          <w:szCs w:val="24"/>
          <w:lang w:eastAsia="cs-CZ"/>
        </w:rPr>
        <w:t xml:space="preserve"> – skutečnost 23.425,60 Kč </w:t>
      </w:r>
      <w:r w:rsidRPr="00605FB9">
        <w:rPr>
          <w:rFonts w:ascii="Times New Roman" w:eastAsia="Times New Roman" w:hAnsi="Times New Roman" w:cs="Times New Roman"/>
          <w:sz w:val="24"/>
          <w:szCs w:val="24"/>
          <w:lang w:eastAsia="cs-CZ"/>
        </w:rPr>
        <w:t>(posudky, zabezpečovací práce)</w:t>
      </w:r>
    </w:p>
    <w:p w:rsidR="00605FB9" w:rsidRPr="00605FB9" w:rsidRDefault="00605FB9" w:rsidP="00605FB9">
      <w:pPr>
        <w:suppressLineNumbers/>
        <w:spacing w:after="0" w:line="240" w:lineRule="auto"/>
        <w:jc w:val="both"/>
        <w:rPr>
          <w:rFonts w:ascii="Times New Roman" w:eastAsia="Times New Roman" w:hAnsi="Times New Roman" w:cs="Times New Roman"/>
          <w:b/>
          <w:sz w:val="24"/>
          <w:szCs w:val="20"/>
          <w:lang w:eastAsia="cs-CZ"/>
        </w:rPr>
      </w:pPr>
      <w:r w:rsidRPr="00605FB9">
        <w:rPr>
          <w:rFonts w:ascii="Times New Roman" w:eastAsia="Times New Roman" w:hAnsi="Times New Roman" w:cs="Times New Roman"/>
          <w:b/>
          <w:sz w:val="24"/>
          <w:szCs w:val="20"/>
          <w:u w:val="single"/>
          <w:lang w:eastAsia="cs-CZ"/>
        </w:rPr>
        <w:t>Územně plánovací dokumentace a podklady</w:t>
      </w:r>
      <w:r w:rsidRPr="00605FB9">
        <w:rPr>
          <w:rFonts w:ascii="Times New Roman" w:eastAsia="Times New Roman" w:hAnsi="Times New Roman" w:cs="Times New Roman"/>
          <w:b/>
          <w:sz w:val="24"/>
          <w:szCs w:val="20"/>
          <w:lang w:eastAsia="cs-CZ"/>
        </w:rPr>
        <w:t xml:space="preserve"> – skutečnost 220.611,50 Kč.</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Mobilní kluziště</w:t>
      </w:r>
      <w:r w:rsidRPr="00605FB9">
        <w:rPr>
          <w:rFonts w:ascii="Times New Roman" w:eastAsia="Times New Roman" w:hAnsi="Times New Roman" w:cs="Times New Roman"/>
          <w:b/>
          <w:sz w:val="24"/>
          <w:szCs w:val="20"/>
          <w:lang w:eastAsia="cs-CZ"/>
        </w:rPr>
        <w:t xml:space="preserve"> – s</w:t>
      </w:r>
      <w:r w:rsidRPr="00605FB9">
        <w:rPr>
          <w:rFonts w:ascii="Times New Roman" w:eastAsia="Times New Roman" w:hAnsi="Times New Roman" w:cs="Times New Roman"/>
          <w:b/>
          <w:bCs/>
          <w:sz w:val="24"/>
          <w:szCs w:val="20"/>
          <w:lang w:eastAsia="cs-CZ"/>
        </w:rPr>
        <w:t>kutečnost 1.925.085,00 Kč</w:t>
      </w:r>
      <w:r w:rsidRPr="00605FB9">
        <w:rPr>
          <w:rFonts w:ascii="Times New Roman" w:eastAsia="Times New Roman" w:hAnsi="Times New Roman" w:cs="Times New Roman"/>
          <w:sz w:val="24"/>
          <w:szCs w:val="20"/>
          <w:lang w:eastAsia="cs-CZ"/>
        </w:rPr>
        <w:t xml:space="preserve"> – z toho nájemné 1.107.876,00 Kč; provoz 817.209,00 Kč.</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Místní hospodářství - investiční akce a opravy</w:t>
      </w:r>
      <w:r w:rsidRPr="00605FB9">
        <w:rPr>
          <w:rFonts w:ascii="Times New Roman" w:eastAsia="Times New Roman" w:hAnsi="Times New Roman" w:cs="Times New Roman"/>
          <w:b/>
          <w:sz w:val="24"/>
          <w:szCs w:val="20"/>
          <w:lang w:eastAsia="cs-CZ"/>
        </w:rPr>
        <w:t xml:space="preserve"> </w:t>
      </w:r>
      <w:r w:rsidRPr="00605FB9">
        <w:rPr>
          <w:rFonts w:ascii="Times New Roman" w:eastAsia="Times New Roman" w:hAnsi="Times New Roman" w:cs="Times New Roman"/>
          <w:sz w:val="24"/>
          <w:szCs w:val="20"/>
          <w:lang w:eastAsia="cs-CZ"/>
        </w:rPr>
        <w:t>(</w:t>
      </w:r>
      <w:r w:rsidRPr="00605FB9">
        <w:rPr>
          <w:rFonts w:ascii="Times New Roman" w:eastAsia="Times New Roman" w:hAnsi="Times New Roman" w:cs="Times New Roman"/>
          <w:b/>
          <w:sz w:val="24"/>
          <w:szCs w:val="20"/>
          <w:lang w:eastAsia="cs-CZ"/>
        </w:rPr>
        <w:t xml:space="preserve">výdaje ORM a </w:t>
      </w:r>
      <w:proofErr w:type="spellStart"/>
      <w:r w:rsidRPr="00605FB9">
        <w:rPr>
          <w:rFonts w:ascii="Times New Roman" w:eastAsia="Times New Roman" w:hAnsi="Times New Roman" w:cs="Times New Roman"/>
          <w:b/>
          <w:sz w:val="24"/>
          <w:szCs w:val="20"/>
          <w:lang w:eastAsia="cs-CZ"/>
        </w:rPr>
        <w:t>OMHaM</w:t>
      </w:r>
      <w:proofErr w:type="spellEnd"/>
      <w:r w:rsidRPr="00605FB9">
        <w:rPr>
          <w:rFonts w:ascii="Times New Roman" w:eastAsia="Times New Roman" w:hAnsi="Times New Roman" w:cs="Times New Roman"/>
          <w:b/>
          <w:sz w:val="24"/>
          <w:szCs w:val="20"/>
          <w:lang w:eastAsia="cs-CZ"/>
        </w:rPr>
        <w:t xml:space="preserve"> běžné a kapitálové) - </w:t>
      </w:r>
      <w:r w:rsidRPr="00605FB9">
        <w:rPr>
          <w:rFonts w:ascii="Times New Roman" w:eastAsia="Times New Roman" w:hAnsi="Times New Roman" w:cs="Times New Roman"/>
          <w:sz w:val="24"/>
          <w:szCs w:val="20"/>
          <w:lang w:eastAsia="cs-CZ"/>
        </w:rPr>
        <w:t>viz „Investiční akce a opravy - čerpání“.</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p>
    <w:p w:rsidR="00605FB9" w:rsidRPr="00605FB9" w:rsidRDefault="00605FB9" w:rsidP="00605FB9">
      <w:pPr>
        <w:suppressLineNumbers/>
        <w:spacing w:after="0" w:line="240" w:lineRule="auto"/>
        <w:jc w:val="both"/>
        <w:rPr>
          <w:rFonts w:ascii="Times New Roman" w:eastAsia="Times New Roman" w:hAnsi="Times New Roman" w:cs="Times New Roman"/>
          <w:b/>
          <w:color w:val="008000"/>
          <w:sz w:val="24"/>
          <w:szCs w:val="24"/>
          <w:lang w:eastAsia="cs-CZ"/>
        </w:rPr>
      </w:pPr>
      <w:r w:rsidRPr="00605FB9">
        <w:rPr>
          <w:rFonts w:ascii="Times New Roman" w:eastAsia="Times New Roman" w:hAnsi="Times New Roman" w:cs="Times New Roman"/>
          <w:b/>
          <w:sz w:val="24"/>
          <w:szCs w:val="24"/>
          <w:highlight w:val="yellow"/>
          <w:bdr w:val="single" w:sz="4" w:space="0" w:color="auto"/>
          <w:lang w:eastAsia="cs-CZ"/>
        </w:rPr>
        <w:t>kap. 740</w:t>
      </w:r>
      <w:r w:rsidRPr="00605FB9">
        <w:rPr>
          <w:rFonts w:ascii="Times New Roman" w:eastAsia="Times New Roman" w:hAnsi="Times New Roman" w:cs="Times New Roman"/>
          <w:b/>
          <w:sz w:val="24"/>
          <w:szCs w:val="24"/>
          <w:lang w:eastAsia="cs-CZ"/>
        </w:rPr>
        <w:t xml:space="preserve"> – </w:t>
      </w:r>
      <w:r w:rsidRPr="00605FB9">
        <w:rPr>
          <w:rFonts w:ascii="Times New Roman" w:eastAsia="Times New Roman" w:hAnsi="Times New Roman" w:cs="Times New Roman"/>
          <w:b/>
          <w:color w:val="008000"/>
          <w:sz w:val="24"/>
          <w:szCs w:val="24"/>
          <w:lang w:eastAsia="cs-CZ"/>
        </w:rPr>
        <w:t>Správa dotací</w:t>
      </w:r>
    </w:p>
    <w:p w:rsidR="00605FB9" w:rsidRPr="00605FB9" w:rsidRDefault="00605FB9" w:rsidP="00605FB9">
      <w:pPr>
        <w:numPr>
          <w:ilvl w:val="0"/>
          <w:numId w:val="16"/>
        </w:numPr>
        <w:suppressLineNumbers/>
        <w:spacing w:after="0" w:line="240" w:lineRule="auto"/>
        <w:jc w:val="both"/>
        <w:rPr>
          <w:rFonts w:ascii="Times New Roman" w:eastAsia="Times New Roman" w:hAnsi="Times New Roman" w:cs="Times New Roman"/>
          <w:sz w:val="24"/>
          <w:szCs w:val="24"/>
          <w:lang w:eastAsia="cs-CZ"/>
        </w:rPr>
      </w:pPr>
      <w:r w:rsidRPr="00605FB9">
        <w:rPr>
          <w:rFonts w:ascii="Times New Roman" w:eastAsia="Times New Roman" w:hAnsi="Times New Roman" w:cs="Times New Roman"/>
          <w:b/>
          <w:i/>
          <w:sz w:val="24"/>
          <w:szCs w:val="24"/>
          <w:lang w:eastAsia="cs-CZ"/>
        </w:rPr>
        <w:t xml:space="preserve">Neinvestiční výdaje - </w:t>
      </w:r>
      <w:r w:rsidRPr="00605FB9">
        <w:rPr>
          <w:rFonts w:ascii="Times New Roman" w:eastAsia="Times New Roman" w:hAnsi="Times New Roman" w:cs="Times New Roman"/>
          <w:b/>
          <w:sz w:val="24"/>
          <w:szCs w:val="24"/>
          <w:lang w:eastAsia="cs-CZ"/>
        </w:rPr>
        <w:t xml:space="preserve">skutečnost 164.380,00 Kč, </w:t>
      </w:r>
      <w:r w:rsidRPr="00605FB9">
        <w:rPr>
          <w:rFonts w:ascii="Times New Roman" w:eastAsia="Times New Roman" w:hAnsi="Times New Roman" w:cs="Times New Roman"/>
          <w:sz w:val="24"/>
          <w:szCs w:val="24"/>
          <w:lang w:eastAsia="cs-CZ"/>
        </w:rPr>
        <w:t>z toho: Informační prvky k podpoře cestovního ruchu 667,00 Kč (vypracování zprávy o udržitelnosti projektu), PAPÍRNY (dotační monitoring) 24.321,00 Kč, TERMINÁL (dotační monitoring) 37.994,00 Kč, komunikace ul. Svatováclavská (vypracování žádosti o dotaci) 30.250,00 Kč, doplnění mobiliáře – cyklostezka (vypracování žádosti o dotaci) 26.620,00 Kč, MŠ Fügnerova 260 (manažerské řízení projektu – platba třetí části) 4.114,00 Kč, sesuv svahu ul. K. H. Máchy (zpracování podkladů po fyzické realizaci) 36.300,00 Kč, DSS Libočany (manažerské řízení projektu – platba třetí části) 4.114,00 Kč.</w:t>
      </w:r>
    </w:p>
    <w:p w:rsidR="00605FB9" w:rsidRPr="00605FB9" w:rsidRDefault="00605FB9" w:rsidP="00605FB9">
      <w:pPr>
        <w:numPr>
          <w:ilvl w:val="0"/>
          <w:numId w:val="16"/>
        </w:numPr>
        <w:suppressLineNumbers/>
        <w:spacing w:after="0" w:line="240" w:lineRule="auto"/>
        <w:jc w:val="both"/>
        <w:rPr>
          <w:rFonts w:ascii="Times New Roman" w:eastAsia="Times New Roman" w:hAnsi="Times New Roman" w:cs="Times New Roman"/>
          <w:sz w:val="24"/>
          <w:szCs w:val="24"/>
          <w:lang w:eastAsia="cs-CZ"/>
        </w:rPr>
      </w:pPr>
      <w:r w:rsidRPr="00605FB9">
        <w:rPr>
          <w:rFonts w:ascii="Times New Roman" w:eastAsia="Times New Roman" w:hAnsi="Times New Roman" w:cs="Times New Roman"/>
          <w:b/>
          <w:i/>
          <w:sz w:val="24"/>
          <w:szCs w:val="24"/>
          <w:lang w:eastAsia="cs-CZ"/>
        </w:rPr>
        <w:t xml:space="preserve">Investiční výdaje - </w:t>
      </w:r>
      <w:r w:rsidRPr="00605FB9">
        <w:rPr>
          <w:rFonts w:ascii="Times New Roman" w:eastAsia="Times New Roman" w:hAnsi="Times New Roman" w:cs="Times New Roman"/>
          <w:b/>
          <w:sz w:val="24"/>
          <w:szCs w:val="24"/>
          <w:lang w:eastAsia="cs-CZ"/>
        </w:rPr>
        <w:t>skutečnost 82.400,00 Kč,</w:t>
      </w:r>
      <w:r w:rsidRPr="00605FB9">
        <w:rPr>
          <w:rFonts w:ascii="Times New Roman" w:eastAsia="Times New Roman" w:hAnsi="Times New Roman" w:cs="Times New Roman"/>
          <w:sz w:val="24"/>
          <w:szCs w:val="24"/>
          <w:lang w:eastAsia="cs-CZ"/>
        </w:rPr>
        <w:t xml:space="preserve"> z toho: Sběrný dvůr v Žatci (manažerské řízení) 41.200,00 Kč, Sběrná síť v Žatci (manažerské řízení) 41.200,00 Kč</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4"/>
          <w:lang w:eastAsia="cs-CZ"/>
        </w:rPr>
      </w:pPr>
    </w:p>
    <w:p w:rsidR="00605FB9" w:rsidRPr="00605FB9" w:rsidRDefault="00605FB9" w:rsidP="00605FB9">
      <w:pPr>
        <w:suppressLineNumbers/>
        <w:spacing w:after="0" w:line="240" w:lineRule="auto"/>
        <w:jc w:val="both"/>
        <w:rPr>
          <w:rFonts w:ascii="Times New Roman" w:eastAsia="Times New Roman" w:hAnsi="Times New Roman" w:cs="Times New Roman"/>
          <w:b/>
          <w:color w:val="008000"/>
          <w:sz w:val="24"/>
          <w:szCs w:val="24"/>
          <w:lang w:eastAsia="cs-CZ"/>
        </w:rPr>
      </w:pPr>
      <w:r w:rsidRPr="00605FB9">
        <w:rPr>
          <w:rFonts w:ascii="Times New Roman" w:eastAsia="Times New Roman" w:hAnsi="Times New Roman" w:cs="Times New Roman"/>
          <w:b/>
          <w:sz w:val="24"/>
          <w:szCs w:val="24"/>
          <w:highlight w:val="yellow"/>
          <w:bdr w:val="single" w:sz="4" w:space="0" w:color="auto"/>
          <w:lang w:eastAsia="cs-CZ"/>
        </w:rPr>
        <w:t>kap. 741</w:t>
      </w:r>
      <w:r w:rsidRPr="00605FB9">
        <w:rPr>
          <w:rFonts w:ascii="Times New Roman" w:eastAsia="Times New Roman" w:hAnsi="Times New Roman" w:cs="Times New Roman"/>
          <w:b/>
          <w:sz w:val="24"/>
          <w:szCs w:val="24"/>
          <w:lang w:eastAsia="cs-CZ"/>
        </w:rPr>
        <w:t xml:space="preserve"> – </w:t>
      </w:r>
      <w:r w:rsidRPr="00605FB9">
        <w:rPr>
          <w:rFonts w:ascii="Times New Roman" w:eastAsia="Times New Roman" w:hAnsi="Times New Roman" w:cs="Times New Roman"/>
          <w:b/>
          <w:color w:val="008000"/>
          <w:sz w:val="24"/>
          <w:szCs w:val="24"/>
          <w:lang w:eastAsia="cs-CZ"/>
        </w:rPr>
        <w:t>Všeobecná pokladní správa</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4"/>
          <w:lang w:eastAsia="cs-CZ"/>
        </w:rPr>
      </w:pPr>
      <w:r w:rsidRPr="00605FB9">
        <w:rPr>
          <w:rFonts w:ascii="Times New Roman" w:eastAsia="Times New Roman" w:hAnsi="Times New Roman" w:cs="Times New Roman"/>
          <w:b/>
          <w:sz w:val="24"/>
          <w:szCs w:val="24"/>
          <w:u w:val="single"/>
          <w:lang w:eastAsia="cs-CZ"/>
        </w:rPr>
        <w:t>Příspěvky sportovním organizacím</w:t>
      </w:r>
      <w:r w:rsidRPr="00605FB9">
        <w:rPr>
          <w:rFonts w:ascii="Times New Roman" w:eastAsia="Times New Roman" w:hAnsi="Times New Roman" w:cs="Times New Roman"/>
          <w:sz w:val="24"/>
          <w:szCs w:val="24"/>
          <w:lang w:eastAsia="cs-CZ"/>
        </w:rPr>
        <w:t xml:space="preserve"> </w:t>
      </w:r>
      <w:r w:rsidRPr="00605FB9">
        <w:rPr>
          <w:rFonts w:ascii="Times New Roman" w:eastAsia="Times New Roman" w:hAnsi="Times New Roman" w:cs="Times New Roman"/>
          <w:b/>
          <w:sz w:val="24"/>
          <w:szCs w:val="24"/>
          <w:lang w:eastAsia="cs-CZ"/>
        </w:rPr>
        <w:t xml:space="preserve">– skutečnost 5.941.275,00 </w:t>
      </w:r>
      <w:r w:rsidRPr="00605FB9">
        <w:rPr>
          <w:rFonts w:ascii="Times New Roman" w:eastAsia="Times New Roman" w:hAnsi="Times New Roman" w:cs="Times New Roman"/>
          <w:b/>
          <w:bCs/>
          <w:sz w:val="24"/>
          <w:szCs w:val="24"/>
          <w:lang w:eastAsia="cs-CZ"/>
        </w:rPr>
        <w:t>Kč</w:t>
      </w:r>
      <w:r w:rsidRPr="00605FB9">
        <w:rPr>
          <w:rFonts w:ascii="Times New Roman" w:eastAsia="Times New Roman" w:hAnsi="Times New Roman" w:cs="Times New Roman"/>
          <w:sz w:val="24"/>
          <w:szCs w:val="24"/>
          <w:lang w:eastAsia="cs-CZ"/>
        </w:rPr>
        <w:t>, viz rozpis dle jednotlivých příjemců.</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4"/>
          <w:lang w:eastAsia="cs-CZ"/>
        </w:rPr>
      </w:pPr>
      <w:r w:rsidRPr="00605FB9">
        <w:rPr>
          <w:rFonts w:ascii="Times New Roman" w:eastAsia="Times New Roman" w:hAnsi="Times New Roman" w:cs="Times New Roman"/>
          <w:b/>
          <w:sz w:val="24"/>
          <w:szCs w:val="24"/>
          <w:u w:val="single"/>
          <w:lang w:eastAsia="cs-CZ"/>
        </w:rPr>
        <w:t>Příspěvky ostatním organizacím</w:t>
      </w:r>
      <w:r w:rsidRPr="00605FB9">
        <w:rPr>
          <w:rFonts w:ascii="Times New Roman" w:eastAsia="Times New Roman" w:hAnsi="Times New Roman" w:cs="Times New Roman"/>
          <w:sz w:val="24"/>
          <w:szCs w:val="24"/>
          <w:lang w:eastAsia="cs-CZ"/>
        </w:rPr>
        <w:t xml:space="preserve"> </w:t>
      </w:r>
      <w:r w:rsidRPr="00605FB9">
        <w:rPr>
          <w:rFonts w:ascii="Times New Roman" w:eastAsia="Times New Roman" w:hAnsi="Times New Roman" w:cs="Times New Roman"/>
          <w:b/>
          <w:sz w:val="24"/>
          <w:szCs w:val="24"/>
          <w:lang w:eastAsia="cs-CZ"/>
        </w:rPr>
        <w:t>– skutečnost 1.703.470,00 Kč</w:t>
      </w:r>
      <w:r w:rsidRPr="00605FB9">
        <w:rPr>
          <w:rFonts w:ascii="Times New Roman" w:eastAsia="Times New Roman" w:hAnsi="Times New Roman" w:cs="Times New Roman"/>
          <w:sz w:val="24"/>
          <w:szCs w:val="24"/>
          <w:lang w:eastAsia="cs-CZ"/>
        </w:rPr>
        <w:t>, viz rozpis dle jednotlivých příjemců.</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4"/>
          <w:lang w:eastAsia="cs-CZ"/>
        </w:rPr>
      </w:pPr>
      <w:r w:rsidRPr="00605FB9">
        <w:rPr>
          <w:rFonts w:ascii="Times New Roman" w:eastAsia="Times New Roman" w:hAnsi="Times New Roman" w:cs="Times New Roman"/>
          <w:b/>
          <w:sz w:val="24"/>
          <w:szCs w:val="24"/>
          <w:u w:val="single"/>
          <w:lang w:eastAsia="cs-CZ"/>
        </w:rPr>
        <w:t>Finanční spoluúčast na provozu bazénu při OA</w:t>
      </w:r>
      <w:r w:rsidRPr="00605FB9">
        <w:rPr>
          <w:rFonts w:ascii="Times New Roman" w:eastAsia="Times New Roman" w:hAnsi="Times New Roman" w:cs="Times New Roman"/>
          <w:sz w:val="24"/>
          <w:szCs w:val="24"/>
          <w:lang w:eastAsia="cs-CZ"/>
        </w:rPr>
        <w:t xml:space="preserve"> – </w:t>
      </w:r>
      <w:r w:rsidRPr="00605FB9">
        <w:rPr>
          <w:rFonts w:ascii="Times New Roman" w:eastAsia="Times New Roman" w:hAnsi="Times New Roman" w:cs="Times New Roman"/>
          <w:b/>
          <w:sz w:val="24"/>
          <w:szCs w:val="24"/>
          <w:lang w:eastAsia="cs-CZ"/>
        </w:rPr>
        <w:t xml:space="preserve">skutečnost 3.087.711,21 Kč </w:t>
      </w:r>
      <w:r w:rsidRPr="00605FB9">
        <w:rPr>
          <w:rFonts w:ascii="Times New Roman" w:eastAsia="Times New Roman" w:hAnsi="Times New Roman" w:cs="Times New Roman"/>
          <w:sz w:val="24"/>
          <w:szCs w:val="24"/>
          <w:lang w:eastAsia="cs-CZ"/>
        </w:rPr>
        <w:t>(dle smlouvy).</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4"/>
          <w:lang w:eastAsia="cs-CZ"/>
        </w:rPr>
      </w:pPr>
      <w:r w:rsidRPr="00605FB9">
        <w:rPr>
          <w:rFonts w:ascii="Times New Roman" w:eastAsia="Times New Roman" w:hAnsi="Times New Roman" w:cs="Times New Roman"/>
          <w:b/>
          <w:sz w:val="24"/>
          <w:szCs w:val="24"/>
          <w:u w:val="single"/>
          <w:lang w:eastAsia="cs-CZ"/>
        </w:rPr>
        <w:t>Financování provozu LPS</w:t>
      </w:r>
      <w:r w:rsidRPr="00605FB9">
        <w:rPr>
          <w:rFonts w:ascii="Times New Roman" w:eastAsia="Times New Roman" w:hAnsi="Times New Roman" w:cs="Times New Roman"/>
          <w:sz w:val="24"/>
          <w:szCs w:val="24"/>
          <w:lang w:eastAsia="cs-CZ"/>
        </w:rPr>
        <w:t xml:space="preserve"> – </w:t>
      </w:r>
      <w:r w:rsidRPr="00605FB9">
        <w:rPr>
          <w:rFonts w:ascii="Times New Roman" w:eastAsia="Times New Roman" w:hAnsi="Times New Roman" w:cs="Times New Roman"/>
          <w:b/>
          <w:sz w:val="24"/>
          <w:szCs w:val="24"/>
          <w:lang w:eastAsia="cs-CZ"/>
        </w:rPr>
        <w:t>skutečnost 2.810.000,00</w:t>
      </w:r>
      <w:r w:rsidRPr="00605FB9">
        <w:rPr>
          <w:rFonts w:ascii="Times New Roman" w:eastAsia="Times New Roman" w:hAnsi="Times New Roman" w:cs="Times New Roman"/>
          <w:sz w:val="24"/>
          <w:szCs w:val="24"/>
          <w:lang w:eastAsia="cs-CZ"/>
        </w:rPr>
        <w:t xml:space="preserve"> </w:t>
      </w:r>
      <w:r w:rsidRPr="00605FB9">
        <w:rPr>
          <w:rFonts w:ascii="Times New Roman" w:eastAsia="Times New Roman" w:hAnsi="Times New Roman" w:cs="Times New Roman"/>
          <w:b/>
          <w:sz w:val="24"/>
          <w:szCs w:val="24"/>
          <w:lang w:eastAsia="cs-CZ"/>
        </w:rPr>
        <w:t xml:space="preserve">Kč </w:t>
      </w:r>
      <w:r w:rsidRPr="00605FB9">
        <w:rPr>
          <w:rFonts w:ascii="Times New Roman" w:eastAsia="Times New Roman" w:hAnsi="Times New Roman" w:cs="Times New Roman"/>
          <w:sz w:val="24"/>
          <w:szCs w:val="24"/>
          <w:lang w:eastAsia="cs-CZ"/>
        </w:rPr>
        <w:t xml:space="preserve">– jedná se o čerpání dotace z Krajského úřadu a Města Žatec (2.370.000,00 Kč + 440.000,00 Kč), které jsou určeny pro financování provozu Lékařské pohotovostní služby 2019. </w:t>
      </w:r>
    </w:p>
    <w:p w:rsidR="00605FB9" w:rsidRPr="00605FB9" w:rsidRDefault="00605FB9" w:rsidP="00605FB9">
      <w:pPr>
        <w:widowControl w:val="0"/>
        <w:tabs>
          <w:tab w:val="left" w:pos="1140"/>
        </w:tabs>
        <w:autoSpaceDE w:val="0"/>
        <w:autoSpaceDN w:val="0"/>
        <w:adjustRightInd w:val="0"/>
        <w:spacing w:after="0" w:line="240" w:lineRule="auto"/>
        <w:jc w:val="both"/>
        <w:rPr>
          <w:rFonts w:ascii="Times New Roman" w:eastAsia="Times New Roman" w:hAnsi="Times New Roman" w:cs="Times New Roman"/>
          <w:sz w:val="27"/>
          <w:szCs w:val="27"/>
          <w:lang w:eastAsia="cs-CZ"/>
        </w:rPr>
      </w:pPr>
      <w:r w:rsidRPr="00605FB9">
        <w:rPr>
          <w:rFonts w:ascii="Times New Roman" w:eastAsia="Times New Roman" w:hAnsi="Times New Roman" w:cs="Times New Roman"/>
          <w:b/>
          <w:sz w:val="24"/>
          <w:szCs w:val="24"/>
          <w:u w:val="single"/>
          <w:lang w:eastAsia="cs-CZ"/>
        </w:rPr>
        <w:t>Nemocnice Žatec, o.p.s.</w:t>
      </w:r>
      <w:r w:rsidRPr="00605FB9">
        <w:rPr>
          <w:rFonts w:ascii="Times New Roman" w:eastAsia="Times New Roman" w:hAnsi="Times New Roman" w:cs="Times New Roman"/>
          <w:b/>
          <w:sz w:val="24"/>
          <w:szCs w:val="24"/>
          <w:lang w:eastAsia="cs-CZ"/>
        </w:rPr>
        <w:t xml:space="preserve"> – skutečnost 14.000.000,00 Kč </w:t>
      </w:r>
      <w:r w:rsidRPr="00605FB9">
        <w:rPr>
          <w:rFonts w:ascii="Times New Roman" w:eastAsia="Times New Roman" w:hAnsi="Times New Roman" w:cs="Times New Roman"/>
          <w:sz w:val="24"/>
          <w:szCs w:val="24"/>
          <w:lang w:eastAsia="cs-CZ"/>
        </w:rPr>
        <w:t xml:space="preserve">- účelová neinvestiční dotace pro rok 2019.  </w:t>
      </w:r>
    </w:p>
    <w:p w:rsidR="00605FB9" w:rsidRPr="00605FB9" w:rsidRDefault="00605FB9" w:rsidP="00605FB9">
      <w:pPr>
        <w:spacing w:after="0" w:line="240" w:lineRule="auto"/>
        <w:jc w:val="both"/>
        <w:rPr>
          <w:rFonts w:ascii="Times New Roman" w:eastAsia="Times New Roman" w:hAnsi="Times New Roman" w:cs="Times New Roman"/>
          <w:sz w:val="24"/>
          <w:szCs w:val="24"/>
          <w:lang w:eastAsia="cs-CZ"/>
        </w:rPr>
      </w:pPr>
      <w:r w:rsidRPr="00605FB9">
        <w:rPr>
          <w:rFonts w:ascii="Times New Roman" w:eastAsia="Times New Roman" w:hAnsi="Times New Roman" w:cs="Times New Roman"/>
          <w:b/>
          <w:sz w:val="24"/>
          <w:szCs w:val="24"/>
          <w:u w:val="single"/>
          <w:lang w:eastAsia="cs-CZ"/>
        </w:rPr>
        <w:t xml:space="preserve">Daň z přidané hodnoty </w:t>
      </w:r>
      <w:r w:rsidRPr="00605FB9">
        <w:rPr>
          <w:rFonts w:ascii="Times New Roman" w:eastAsia="Times New Roman" w:hAnsi="Times New Roman" w:cs="Times New Roman"/>
          <w:b/>
          <w:sz w:val="24"/>
          <w:szCs w:val="24"/>
          <w:lang w:eastAsia="cs-CZ"/>
        </w:rPr>
        <w:t>– skutečnost 10.110.460,05 Kč</w:t>
      </w:r>
      <w:r w:rsidRPr="00605FB9">
        <w:rPr>
          <w:rFonts w:ascii="Times New Roman" w:eastAsia="Times New Roman" w:hAnsi="Times New Roman" w:cs="Times New Roman"/>
          <w:sz w:val="24"/>
          <w:szCs w:val="24"/>
          <w:lang w:eastAsia="cs-CZ"/>
        </w:rPr>
        <w:t xml:space="preserve"> – daňová přenesená působnost. </w:t>
      </w:r>
    </w:p>
    <w:p w:rsidR="00605FB9" w:rsidRPr="00605FB9" w:rsidRDefault="00605FB9" w:rsidP="00605FB9">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605FB9">
        <w:rPr>
          <w:rFonts w:ascii="Times New Roman" w:eastAsia="Times New Roman" w:hAnsi="Times New Roman" w:cs="Times New Roman"/>
          <w:b/>
          <w:sz w:val="24"/>
          <w:szCs w:val="24"/>
          <w:u w:val="single"/>
          <w:lang w:eastAsia="cs-CZ"/>
        </w:rPr>
        <w:t>Platby let minulých</w:t>
      </w:r>
      <w:r w:rsidRPr="00605FB9">
        <w:rPr>
          <w:rFonts w:ascii="Times New Roman" w:eastAsia="Times New Roman" w:hAnsi="Times New Roman" w:cs="Times New Roman"/>
          <w:sz w:val="24"/>
          <w:szCs w:val="24"/>
          <w:lang w:eastAsia="cs-CZ"/>
        </w:rPr>
        <w:t xml:space="preserve"> – </w:t>
      </w:r>
      <w:r w:rsidRPr="00605FB9">
        <w:rPr>
          <w:rFonts w:ascii="Times New Roman" w:eastAsia="Times New Roman" w:hAnsi="Times New Roman" w:cs="Times New Roman"/>
          <w:b/>
          <w:sz w:val="24"/>
          <w:szCs w:val="24"/>
          <w:lang w:eastAsia="cs-CZ"/>
        </w:rPr>
        <w:t>skutečnost 36.594,25</w:t>
      </w:r>
      <w:r w:rsidRPr="00605FB9">
        <w:rPr>
          <w:rFonts w:ascii="Times New Roman" w:eastAsia="Times New Roman" w:hAnsi="Times New Roman" w:cs="Times New Roman"/>
          <w:sz w:val="24"/>
          <w:szCs w:val="24"/>
          <w:lang w:eastAsia="cs-CZ"/>
        </w:rPr>
        <w:t xml:space="preserve"> </w:t>
      </w:r>
      <w:r w:rsidRPr="00605FB9">
        <w:rPr>
          <w:rFonts w:ascii="Times New Roman" w:eastAsia="Times New Roman" w:hAnsi="Times New Roman" w:cs="Times New Roman"/>
          <w:b/>
          <w:sz w:val="24"/>
          <w:szCs w:val="24"/>
          <w:lang w:eastAsia="cs-CZ"/>
        </w:rPr>
        <w:t>Kč</w:t>
      </w:r>
      <w:r w:rsidRPr="00605FB9">
        <w:rPr>
          <w:rFonts w:ascii="Times New Roman" w:eastAsia="Times New Roman" w:hAnsi="Times New Roman" w:cs="Times New Roman"/>
          <w:sz w:val="24"/>
          <w:szCs w:val="24"/>
          <w:lang w:eastAsia="cs-CZ"/>
        </w:rPr>
        <w:t xml:space="preserve">, z toho odeslání poplatků vybraných </w:t>
      </w:r>
      <w:proofErr w:type="spellStart"/>
      <w:r w:rsidRPr="00605FB9">
        <w:rPr>
          <w:rFonts w:ascii="Times New Roman" w:eastAsia="Times New Roman" w:hAnsi="Times New Roman" w:cs="Times New Roman"/>
          <w:sz w:val="24"/>
          <w:szCs w:val="24"/>
          <w:lang w:eastAsia="cs-CZ"/>
        </w:rPr>
        <w:t>MěÚ</w:t>
      </w:r>
      <w:proofErr w:type="spellEnd"/>
      <w:r w:rsidRPr="00605FB9">
        <w:rPr>
          <w:rFonts w:ascii="Times New Roman" w:eastAsia="Times New Roman" w:hAnsi="Times New Roman" w:cs="Times New Roman"/>
          <w:sz w:val="24"/>
          <w:szCs w:val="24"/>
          <w:lang w:eastAsia="cs-CZ"/>
        </w:rPr>
        <w:t xml:space="preserve"> Žatec za rok 2018 - za autovraky na MŽP 22.000,00 Kč, převod platby za likvidaci komunálního odpadu z roku 2018 ve výši 1.816,00 Kč, vyúčtování služební cesty do Drážďan ve výši 4.296,90 </w:t>
      </w:r>
      <w:proofErr w:type="spellStart"/>
      <w:r w:rsidRPr="00605FB9">
        <w:rPr>
          <w:rFonts w:ascii="Times New Roman" w:eastAsia="Times New Roman" w:hAnsi="Times New Roman" w:cs="Times New Roman"/>
          <w:sz w:val="24"/>
          <w:szCs w:val="24"/>
          <w:lang w:eastAsia="cs-CZ"/>
        </w:rPr>
        <w:t>kč</w:t>
      </w:r>
      <w:proofErr w:type="spellEnd"/>
      <w:r w:rsidRPr="00605FB9">
        <w:rPr>
          <w:rFonts w:ascii="Times New Roman" w:eastAsia="Times New Roman" w:hAnsi="Times New Roman" w:cs="Times New Roman"/>
          <w:sz w:val="24"/>
          <w:szCs w:val="24"/>
          <w:lang w:eastAsia="cs-CZ"/>
        </w:rPr>
        <w:t xml:space="preserve">, vyúčtování služební cesty do </w:t>
      </w:r>
      <w:proofErr w:type="spellStart"/>
      <w:proofErr w:type="gramStart"/>
      <w:r w:rsidRPr="00605FB9">
        <w:rPr>
          <w:rFonts w:ascii="Times New Roman" w:eastAsia="Times New Roman" w:hAnsi="Times New Roman" w:cs="Times New Roman"/>
          <w:sz w:val="24"/>
          <w:szCs w:val="24"/>
          <w:lang w:eastAsia="cs-CZ"/>
        </w:rPr>
        <w:t>Thumu</w:t>
      </w:r>
      <w:proofErr w:type="spellEnd"/>
      <w:proofErr w:type="gramEnd"/>
      <w:r w:rsidRPr="00605FB9">
        <w:rPr>
          <w:rFonts w:ascii="Times New Roman" w:eastAsia="Times New Roman" w:hAnsi="Times New Roman" w:cs="Times New Roman"/>
          <w:sz w:val="24"/>
          <w:szCs w:val="24"/>
          <w:lang w:eastAsia="cs-CZ"/>
        </w:rPr>
        <w:t xml:space="preserve"> (Německo) ve výši -7.924,85 Kč, vrácení přeplatku za přidělení bytové jednotky 25.000,00 Kč.</w:t>
      </w:r>
    </w:p>
    <w:p w:rsidR="00605FB9" w:rsidRPr="00605FB9" w:rsidRDefault="00605FB9" w:rsidP="00605FB9">
      <w:pPr>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TSMŽ, s.r.o. - provoz koupaliště</w:t>
      </w:r>
      <w:r w:rsidRPr="00605FB9">
        <w:rPr>
          <w:rFonts w:ascii="Times New Roman" w:eastAsia="Times New Roman" w:hAnsi="Times New Roman" w:cs="Times New Roman"/>
          <w:b/>
          <w:sz w:val="24"/>
          <w:szCs w:val="20"/>
          <w:lang w:eastAsia="cs-CZ"/>
        </w:rPr>
        <w:t xml:space="preserve"> – skutečnost 2.624.629,14 Kč</w:t>
      </w:r>
      <w:r w:rsidRPr="00605FB9">
        <w:rPr>
          <w:rFonts w:ascii="Times New Roman" w:eastAsia="Times New Roman" w:hAnsi="Times New Roman" w:cs="Times New Roman"/>
          <w:sz w:val="24"/>
          <w:szCs w:val="20"/>
          <w:lang w:eastAsia="cs-CZ"/>
        </w:rPr>
        <w:t xml:space="preserve"> (dotace).</w:t>
      </w:r>
    </w:p>
    <w:p w:rsidR="00605FB9" w:rsidRPr="00605FB9" w:rsidRDefault="00605FB9" w:rsidP="00605FB9">
      <w:pPr>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TSMŽ, s.r.o. - provoz sportoviště</w:t>
      </w:r>
      <w:r w:rsidRPr="00605FB9">
        <w:rPr>
          <w:rFonts w:ascii="Times New Roman" w:eastAsia="Times New Roman" w:hAnsi="Times New Roman" w:cs="Times New Roman"/>
          <w:b/>
          <w:sz w:val="24"/>
          <w:szCs w:val="20"/>
          <w:lang w:eastAsia="cs-CZ"/>
        </w:rPr>
        <w:t xml:space="preserve"> – skutečnost 545.058,08 Kč</w:t>
      </w:r>
      <w:r w:rsidRPr="00605FB9">
        <w:rPr>
          <w:rFonts w:ascii="Times New Roman" w:eastAsia="Times New Roman" w:hAnsi="Times New Roman" w:cs="Times New Roman"/>
          <w:sz w:val="24"/>
          <w:szCs w:val="20"/>
          <w:lang w:eastAsia="cs-CZ"/>
        </w:rPr>
        <w:t xml:space="preserve"> (dotace).</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Daň z nemovitých věcí, daň silniční</w:t>
      </w:r>
      <w:r w:rsidRPr="00605FB9">
        <w:rPr>
          <w:rFonts w:ascii="Times New Roman" w:eastAsia="Times New Roman" w:hAnsi="Times New Roman" w:cs="Times New Roman"/>
          <w:b/>
          <w:sz w:val="24"/>
          <w:szCs w:val="20"/>
          <w:lang w:eastAsia="cs-CZ"/>
        </w:rPr>
        <w:t xml:space="preserve"> – skutečnost 130.530,00 Kč,</w:t>
      </w:r>
      <w:r w:rsidRPr="00605FB9">
        <w:rPr>
          <w:rFonts w:ascii="Times New Roman" w:eastAsia="Times New Roman" w:hAnsi="Times New Roman" w:cs="Times New Roman"/>
          <w:sz w:val="24"/>
          <w:szCs w:val="20"/>
          <w:lang w:eastAsia="cs-CZ"/>
        </w:rPr>
        <w:t xml:space="preserve"> z toho: daň z nemovitých věcí za město Žatec (za nemovitosti mimo KÚ města) – dle řádného daňového přiznání uhrazeno FÚ ve dvou splátkách celkem 117.762,00 Kč a daň silniční v celkové výši 12.768,00 Kč.</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lastRenderedPageBreak/>
        <w:t>Daň z příjmu PO hrazená obcí</w:t>
      </w:r>
      <w:r w:rsidRPr="00605FB9">
        <w:rPr>
          <w:rFonts w:ascii="Times New Roman" w:eastAsia="Times New Roman" w:hAnsi="Times New Roman" w:cs="Times New Roman"/>
          <w:b/>
          <w:sz w:val="24"/>
          <w:szCs w:val="20"/>
          <w:lang w:eastAsia="cs-CZ"/>
        </w:rPr>
        <w:t xml:space="preserve"> –</w:t>
      </w:r>
      <w:r w:rsidRPr="00605FB9">
        <w:rPr>
          <w:rFonts w:ascii="Times New Roman" w:eastAsia="Times New Roman" w:hAnsi="Times New Roman" w:cs="Times New Roman"/>
          <w:sz w:val="24"/>
          <w:szCs w:val="20"/>
          <w:lang w:eastAsia="cs-CZ"/>
        </w:rPr>
        <w:t xml:space="preserve"> </w:t>
      </w:r>
      <w:r w:rsidRPr="00605FB9">
        <w:rPr>
          <w:rFonts w:ascii="Times New Roman" w:eastAsia="Times New Roman" w:hAnsi="Times New Roman" w:cs="Times New Roman"/>
          <w:b/>
          <w:sz w:val="24"/>
          <w:szCs w:val="20"/>
          <w:lang w:eastAsia="cs-CZ"/>
        </w:rPr>
        <w:t>skutečnost 4.125.660,00 Kč</w:t>
      </w:r>
      <w:r w:rsidRPr="00605FB9">
        <w:rPr>
          <w:rFonts w:ascii="Times New Roman" w:eastAsia="Times New Roman" w:hAnsi="Times New Roman" w:cs="Times New Roman"/>
          <w:sz w:val="24"/>
          <w:szCs w:val="20"/>
          <w:lang w:eastAsia="cs-CZ"/>
        </w:rPr>
        <w:t xml:space="preserve"> - představuje daňové přiznání obce za rok 2018, jehož je obec 100% příjemcem i plátcem. Částka se tudíž promítá jak do příjmů, tak výdajů města.</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sz w:val="24"/>
          <w:szCs w:val="20"/>
          <w:u w:val="single"/>
          <w:lang w:eastAsia="cs-CZ"/>
        </w:rPr>
        <w:t>Svazky obcí, sdružení, spolky</w:t>
      </w:r>
      <w:r w:rsidRPr="00605FB9">
        <w:rPr>
          <w:rFonts w:ascii="Times New Roman" w:eastAsia="Times New Roman" w:hAnsi="Times New Roman" w:cs="Times New Roman"/>
          <w:b/>
          <w:sz w:val="24"/>
          <w:szCs w:val="20"/>
          <w:lang w:eastAsia="cs-CZ"/>
        </w:rPr>
        <w:t xml:space="preserve"> – skutečnost 247.852,50 Kč</w:t>
      </w:r>
      <w:r w:rsidRPr="00605FB9">
        <w:rPr>
          <w:rFonts w:ascii="Times New Roman" w:eastAsia="Times New Roman" w:hAnsi="Times New Roman" w:cs="Times New Roman"/>
          <w:sz w:val="24"/>
          <w:szCs w:val="20"/>
          <w:lang w:eastAsia="cs-CZ"/>
        </w:rPr>
        <w:t xml:space="preserve">, z toho: 22.970,00 Kč Sdružení historických sídel Čech, 62.426,00 Kč Svaz měst a obcí, 28.699,50 Kč Severočeské sdružení obcí, 56.637,00 Kč Mikroregion </w:t>
      </w:r>
      <w:proofErr w:type="spellStart"/>
      <w:r w:rsidRPr="00605FB9">
        <w:rPr>
          <w:rFonts w:ascii="Times New Roman" w:eastAsia="Times New Roman" w:hAnsi="Times New Roman" w:cs="Times New Roman"/>
          <w:sz w:val="24"/>
          <w:szCs w:val="20"/>
          <w:lang w:eastAsia="cs-CZ"/>
        </w:rPr>
        <w:t>Nechranicko</w:t>
      </w:r>
      <w:proofErr w:type="spellEnd"/>
      <w:r w:rsidRPr="00605FB9">
        <w:rPr>
          <w:rFonts w:ascii="Times New Roman" w:eastAsia="Times New Roman" w:hAnsi="Times New Roman" w:cs="Times New Roman"/>
          <w:sz w:val="24"/>
          <w:szCs w:val="20"/>
          <w:lang w:eastAsia="cs-CZ"/>
        </w:rPr>
        <w:t xml:space="preserve">, 75.620,00 Kč Euroregion Krušnohoří, 1.500,00 Kč Sdružení tajemníků městských a obecních úřadů ČR, </w:t>
      </w:r>
      <w:proofErr w:type="spellStart"/>
      <w:proofErr w:type="gramStart"/>
      <w:r w:rsidRPr="00605FB9">
        <w:rPr>
          <w:rFonts w:ascii="Times New Roman" w:eastAsia="Times New Roman" w:hAnsi="Times New Roman" w:cs="Times New Roman"/>
          <w:sz w:val="24"/>
          <w:szCs w:val="20"/>
          <w:lang w:eastAsia="cs-CZ"/>
        </w:rPr>
        <w:t>o.s</w:t>
      </w:r>
      <w:proofErr w:type="spellEnd"/>
      <w:r w:rsidRPr="00605FB9">
        <w:rPr>
          <w:rFonts w:ascii="Times New Roman" w:eastAsia="Times New Roman" w:hAnsi="Times New Roman" w:cs="Times New Roman"/>
          <w:sz w:val="24"/>
          <w:szCs w:val="20"/>
          <w:lang w:eastAsia="cs-CZ"/>
        </w:rPr>
        <w:t>.</w:t>
      </w:r>
      <w:proofErr w:type="gramEnd"/>
      <w:r w:rsidRPr="00605FB9">
        <w:rPr>
          <w:rFonts w:ascii="Times New Roman" w:eastAsia="Times New Roman" w:hAnsi="Times New Roman" w:cs="Times New Roman"/>
          <w:sz w:val="24"/>
          <w:szCs w:val="20"/>
          <w:lang w:eastAsia="cs-CZ"/>
        </w:rPr>
        <w:t xml:space="preserve"> </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bCs/>
          <w:sz w:val="24"/>
          <w:szCs w:val="20"/>
          <w:u w:val="single"/>
          <w:lang w:eastAsia="cs-CZ"/>
        </w:rPr>
        <w:t>Finanční poradenství, audity</w:t>
      </w:r>
      <w:r w:rsidRPr="00605FB9">
        <w:rPr>
          <w:rFonts w:ascii="Times New Roman" w:eastAsia="Times New Roman" w:hAnsi="Times New Roman" w:cs="Times New Roman"/>
          <w:b/>
          <w:bCs/>
          <w:sz w:val="24"/>
          <w:szCs w:val="20"/>
          <w:lang w:eastAsia="cs-CZ"/>
        </w:rPr>
        <w:t xml:space="preserve"> – skutečnost 159.928,00 Kč, </w:t>
      </w:r>
      <w:r w:rsidRPr="00605FB9">
        <w:rPr>
          <w:rFonts w:ascii="Times New Roman" w:eastAsia="Times New Roman" w:hAnsi="Times New Roman" w:cs="Times New Roman"/>
          <w:sz w:val="24"/>
          <w:szCs w:val="20"/>
          <w:lang w:eastAsia="cs-CZ"/>
        </w:rPr>
        <w:t xml:space="preserve">z toho: </w:t>
      </w:r>
    </w:p>
    <w:p w:rsidR="00605FB9" w:rsidRPr="00605FB9" w:rsidRDefault="00605FB9" w:rsidP="00605FB9">
      <w:pPr>
        <w:numPr>
          <w:ilvl w:val="0"/>
          <w:numId w:val="35"/>
        </w:num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sz w:val="24"/>
          <w:szCs w:val="20"/>
          <w:lang w:eastAsia="cs-CZ"/>
        </w:rPr>
        <w:t>Ing. Karel Šantora – 5.808,00 Kč - daňové poradenství a 32.670,00 Kč – zpracování daňového přiznání k dani z příjmu PO města za rok 2018</w:t>
      </w:r>
    </w:p>
    <w:p w:rsidR="00605FB9" w:rsidRPr="00605FB9" w:rsidRDefault="00605FB9" w:rsidP="00605FB9">
      <w:pPr>
        <w:numPr>
          <w:ilvl w:val="0"/>
          <w:numId w:val="35"/>
        </w:num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sz w:val="24"/>
          <w:szCs w:val="20"/>
          <w:lang w:eastAsia="cs-CZ"/>
        </w:rPr>
        <w:t>LN – AUDIT s.r.o. – 30.250,00 Kč – přezkoumání hospodaření města za rok 2018</w:t>
      </w:r>
    </w:p>
    <w:p w:rsidR="00605FB9" w:rsidRPr="00605FB9" w:rsidRDefault="00605FB9" w:rsidP="00605FB9">
      <w:pPr>
        <w:numPr>
          <w:ilvl w:val="0"/>
          <w:numId w:val="35"/>
        </w:num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sz w:val="24"/>
          <w:szCs w:val="20"/>
          <w:lang w:eastAsia="cs-CZ"/>
        </w:rPr>
        <w:t>MAS Vladař o.p.s. – 91.200,00 Kč – výkon činnosti pověřence pro ochranu osobních údajů.</w:t>
      </w: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bCs/>
          <w:sz w:val="24"/>
          <w:szCs w:val="20"/>
          <w:u w:val="single"/>
          <w:lang w:eastAsia="cs-CZ"/>
        </w:rPr>
        <w:t>Vratka dotací roku 2018</w:t>
      </w:r>
      <w:r w:rsidRPr="00605FB9">
        <w:rPr>
          <w:rFonts w:ascii="Times New Roman" w:eastAsia="Times New Roman" w:hAnsi="Times New Roman" w:cs="Times New Roman"/>
          <w:b/>
          <w:bCs/>
          <w:sz w:val="24"/>
          <w:szCs w:val="20"/>
          <w:lang w:eastAsia="cs-CZ"/>
        </w:rPr>
        <w:t xml:space="preserve"> – skutečnost 24.000,00 Kč</w:t>
      </w:r>
      <w:r w:rsidRPr="00605FB9">
        <w:rPr>
          <w:rFonts w:ascii="Times New Roman" w:eastAsia="Times New Roman" w:hAnsi="Times New Roman" w:cs="Times New Roman"/>
          <w:sz w:val="24"/>
          <w:szCs w:val="20"/>
          <w:lang w:eastAsia="cs-CZ"/>
        </w:rPr>
        <w:t xml:space="preserve"> – jedná se o vratku finančního příspěvku na výkon agendy Pěstounská péče za rok 2018 na účet ÚP ČR.</w:t>
      </w:r>
    </w:p>
    <w:p w:rsidR="00605FB9" w:rsidRPr="00605FB9" w:rsidRDefault="00605FB9" w:rsidP="00605FB9">
      <w:pPr>
        <w:suppressLineNumbers/>
        <w:spacing w:after="0" w:line="240" w:lineRule="auto"/>
        <w:jc w:val="both"/>
        <w:rPr>
          <w:rFonts w:ascii="Times New Roman" w:eastAsia="Times New Roman" w:hAnsi="Times New Roman" w:cs="Times New Roman"/>
          <w:color w:val="FF0000"/>
          <w:sz w:val="24"/>
          <w:szCs w:val="20"/>
          <w:lang w:eastAsia="cs-CZ"/>
        </w:rPr>
      </w:pPr>
    </w:p>
    <w:p w:rsidR="00605FB9" w:rsidRPr="00605FB9" w:rsidRDefault="00605FB9" w:rsidP="00605FB9">
      <w:pPr>
        <w:suppressLineNumbers/>
        <w:spacing w:after="0" w:line="240" w:lineRule="auto"/>
        <w:jc w:val="both"/>
        <w:rPr>
          <w:rFonts w:ascii="Times New Roman" w:eastAsia="Times New Roman" w:hAnsi="Times New Roman" w:cs="Times New Roman"/>
          <w:sz w:val="24"/>
          <w:szCs w:val="20"/>
          <w:lang w:eastAsia="cs-CZ"/>
        </w:rPr>
      </w:pPr>
      <w:r w:rsidRPr="00605FB9">
        <w:rPr>
          <w:rFonts w:ascii="Times New Roman" w:eastAsia="Times New Roman" w:hAnsi="Times New Roman" w:cs="Times New Roman"/>
          <w:b/>
          <w:color w:val="008000"/>
          <w:sz w:val="24"/>
          <w:szCs w:val="24"/>
          <w:lang w:eastAsia="cs-CZ"/>
        </w:rPr>
        <w:t>Tvorba Sociálního fondu</w:t>
      </w:r>
      <w:r w:rsidRPr="00605FB9">
        <w:rPr>
          <w:rFonts w:ascii="Times New Roman" w:eastAsia="Times New Roman" w:hAnsi="Times New Roman" w:cs="Times New Roman"/>
          <w:b/>
          <w:color w:val="FF0000"/>
          <w:sz w:val="24"/>
          <w:szCs w:val="24"/>
          <w:lang w:eastAsia="cs-CZ"/>
        </w:rPr>
        <w:t xml:space="preserve"> </w:t>
      </w:r>
      <w:r w:rsidRPr="00605FB9">
        <w:rPr>
          <w:rFonts w:ascii="Times New Roman" w:eastAsia="Times New Roman" w:hAnsi="Times New Roman" w:cs="Times New Roman"/>
          <w:b/>
          <w:sz w:val="24"/>
          <w:szCs w:val="24"/>
          <w:lang w:eastAsia="cs-CZ"/>
        </w:rPr>
        <w:t xml:space="preserve">– skutečnost 1.982.951,16 Kč </w:t>
      </w:r>
      <w:r w:rsidRPr="00605FB9">
        <w:rPr>
          <w:rFonts w:ascii="Times New Roman" w:eastAsia="Times New Roman" w:hAnsi="Times New Roman" w:cs="Times New Roman"/>
          <w:sz w:val="24"/>
          <w:szCs w:val="24"/>
          <w:lang w:eastAsia="cs-CZ"/>
        </w:rPr>
        <w:t>(odvod 3,5 % hrubých mezd na účet SF).</w:t>
      </w:r>
    </w:p>
    <w:p w:rsidR="00824F79" w:rsidRDefault="00824F79" w:rsidP="00824F79"/>
    <w:p w:rsidR="008F076B" w:rsidRDefault="008F076B" w:rsidP="00824F79"/>
    <w:p w:rsidR="008F076B" w:rsidRDefault="008F076B" w:rsidP="00824F79"/>
    <w:p w:rsidR="008F076B" w:rsidRDefault="008F076B" w:rsidP="00824F79"/>
    <w:p w:rsidR="008F076B" w:rsidRDefault="008F076B" w:rsidP="00824F79"/>
    <w:p w:rsidR="008F076B" w:rsidRDefault="008F076B" w:rsidP="00824F79"/>
    <w:p w:rsidR="008F076B" w:rsidRDefault="008F076B" w:rsidP="00824F79"/>
    <w:p w:rsidR="008F076B" w:rsidRDefault="008F076B" w:rsidP="00824F79"/>
    <w:p w:rsidR="008F076B" w:rsidRDefault="008F076B" w:rsidP="00824F79"/>
    <w:p w:rsidR="008F076B" w:rsidRDefault="008F076B" w:rsidP="00824F79"/>
    <w:p w:rsidR="008F076B" w:rsidRDefault="008F076B" w:rsidP="00824F79">
      <w:r w:rsidRPr="008F076B">
        <w:rPr>
          <w:noProof/>
          <w:lang w:eastAsia="cs-CZ"/>
        </w:rPr>
        <w:lastRenderedPageBreak/>
        <w:drawing>
          <wp:inline distT="0" distB="0" distL="0" distR="0" wp14:anchorId="58CAAD5B" wp14:editId="72696422">
            <wp:extent cx="8892540" cy="6508434"/>
            <wp:effectExtent l="0" t="0" r="3810"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6508434"/>
                    </a:xfrm>
                    <a:prstGeom prst="rect">
                      <a:avLst/>
                    </a:prstGeom>
                    <a:noFill/>
                    <a:ln>
                      <a:noFill/>
                    </a:ln>
                  </pic:spPr>
                </pic:pic>
              </a:graphicData>
            </a:graphic>
          </wp:inline>
        </w:drawing>
      </w:r>
    </w:p>
    <w:p w:rsidR="008F076B" w:rsidRDefault="008F076B" w:rsidP="00824F79">
      <w:r w:rsidRPr="008F076B">
        <w:rPr>
          <w:noProof/>
          <w:lang w:eastAsia="cs-CZ"/>
        </w:rPr>
        <w:lastRenderedPageBreak/>
        <w:drawing>
          <wp:inline distT="0" distB="0" distL="0" distR="0" wp14:anchorId="5E72A0B1" wp14:editId="6E8B9BF0">
            <wp:extent cx="8892540" cy="5098854"/>
            <wp:effectExtent l="0" t="0" r="3810" b="698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540" cy="5098854"/>
                    </a:xfrm>
                    <a:prstGeom prst="rect">
                      <a:avLst/>
                    </a:prstGeom>
                    <a:noFill/>
                    <a:ln>
                      <a:noFill/>
                    </a:ln>
                  </pic:spPr>
                </pic:pic>
              </a:graphicData>
            </a:graphic>
          </wp:inline>
        </w:drawing>
      </w:r>
    </w:p>
    <w:p w:rsidR="008F076B" w:rsidRDefault="008F076B" w:rsidP="00824F79"/>
    <w:p w:rsidR="008F076B" w:rsidRDefault="008F076B" w:rsidP="00824F79"/>
    <w:p w:rsidR="008F076B" w:rsidRDefault="008F076B" w:rsidP="00824F79">
      <w:r w:rsidRPr="008F076B">
        <w:rPr>
          <w:noProof/>
          <w:lang w:eastAsia="cs-CZ"/>
        </w:rPr>
        <w:lastRenderedPageBreak/>
        <w:drawing>
          <wp:inline distT="0" distB="0" distL="0" distR="0" wp14:anchorId="1C913E1A" wp14:editId="0B083F12">
            <wp:extent cx="8892540" cy="5655725"/>
            <wp:effectExtent l="0" t="0" r="3810" b="254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2540" cy="5655725"/>
                    </a:xfrm>
                    <a:prstGeom prst="rect">
                      <a:avLst/>
                    </a:prstGeom>
                    <a:noFill/>
                    <a:ln>
                      <a:noFill/>
                    </a:ln>
                  </pic:spPr>
                </pic:pic>
              </a:graphicData>
            </a:graphic>
          </wp:inline>
        </w:drawing>
      </w:r>
    </w:p>
    <w:p w:rsidR="008F076B" w:rsidRDefault="008F076B" w:rsidP="00824F79">
      <w:r w:rsidRPr="008F076B">
        <w:rPr>
          <w:noProof/>
          <w:lang w:eastAsia="cs-CZ"/>
        </w:rPr>
        <w:lastRenderedPageBreak/>
        <w:drawing>
          <wp:inline distT="0" distB="0" distL="0" distR="0" wp14:anchorId="2399FFB3" wp14:editId="65F3448D">
            <wp:extent cx="8892540" cy="4202639"/>
            <wp:effectExtent l="0" t="0" r="3810" b="762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2540" cy="4202639"/>
                    </a:xfrm>
                    <a:prstGeom prst="rect">
                      <a:avLst/>
                    </a:prstGeom>
                    <a:noFill/>
                    <a:ln>
                      <a:noFill/>
                    </a:ln>
                  </pic:spPr>
                </pic:pic>
              </a:graphicData>
            </a:graphic>
          </wp:inline>
        </w:drawing>
      </w:r>
    </w:p>
    <w:p w:rsidR="008F076B" w:rsidRDefault="008F076B" w:rsidP="00824F79"/>
    <w:p w:rsidR="008F076B" w:rsidRDefault="008F076B" w:rsidP="00824F79"/>
    <w:p w:rsidR="008F076B" w:rsidRDefault="008F076B" w:rsidP="00824F79"/>
    <w:p w:rsidR="008F076B" w:rsidRDefault="008F076B" w:rsidP="00824F79"/>
    <w:p w:rsidR="008F076B" w:rsidRDefault="008F076B" w:rsidP="00824F79">
      <w:r w:rsidRPr="008F076B">
        <w:rPr>
          <w:noProof/>
          <w:lang w:eastAsia="cs-CZ"/>
        </w:rPr>
        <w:lastRenderedPageBreak/>
        <w:drawing>
          <wp:inline distT="0" distB="0" distL="0" distR="0" wp14:anchorId="45B18017" wp14:editId="458BD70F">
            <wp:extent cx="8892540" cy="5708902"/>
            <wp:effectExtent l="0" t="0" r="3810" b="635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5708902"/>
                    </a:xfrm>
                    <a:prstGeom prst="rect">
                      <a:avLst/>
                    </a:prstGeom>
                    <a:noFill/>
                    <a:ln>
                      <a:noFill/>
                    </a:ln>
                  </pic:spPr>
                </pic:pic>
              </a:graphicData>
            </a:graphic>
          </wp:inline>
        </w:drawing>
      </w:r>
    </w:p>
    <w:p w:rsidR="008F076B" w:rsidRDefault="008F076B" w:rsidP="00824F79"/>
    <w:p w:rsidR="008F076B" w:rsidRDefault="008F076B" w:rsidP="00824F79">
      <w:r w:rsidRPr="008F076B">
        <w:rPr>
          <w:noProof/>
          <w:lang w:eastAsia="cs-CZ"/>
        </w:rPr>
        <w:drawing>
          <wp:inline distT="0" distB="0" distL="0" distR="0" wp14:anchorId="03BC96BB" wp14:editId="74EF28C9">
            <wp:extent cx="8892540" cy="4768211"/>
            <wp:effectExtent l="0" t="0" r="381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2540" cy="4768211"/>
                    </a:xfrm>
                    <a:prstGeom prst="rect">
                      <a:avLst/>
                    </a:prstGeom>
                    <a:noFill/>
                    <a:ln>
                      <a:noFill/>
                    </a:ln>
                  </pic:spPr>
                </pic:pic>
              </a:graphicData>
            </a:graphic>
          </wp:inline>
        </w:drawing>
      </w:r>
    </w:p>
    <w:p w:rsidR="008F076B" w:rsidRDefault="008F076B" w:rsidP="00824F79"/>
    <w:p w:rsidR="008F076B" w:rsidRDefault="008F076B" w:rsidP="00824F79"/>
    <w:p w:rsidR="008F076B" w:rsidRDefault="008F076B" w:rsidP="00824F79">
      <w:r w:rsidRPr="008F076B">
        <w:rPr>
          <w:noProof/>
          <w:lang w:eastAsia="cs-CZ"/>
        </w:rPr>
        <w:lastRenderedPageBreak/>
        <w:drawing>
          <wp:inline distT="0" distB="0" distL="0" distR="0" wp14:anchorId="7BBA154D" wp14:editId="2CD0270E">
            <wp:extent cx="8892540" cy="2827863"/>
            <wp:effectExtent l="0" t="0" r="381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2540" cy="2827863"/>
                    </a:xfrm>
                    <a:prstGeom prst="rect">
                      <a:avLst/>
                    </a:prstGeom>
                    <a:noFill/>
                    <a:ln>
                      <a:noFill/>
                    </a:ln>
                  </pic:spPr>
                </pic:pic>
              </a:graphicData>
            </a:graphic>
          </wp:inline>
        </w:drawing>
      </w:r>
    </w:p>
    <w:p w:rsidR="008F076B" w:rsidRDefault="008F076B" w:rsidP="00824F79"/>
    <w:p w:rsidR="008F076B" w:rsidRDefault="008F076B" w:rsidP="00824F79"/>
    <w:p w:rsidR="008F076B" w:rsidRDefault="008F076B" w:rsidP="00824F79"/>
    <w:p w:rsidR="008F076B" w:rsidRDefault="008F076B" w:rsidP="00824F79"/>
    <w:p w:rsidR="008F076B" w:rsidRDefault="008F076B" w:rsidP="00824F79"/>
    <w:p w:rsidR="008F076B" w:rsidRDefault="008F076B" w:rsidP="00824F79"/>
    <w:p w:rsidR="008F076B" w:rsidRDefault="008F076B" w:rsidP="00824F79"/>
    <w:p w:rsidR="008F076B" w:rsidRDefault="008F076B" w:rsidP="00824F79"/>
    <w:p w:rsidR="008F076B" w:rsidRDefault="008F076B" w:rsidP="00824F79"/>
    <w:p w:rsidR="008F076B" w:rsidRDefault="008F076B" w:rsidP="00824F79">
      <w:r w:rsidRPr="008F076B">
        <w:rPr>
          <w:noProof/>
          <w:lang w:eastAsia="cs-CZ"/>
        </w:rPr>
        <w:lastRenderedPageBreak/>
        <w:drawing>
          <wp:inline distT="0" distB="0" distL="0" distR="0" wp14:anchorId="4509FF3C" wp14:editId="2B9168CE">
            <wp:extent cx="8892540" cy="4676624"/>
            <wp:effectExtent l="0" t="0" r="381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2540" cy="4676624"/>
                    </a:xfrm>
                    <a:prstGeom prst="rect">
                      <a:avLst/>
                    </a:prstGeom>
                    <a:noFill/>
                    <a:ln>
                      <a:noFill/>
                    </a:ln>
                  </pic:spPr>
                </pic:pic>
              </a:graphicData>
            </a:graphic>
          </wp:inline>
        </w:drawing>
      </w:r>
    </w:p>
    <w:p w:rsidR="008F076B" w:rsidRDefault="008F076B" w:rsidP="00824F79"/>
    <w:p w:rsidR="008F076B" w:rsidRDefault="008F076B" w:rsidP="00824F79"/>
    <w:p w:rsidR="008F076B" w:rsidRDefault="008F076B" w:rsidP="00824F79"/>
    <w:p w:rsidR="008F076B" w:rsidRDefault="008F076B" w:rsidP="00824F79">
      <w:r w:rsidRPr="008F076B">
        <w:rPr>
          <w:noProof/>
          <w:lang w:eastAsia="cs-CZ"/>
        </w:rPr>
        <w:lastRenderedPageBreak/>
        <w:drawing>
          <wp:inline distT="0" distB="0" distL="0" distR="0" wp14:anchorId="5AF17E88" wp14:editId="7D901399">
            <wp:extent cx="8892540" cy="5102562"/>
            <wp:effectExtent l="0" t="0" r="3810" b="317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2540" cy="5102562"/>
                    </a:xfrm>
                    <a:prstGeom prst="rect">
                      <a:avLst/>
                    </a:prstGeom>
                    <a:noFill/>
                    <a:ln>
                      <a:noFill/>
                    </a:ln>
                  </pic:spPr>
                </pic:pic>
              </a:graphicData>
            </a:graphic>
          </wp:inline>
        </w:drawing>
      </w:r>
    </w:p>
    <w:p w:rsidR="008F076B" w:rsidRDefault="008F076B" w:rsidP="00824F79"/>
    <w:p w:rsidR="008F076B" w:rsidRDefault="008F076B" w:rsidP="00824F79"/>
    <w:p w:rsidR="008F076B" w:rsidRDefault="008F076B" w:rsidP="00824F79">
      <w:r w:rsidRPr="008F076B">
        <w:rPr>
          <w:noProof/>
          <w:lang w:eastAsia="cs-CZ"/>
        </w:rPr>
        <w:lastRenderedPageBreak/>
        <w:drawing>
          <wp:inline distT="0" distB="0" distL="0" distR="0" wp14:anchorId="586BE009" wp14:editId="3D7EA9E3">
            <wp:extent cx="8892540" cy="5232951"/>
            <wp:effectExtent l="0" t="0" r="3810" b="635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2540" cy="5232951"/>
                    </a:xfrm>
                    <a:prstGeom prst="rect">
                      <a:avLst/>
                    </a:prstGeom>
                    <a:noFill/>
                    <a:ln>
                      <a:noFill/>
                    </a:ln>
                  </pic:spPr>
                </pic:pic>
              </a:graphicData>
            </a:graphic>
          </wp:inline>
        </w:drawing>
      </w:r>
    </w:p>
    <w:p w:rsidR="008F076B" w:rsidRDefault="008F076B" w:rsidP="00824F79"/>
    <w:p w:rsidR="008F076B" w:rsidRDefault="008F076B" w:rsidP="00824F79">
      <w:r w:rsidRPr="008F076B">
        <w:rPr>
          <w:noProof/>
          <w:lang w:eastAsia="cs-CZ"/>
        </w:rPr>
        <w:lastRenderedPageBreak/>
        <w:drawing>
          <wp:inline distT="0" distB="0" distL="0" distR="0" wp14:anchorId="24CAE731" wp14:editId="1713FADA">
            <wp:extent cx="8892540" cy="2972873"/>
            <wp:effectExtent l="0" t="0" r="381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92540" cy="2972873"/>
                    </a:xfrm>
                    <a:prstGeom prst="rect">
                      <a:avLst/>
                    </a:prstGeom>
                    <a:noFill/>
                    <a:ln>
                      <a:noFill/>
                    </a:ln>
                  </pic:spPr>
                </pic:pic>
              </a:graphicData>
            </a:graphic>
          </wp:inline>
        </w:drawing>
      </w:r>
    </w:p>
    <w:p w:rsidR="008F076B" w:rsidRDefault="008F076B" w:rsidP="00824F79">
      <w:r w:rsidRPr="008F076B">
        <w:rPr>
          <w:noProof/>
          <w:lang w:eastAsia="cs-CZ"/>
        </w:rPr>
        <w:drawing>
          <wp:inline distT="0" distB="0" distL="0" distR="0" wp14:anchorId="0743523A" wp14:editId="3CB6313E">
            <wp:extent cx="8892540" cy="1998620"/>
            <wp:effectExtent l="0" t="0" r="3810" b="190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2540" cy="1998620"/>
                    </a:xfrm>
                    <a:prstGeom prst="rect">
                      <a:avLst/>
                    </a:prstGeom>
                    <a:noFill/>
                    <a:ln>
                      <a:noFill/>
                    </a:ln>
                  </pic:spPr>
                </pic:pic>
              </a:graphicData>
            </a:graphic>
          </wp:inline>
        </w:drawing>
      </w:r>
    </w:p>
    <w:p w:rsidR="008F076B" w:rsidRDefault="008F076B" w:rsidP="00824F79"/>
    <w:p w:rsidR="008F076B" w:rsidRDefault="008F076B" w:rsidP="00824F79">
      <w:r w:rsidRPr="008F076B">
        <w:rPr>
          <w:noProof/>
          <w:lang w:eastAsia="cs-CZ"/>
        </w:rPr>
        <w:lastRenderedPageBreak/>
        <w:drawing>
          <wp:inline distT="0" distB="0" distL="0" distR="0" wp14:anchorId="6BE3CA7A" wp14:editId="1CDBA102">
            <wp:extent cx="8892540" cy="5300306"/>
            <wp:effectExtent l="0" t="0" r="381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92540" cy="5300306"/>
                    </a:xfrm>
                    <a:prstGeom prst="rect">
                      <a:avLst/>
                    </a:prstGeom>
                    <a:noFill/>
                    <a:ln>
                      <a:noFill/>
                    </a:ln>
                  </pic:spPr>
                </pic:pic>
              </a:graphicData>
            </a:graphic>
          </wp:inline>
        </w:drawing>
      </w:r>
    </w:p>
    <w:p w:rsidR="008F076B" w:rsidRDefault="008F076B" w:rsidP="00824F79"/>
    <w:p w:rsidR="008F076B" w:rsidRDefault="008F076B" w:rsidP="00824F79">
      <w:r w:rsidRPr="008F076B">
        <w:rPr>
          <w:noProof/>
          <w:lang w:eastAsia="cs-CZ"/>
        </w:rPr>
        <w:lastRenderedPageBreak/>
        <w:drawing>
          <wp:inline distT="0" distB="0" distL="0" distR="0" wp14:anchorId="5353FD42" wp14:editId="5827A039">
            <wp:extent cx="8892540" cy="4974540"/>
            <wp:effectExtent l="0" t="0" r="381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2540" cy="4974540"/>
                    </a:xfrm>
                    <a:prstGeom prst="rect">
                      <a:avLst/>
                    </a:prstGeom>
                    <a:noFill/>
                    <a:ln>
                      <a:noFill/>
                    </a:ln>
                  </pic:spPr>
                </pic:pic>
              </a:graphicData>
            </a:graphic>
          </wp:inline>
        </w:drawing>
      </w:r>
    </w:p>
    <w:p w:rsidR="008F076B" w:rsidRDefault="008F076B" w:rsidP="00824F79"/>
    <w:p w:rsidR="008F076B" w:rsidRDefault="008F076B" w:rsidP="00824F79"/>
    <w:p w:rsidR="008F076B" w:rsidRDefault="008F076B" w:rsidP="00824F79">
      <w:r w:rsidRPr="008F076B">
        <w:rPr>
          <w:noProof/>
          <w:lang w:eastAsia="cs-CZ"/>
        </w:rPr>
        <w:lastRenderedPageBreak/>
        <w:drawing>
          <wp:inline distT="0" distB="0" distL="0" distR="0" wp14:anchorId="407E3048" wp14:editId="440F211C">
            <wp:extent cx="8892540" cy="4437466"/>
            <wp:effectExtent l="0" t="0" r="3810" b="127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92540" cy="4437466"/>
                    </a:xfrm>
                    <a:prstGeom prst="rect">
                      <a:avLst/>
                    </a:prstGeom>
                    <a:noFill/>
                    <a:ln>
                      <a:noFill/>
                    </a:ln>
                  </pic:spPr>
                </pic:pic>
              </a:graphicData>
            </a:graphic>
          </wp:inline>
        </w:drawing>
      </w:r>
    </w:p>
    <w:p w:rsidR="008F076B" w:rsidRDefault="008F076B" w:rsidP="00824F79"/>
    <w:p w:rsidR="008F076B" w:rsidRDefault="008F076B" w:rsidP="00824F79"/>
    <w:p w:rsidR="008F076B" w:rsidRDefault="008F076B" w:rsidP="00824F79"/>
    <w:p w:rsidR="008F076B" w:rsidRDefault="008F076B" w:rsidP="00824F79"/>
    <w:p w:rsidR="008F076B" w:rsidRDefault="008F076B" w:rsidP="00824F79">
      <w:r w:rsidRPr="008F076B">
        <w:rPr>
          <w:noProof/>
          <w:lang w:eastAsia="cs-CZ"/>
        </w:rPr>
        <w:lastRenderedPageBreak/>
        <w:drawing>
          <wp:inline distT="0" distB="0" distL="0" distR="0" wp14:anchorId="0B4F6394" wp14:editId="7FABEA99">
            <wp:extent cx="8892540" cy="4472683"/>
            <wp:effectExtent l="0" t="0" r="3810" b="444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92540" cy="4472683"/>
                    </a:xfrm>
                    <a:prstGeom prst="rect">
                      <a:avLst/>
                    </a:prstGeom>
                    <a:noFill/>
                    <a:ln>
                      <a:noFill/>
                    </a:ln>
                  </pic:spPr>
                </pic:pic>
              </a:graphicData>
            </a:graphic>
          </wp:inline>
        </w:drawing>
      </w:r>
    </w:p>
    <w:p w:rsidR="008F076B" w:rsidRDefault="008F076B" w:rsidP="00824F79"/>
    <w:p w:rsidR="008F076B" w:rsidRDefault="008F076B" w:rsidP="00824F79"/>
    <w:p w:rsidR="008F076B" w:rsidRDefault="008F076B" w:rsidP="00824F79"/>
    <w:p w:rsidR="008F076B" w:rsidRDefault="008F076B" w:rsidP="00824F79">
      <w:r w:rsidRPr="008F076B">
        <w:rPr>
          <w:noProof/>
          <w:lang w:eastAsia="cs-CZ"/>
        </w:rPr>
        <w:lastRenderedPageBreak/>
        <w:drawing>
          <wp:inline distT="0" distB="0" distL="0" distR="0" wp14:anchorId="068F8E63" wp14:editId="4C561759">
            <wp:extent cx="8892540" cy="5115412"/>
            <wp:effectExtent l="0" t="0" r="3810" b="952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92540" cy="5115412"/>
                    </a:xfrm>
                    <a:prstGeom prst="rect">
                      <a:avLst/>
                    </a:prstGeom>
                    <a:noFill/>
                    <a:ln>
                      <a:noFill/>
                    </a:ln>
                  </pic:spPr>
                </pic:pic>
              </a:graphicData>
            </a:graphic>
          </wp:inline>
        </w:drawing>
      </w:r>
    </w:p>
    <w:p w:rsidR="008F076B" w:rsidRDefault="008F076B" w:rsidP="00824F79"/>
    <w:p w:rsidR="008F076B" w:rsidRDefault="008F076B" w:rsidP="00824F79">
      <w:r w:rsidRPr="008F076B">
        <w:rPr>
          <w:noProof/>
          <w:lang w:eastAsia="cs-CZ"/>
        </w:rPr>
        <w:lastRenderedPageBreak/>
        <w:drawing>
          <wp:inline distT="0" distB="0" distL="0" distR="0" wp14:anchorId="1CA32981" wp14:editId="3A7C0372">
            <wp:extent cx="8892540" cy="5511614"/>
            <wp:effectExtent l="0" t="0" r="381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92540" cy="5511614"/>
                    </a:xfrm>
                    <a:prstGeom prst="rect">
                      <a:avLst/>
                    </a:prstGeom>
                    <a:noFill/>
                    <a:ln>
                      <a:noFill/>
                    </a:ln>
                  </pic:spPr>
                </pic:pic>
              </a:graphicData>
            </a:graphic>
          </wp:inline>
        </w:drawing>
      </w:r>
    </w:p>
    <w:p w:rsidR="008F076B" w:rsidRDefault="005A09E0" w:rsidP="00824F79">
      <w:r w:rsidRPr="005A09E0">
        <w:rPr>
          <w:noProof/>
          <w:lang w:eastAsia="cs-CZ"/>
        </w:rPr>
        <w:lastRenderedPageBreak/>
        <w:drawing>
          <wp:inline distT="0" distB="0" distL="0" distR="0" wp14:anchorId="47B377B2" wp14:editId="4B03D595">
            <wp:extent cx="8892540" cy="5658889"/>
            <wp:effectExtent l="0" t="0" r="381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92540" cy="5658889"/>
                    </a:xfrm>
                    <a:prstGeom prst="rect">
                      <a:avLst/>
                    </a:prstGeom>
                    <a:noFill/>
                    <a:ln>
                      <a:noFill/>
                    </a:ln>
                  </pic:spPr>
                </pic:pic>
              </a:graphicData>
            </a:graphic>
          </wp:inline>
        </w:drawing>
      </w:r>
    </w:p>
    <w:p w:rsidR="005A09E0" w:rsidRDefault="005A09E0" w:rsidP="00824F79">
      <w:r w:rsidRPr="005A09E0">
        <w:rPr>
          <w:noProof/>
          <w:lang w:eastAsia="cs-CZ"/>
        </w:rPr>
        <w:lastRenderedPageBreak/>
        <w:drawing>
          <wp:inline distT="0" distB="0" distL="0" distR="0" wp14:anchorId="245034B2" wp14:editId="34024664">
            <wp:extent cx="8892540" cy="5339077"/>
            <wp:effectExtent l="0" t="0" r="381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92540" cy="5339077"/>
                    </a:xfrm>
                    <a:prstGeom prst="rect">
                      <a:avLst/>
                    </a:prstGeom>
                    <a:noFill/>
                    <a:ln>
                      <a:noFill/>
                    </a:ln>
                  </pic:spPr>
                </pic:pic>
              </a:graphicData>
            </a:graphic>
          </wp:inline>
        </w:drawing>
      </w:r>
    </w:p>
    <w:p w:rsidR="005A09E0" w:rsidRDefault="005A09E0" w:rsidP="00824F79"/>
    <w:p w:rsidR="005A09E0" w:rsidRDefault="005A09E0" w:rsidP="005A09E0">
      <w:pPr>
        <w:jc w:val="center"/>
      </w:pPr>
      <w:r>
        <w:rPr>
          <w:noProof/>
          <w:lang w:eastAsia="cs-CZ"/>
        </w:rPr>
        <w:lastRenderedPageBreak/>
        <w:drawing>
          <wp:inline distT="0" distB="0" distL="0" distR="0" wp14:anchorId="1CF804F1">
            <wp:extent cx="6915150" cy="2495550"/>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924788" cy="2499028"/>
                    </a:xfrm>
                    <a:prstGeom prst="rect">
                      <a:avLst/>
                    </a:prstGeom>
                    <a:noFill/>
                  </pic:spPr>
                </pic:pic>
              </a:graphicData>
            </a:graphic>
          </wp:inline>
        </w:drawing>
      </w:r>
    </w:p>
    <w:p w:rsidR="005A09E0" w:rsidRDefault="005A09E0" w:rsidP="002B1ACC">
      <w:pPr>
        <w:jc w:val="center"/>
      </w:pPr>
      <w:r>
        <w:rPr>
          <w:noProof/>
          <w:lang w:eastAsia="cs-CZ"/>
        </w:rPr>
        <w:drawing>
          <wp:inline distT="0" distB="0" distL="0" distR="0" wp14:anchorId="56802D97">
            <wp:extent cx="6943725" cy="3057525"/>
            <wp:effectExtent l="0" t="0" r="9525" b="952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950782" cy="3060632"/>
                    </a:xfrm>
                    <a:prstGeom prst="rect">
                      <a:avLst/>
                    </a:prstGeom>
                    <a:noFill/>
                  </pic:spPr>
                </pic:pic>
              </a:graphicData>
            </a:graphic>
          </wp:inline>
        </w:drawing>
      </w:r>
    </w:p>
    <w:p w:rsidR="002B1ACC" w:rsidRDefault="006F093E" w:rsidP="006F093E">
      <w:r w:rsidRPr="006F093E">
        <w:rPr>
          <w:noProof/>
          <w:lang w:eastAsia="cs-CZ"/>
        </w:rPr>
        <w:lastRenderedPageBreak/>
        <w:drawing>
          <wp:inline distT="0" distB="0" distL="0" distR="0" wp14:anchorId="5CFC4F1B" wp14:editId="5673AA41">
            <wp:extent cx="8886266" cy="5600700"/>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92540" cy="5604654"/>
                    </a:xfrm>
                    <a:prstGeom prst="rect">
                      <a:avLst/>
                    </a:prstGeom>
                    <a:noFill/>
                    <a:ln>
                      <a:noFill/>
                    </a:ln>
                  </pic:spPr>
                </pic:pic>
              </a:graphicData>
            </a:graphic>
          </wp:inline>
        </w:drawing>
      </w:r>
    </w:p>
    <w:p w:rsidR="006F093E" w:rsidRDefault="006F093E" w:rsidP="006F093E">
      <w:r w:rsidRPr="006F093E">
        <w:rPr>
          <w:noProof/>
          <w:lang w:eastAsia="cs-CZ"/>
        </w:rPr>
        <w:lastRenderedPageBreak/>
        <w:drawing>
          <wp:inline distT="0" distB="0" distL="0" distR="0" wp14:anchorId="25EEA7FB" wp14:editId="4FAF0E9E">
            <wp:extent cx="8892540" cy="6761767"/>
            <wp:effectExtent l="0" t="0" r="3810" b="127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92540" cy="6761767"/>
                    </a:xfrm>
                    <a:prstGeom prst="rect">
                      <a:avLst/>
                    </a:prstGeom>
                    <a:noFill/>
                    <a:ln>
                      <a:noFill/>
                    </a:ln>
                  </pic:spPr>
                </pic:pic>
              </a:graphicData>
            </a:graphic>
          </wp:inline>
        </w:drawing>
      </w:r>
    </w:p>
    <w:p w:rsidR="006F093E" w:rsidRDefault="006F093E" w:rsidP="006F093E">
      <w:r w:rsidRPr="006F093E">
        <w:rPr>
          <w:noProof/>
          <w:lang w:eastAsia="cs-CZ"/>
        </w:rPr>
        <w:lastRenderedPageBreak/>
        <w:drawing>
          <wp:inline distT="0" distB="0" distL="0" distR="0" wp14:anchorId="18F6A71B" wp14:editId="49756DE1">
            <wp:extent cx="8892540" cy="5163687"/>
            <wp:effectExtent l="0" t="0" r="381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92540" cy="5163687"/>
                    </a:xfrm>
                    <a:prstGeom prst="rect">
                      <a:avLst/>
                    </a:prstGeom>
                    <a:noFill/>
                    <a:ln>
                      <a:noFill/>
                    </a:ln>
                  </pic:spPr>
                </pic:pic>
              </a:graphicData>
            </a:graphic>
          </wp:inline>
        </w:drawing>
      </w:r>
    </w:p>
    <w:p w:rsidR="006F093E" w:rsidRDefault="006F093E" w:rsidP="006F093E"/>
    <w:p w:rsidR="006F093E" w:rsidRDefault="006F093E" w:rsidP="006F093E">
      <w:r w:rsidRPr="006F093E">
        <w:rPr>
          <w:noProof/>
          <w:lang w:eastAsia="cs-CZ"/>
        </w:rPr>
        <w:lastRenderedPageBreak/>
        <w:drawing>
          <wp:inline distT="0" distB="0" distL="0" distR="0" wp14:anchorId="18F42E47" wp14:editId="6AA0217F">
            <wp:extent cx="8892540" cy="4272619"/>
            <wp:effectExtent l="0" t="0" r="381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892540" cy="4272619"/>
                    </a:xfrm>
                    <a:prstGeom prst="rect">
                      <a:avLst/>
                    </a:prstGeom>
                    <a:noFill/>
                    <a:ln>
                      <a:noFill/>
                    </a:ln>
                  </pic:spPr>
                </pic:pic>
              </a:graphicData>
            </a:graphic>
          </wp:inline>
        </w:drawing>
      </w:r>
    </w:p>
    <w:p w:rsidR="006F093E" w:rsidRDefault="006F093E" w:rsidP="006F093E"/>
    <w:p w:rsidR="006F093E" w:rsidRDefault="006F093E" w:rsidP="006F093E"/>
    <w:p w:rsidR="006F093E" w:rsidRDefault="006F093E" w:rsidP="006F093E"/>
    <w:p w:rsidR="006F093E" w:rsidRDefault="006F093E" w:rsidP="006F093E"/>
    <w:p w:rsidR="006F093E" w:rsidRDefault="006F093E" w:rsidP="006F093E">
      <w:r w:rsidRPr="006F093E">
        <w:rPr>
          <w:noProof/>
          <w:lang w:eastAsia="cs-CZ"/>
        </w:rPr>
        <w:lastRenderedPageBreak/>
        <w:drawing>
          <wp:inline distT="0" distB="0" distL="0" distR="0" wp14:anchorId="4F72173B" wp14:editId="66F1FF3C">
            <wp:extent cx="8892540" cy="3238791"/>
            <wp:effectExtent l="0" t="0" r="381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892540" cy="3238791"/>
                    </a:xfrm>
                    <a:prstGeom prst="rect">
                      <a:avLst/>
                    </a:prstGeom>
                    <a:noFill/>
                    <a:ln>
                      <a:noFill/>
                    </a:ln>
                  </pic:spPr>
                </pic:pic>
              </a:graphicData>
            </a:graphic>
          </wp:inline>
        </w:drawing>
      </w:r>
    </w:p>
    <w:p w:rsidR="006F093E" w:rsidRDefault="006F093E" w:rsidP="006F093E">
      <w:r w:rsidRPr="006F093E">
        <w:rPr>
          <w:noProof/>
          <w:lang w:eastAsia="cs-CZ"/>
        </w:rPr>
        <w:drawing>
          <wp:inline distT="0" distB="0" distL="0" distR="0" wp14:anchorId="4C5EB38E" wp14:editId="681B38FB">
            <wp:extent cx="8892540" cy="1726957"/>
            <wp:effectExtent l="0" t="0" r="3810" b="698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892540" cy="1726957"/>
                    </a:xfrm>
                    <a:prstGeom prst="rect">
                      <a:avLst/>
                    </a:prstGeom>
                    <a:noFill/>
                    <a:ln>
                      <a:noFill/>
                    </a:ln>
                  </pic:spPr>
                </pic:pic>
              </a:graphicData>
            </a:graphic>
          </wp:inline>
        </w:drawing>
      </w:r>
    </w:p>
    <w:p w:rsidR="006F093E" w:rsidRDefault="006F093E" w:rsidP="006F093E"/>
    <w:tbl>
      <w:tblPr>
        <w:tblW w:w="10157" w:type="dxa"/>
        <w:tblInd w:w="55" w:type="dxa"/>
        <w:tblCellMar>
          <w:left w:w="70" w:type="dxa"/>
          <w:right w:w="70" w:type="dxa"/>
        </w:tblCellMar>
        <w:tblLook w:val="04A0" w:firstRow="1" w:lastRow="0" w:firstColumn="1" w:lastColumn="0" w:noHBand="0" w:noVBand="1"/>
      </w:tblPr>
      <w:tblGrid>
        <w:gridCol w:w="1440"/>
        <w:gridCol w:w="1197"/>
        <w:gridCol w:w="940"/>
        <w:gridCol w:w="6580"/>
      </w:tblGrid>
      <w:tr w:rsidR="006F093E" w:rsidRPr="006F093E" w:rsidTr="006F093E">
        <w:trPr>
          <w:trHeight w:val="390"/>
        </w:trPr>
        <w:tc>
          <w:tcPr>
            <w:tcW w:w="144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r w:rsidRPr="006F093E">
              <w:rPr>
                <w:rFonts w:ascii="Times New Roman" w:eastAsia="Times New Roman" w:hAnsi="Times New Roman" w:cs="Times New Roman"/>
                <w:sz w:val="24"/>
                <w:szCs w:val="24"/>
                <w:lang w:eastAsia="cs-CZ"/>
              </w:rPr>
              <w:lastRenderedPageBreak/>
              <w:t>Vysvětlivky:</w:t>
            </w:r>
          </w:p>
        </w:tc>
        <w:tc>
          <w:tcPr>
            <w:tcW w:w="1197"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r w:rsidRPr="006F093E">
              <w:rPr>
                <w:rFonts w:ascii="Times New Roman" w:eastAsia="Times New Roman" w:hAnsi="Times New Roman" w:cs="Times New Roman"/>
                <w:sz w:val="24"/>
                <w:szCs w:val="24"/>
                <w:lang w:eastAsia="cs-CZ"/>
              </w:rPr>
              <w:t>SF-ŽP</w:t>
            </w:r>
          </w:p>
        </w:tc>
        <w:tc>
          <w:tcPr>
            <w:tcW w:w="94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p>
        </w:tc>
        <w:tc>
          <w:tcPr>
            <w:tcW w:w="658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rPr>
                <w:rFonts w:ascii="Times New Roman" w:eastAsia="Times New Roman" w:hAnsi="Times New Roman" w:cs="Times New Roman"/>
                <w:sz w:val="24"/>
                <w:szCs w:val="24"/>
                <w:lang w:eastAsia="cs-CZ"/>
              </w:rPr>
            </w:pPr>
            <w:r w:rsidRPr="006F093E">
              <w:rPr>
                <w:rFonts w:ascii="Times New Roman" w:eastAsia="Times New Roman" w:hAnsi="Times New Roman" w:cs="Times New Roman"/>
                <w:sz w:val="24"/>
                <w:szCs w:val="24"/>
                <w:lang w:eastAsia="cs-CZ"/>
              </w:rPr>
              <w:t>Státní fond životního prostředí</w:t>
            </w:r>
          </w:p>
        </w:tc>
      </w:tr>
      <w:tr w:rsidR="006F093E" w:rsidRPr="006F093E" w:rsidTr="006F093E">
        <w:trPr>
          <w:trHeight w:val="315"/>
        </w:trPr>
        <w:tc>
          <w:tcPr>
            <w:tcW w:w="144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p>
        </w:tc>
        <w:tc>
          <w:tcPr>
            <w:tcW w:w="1197"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r w:rsidRPr="006F093E">
              <w:rPr>
                <w:rFonts w:ascii="Times New Roman" w:eastAsia="Times New Roman" w:hAnsi="Times New Roman" w:cs="Times New Roman"/>
                <w:sz w:val="24"/>
                <w:szCs w:val="24"/>
                <w:lang w:eastAsia="cs-CZ"/>
              </w:rPr>
              <w:t>SR-MPSV</w:t>
            </w:r>
          </w:p>
        </w:tc>
        <w:tc>
          <w:tcPr>
            <w:tcW w:w="94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p>
        </w:tc>
        <w:tc>
          <w:tcPr>
            <w:tcW w:w="658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rPr>
                <w:rFonts w:ascii="Times New Roman" w:eastAsia="Times New Roman" w:hAnsi="Times New Roman" w:cs="Times New Roman"/>
                <w:sz w:val="24"/>
                <w:szCs w:val="24"/>
                <w:lang w:eastAsia="cs-CZ"/>
              </w:rPr>
            </w:pPr>
            <w:r w:rsidRPr="006F093E">
              <w:rPr>
                <w:rFonts w:ascii="Times New Roman" w:eastAsia="Times New Roman" w:hAnsi="Times New Roman" w:cs="Times New Roman"/>
                <w:sz w:val="24"/>
                <w:szCs w:val="24"/>
                <w:lang w:eastAsia="cs-CZ"/>
              </w:rPr>
              <w:t>Státní rozpočet-Ministerstvo práce a soc. věcí ČR</w:t>
            </w:r>
          </w:p>
        </w:tc>
      </w:tr>
      <w:tr w:rsidR="006F093E" w:rsidRPr="006F093E" w:rsidTr="006F093E">
        <w:trPr>
          <w:trHeight w:val="315"/>
        </w:trPr>
        <w:tc>
          <w:tcPr>
            <w:tcW w:w="144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p>
        </w:tc>
        <w:tc>
          <w:tcPr>
            <w:tcW w:w="1197"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r w:rsidRPr="006F093E">
              <w:rPr>
                <w:rFonts w:ascii="Times New Roman" w:eastAsia="Times New Roman" w:hAnsi="Times New Roman" w:cs="Times New Roman"/>
                <w:sz w:val="24"/>
                <w:szCs w:val="24"/>
                <w:lang w:eastAsia="cs-CZ"/>
              </w:rPr>
              <w:t>SR-MK</w:t>
            </w:r>
          </w:p>
        </w:tc>
        <w:tc>
          <w:tcPr>
            <w:tcW w:w="94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p>
        </w:tc>
        <w:tc>
          <w:tcPr>
            <w:tcW w:w="658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rPr>
                <w:rFonts w:ascii="Times New Roman" w:eastAsia="Times New Roman" w:hAnsi="Times New Roman" w:cs="Times New Roman"/>
                <w:sz w:val="24"/>
                <w:szCs w:val="24"/>
                <w:lang w:eastAsia="cs-CZ"/>
              </w:rPr>
            </w:pPr>
            <w:r w:rsidRPr="006F093E">
              <w:rPr>
                <w:rFonts w:ascii="Times New Roman" w:eastAsia="Times New Roman" w:hAnsi="Times New Roman" w:cs="Times New Roman"/>
                <w:sz w:val="24"/>
                <w:szCs w:val="24"/>
                <w:lang w:eastAsia="cs-CZ"/>
              </w:rPr>
              <w:t>Státní rozpočet-Ministerstvo kultury ČR</w:t>
            </w:r>
          </w:p>
        </w:tc>
      </w:tr>
      <w:tr w:rsidR="006F093E" w:rsidRPr="006F093E" w:rsidTr="006F093E">
        <w:trPr>
          <w:trHeight w:val="315"/>
        </w:trPr>
        <w:tc>
          <w:tcPr>
            <w:tcW w:w="144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p>
        </w:tc>
        <w:tc>
          <w:tcPr>
            <w:tcW w:w="1197"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r w:rsidRPr="006F093E">
              <w:rPr>
                <w:rFonts w:ascii="Times New Roman" w:eastAsia="Times New Roman" w:hAnsi="Times New Roman" w:cs="Times New Roman"/>
                <w:sz w:val="24"/>
                <w:szCs w:val="24"/>
                <w:lang w:eastAsia="cs-CZ"/>
              </w:rPr>
              <w:t>SR-</w:t>
            </w:r>
            <w:proofErr w:type="spellStart"/>
            <w:r w:rsidRPr="006F093E">
              <w:rPr>
                <w:rFonts w:ascii="Times New Roman" w:eastAsia="Times New Roman" w:hAnsi="Times New Roman" w:cs="Times New Roman"/>
                <w:sz w:val="24"/>
                <w:szCs w:val="24"/>
                <w:lang w:eastAsia="cs-CZ"/>
              </w:rPr>
              <w:t>Mze</w:t>
            </w:r>
            <w:proofErr w:type="spellEnd"/>
          </w:p>
        </w:tc>
        <w:tc>
          <w:tcPr>
            <w:tcW w:w="94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p>
        </w:tc>
        <w:tc>
          <w:tcPr>
            <w:tcW w:w="658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rPr>
                <w:rFonts w:ascii="Times New Roman" w:eastAsia="Times New Roman" w:hAnsi="Times New Roman" w:cs="Times New Roman"/>
                <w:sz w:val="24"/>
                <w:szCs w:val="24"/>
                <w:lang w:eastAsia="cs-CZ"/>
              </w:rPr>
            </w:pPr>
            <w:r w:rsidRPr="006F093E">
              <w:rPr>
                <w:rFonts w:ascii="Times New Roman" w:eastAsia="Times New Roman" w:hAnsi="Times New Roman" w:cs="Times New Roman"/>
                <w:sz w:val="24"/>
                <w:szCs w:val="24"/>
                <w:lang w:eastAsia="cs-CZ"/>
              </w:rPr>
              <w:t>Státní rozpočet-Ministerstvo zemědělství ČR</w:t>
            </w:r>
          </w:p>
        </w:tc>
      </w:tr>
      <w:tr w:rsidR="006F093E" w:rsidRPr="006F093E" w:rsidTr="006F093E">
        <w:trPr>
          <w:trHeight w:val="315"/>
        </w:trPr>
        <w:tc>
          <w:tcPr>
            <w:tcW w:w="144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p>
        </w:tc>
        <w:tc>
          <w:tcPr>
            <w:tcW w:w="1197"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r w:rsidRPr="006F093E">
              <w:rPr>
                <w:rFonts w:ascii="Times New Roman" w:eastAsia="Times New Roman" w:hAnsi="Times New Roman" w:cs="Times New Roman"/>
                <w:sz w:val="24"/>
                <w:szCs w:val="24"/>
                <w:lang w:eastAsia="cs-CZ"/>
              </w:rPr>
              <w:t>SR-MŽP</w:t>
            </w:r>
          </w:p>
        </w:tc>
        <w:tc>
          <w:tcPr>
            <w:tcW w:w="94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p>
        </w:tc>
        <w:tc>
          <w:tcPr>
            <w:tcW w:w="658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rPr>
                <w:rFonts w:ascii="Times New Roman" w:eastAsia="Times New Roman" w:hAnsi="Times New Roman" w:cs="Times New Roman"/>
                <w:sz w:val="24"/>
                <w:szCs w:val="24"/>
                <w:lang w:eastAsia="cs-CZ"/>
              </w:rPr>
            </w:pPr>
            <w:r w:rsidRPr="006F093E">
              <w:rPr>
                <w:rFonts w:ascii="Times New Roman" w:eastAsia="Times New Roman" w:hAnsi="Times New Roman" w:cs="Times New Roman"/>
                <w:sz w:val="24"/>
                <w:szCs w:val="24"/>
                <w:lang w:eastAsia="cs-CZ"/>
              </w:rPr>
              <w:t>Státní rozpočet-Ministerstvo životního prostředí ČR</w:t>
            </w:r>
          </w:p>
        </w:tc>
      </w:tr>
      <w:tr w:rsidR="006F093E" w:rsidRPr="006F093E" w:rsidTr="006F093E">
        <w:trPr>
          <w:trHeight w:val="315"/>
        </w:trPr>
        <w:tc>
          <w:tcPr>
            <w:tcW w:w="144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p>
        </w:tc>
        <w:tc>
          <w:tcPr>
            <w:tcW w:w="1197"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r w:rsidRPr="006F093E">
              <w:rPr>
                <w:rFonts w:ascii="Times New Roman" w:eastAsia="Times New Roman" w:hAnsi="Times New Roman" w:cs="Times New Roman"/>
                <w:sz w:val="24"/>
                <w:szCs w:val="24"/>
                <w:lang w:eastAsia="cs-CZ"/>
              </w:rPr>
              <w:t>MV ČR-EU</w:t>
            </w:r>
          </w:p>
        </w:tc>
        <w:tc>
          <w:tcPr>
            <w:tcW w:w="94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p>
        </w:tc>
        <w:tc>
          <w:tcPr>
            <w:tcW w:w="658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rPr>
                <w:rFonts w:ascii="Times New Roman" w:eastAsia="Times New Roman" w:hAnsi="Times New Roman" w:cs="Times New Roman"/>
                <w:sz w:val="24"/>
                <w:szCs w:val="24"/>
                <w:lang w:eastAsia="cs-CZ"/>
              </w:rPr>
            </w:pPr>
            <w:r w:rsidRPr="006F093E">
              <w:rPr>
                <w:rFonts w:ascii="Times New Roman" w:eastAsia="Times New Roman" w:hAnsi="Times New Roman" w:cs="Times New Roman"/>
                <w:sz w:val="24"/>
                <w:szCs w:val="24"/>
                <w:lang w:eastAsia="cs-CZ"/>
              </w:rPr>
              <w:t>Státní rozpočet-</w:t>
            </w:r>
            <w:proofErr w:type="spellStart"/>
            <w:r w:rsidRPr="006F093E">
              <w:rPr>
                <w:rFonts w:ascii="Times New Roman" w:eastAsia="Times New Roman" w:hAnsi="Times New Roman" w:cs="Times New Roman"/>
                <w:sz w:val="24"/>
                <w:szCs w:val="24"/>
                <w:lang w:eastAsia="cs-CZ"/>
              </w:rPr>
              <w:t>Min.</w:t>
            </w:r>
            <w:proofErr w:type="gramStart"/>
            <w:r w:rsidRPr="006F093E">
              <w:rPr>
                <w:rFonts w:ascii="Times New Roman" w:eastAsia="Times New Roman" w:hAnsi="Times New Roman" w:cs="Times New Roman"/>
                <w:sz w:val="24"/>
                <w:szCs w:val="24"/>
                <w:lang w:eastAsia="cs-CZ"/>
              </w:rPr>
              <w:t>vnitra</w:t>
            </w:r>
            <w:proofErr w:type="spellEnd"/>
            <w:r w:rsidRPr="006F093E">
              <w:rPr>
                <w:rFonts w:ascii="Times New Roman" w:eastAsia="Times New Roman" w:hAnsi="Times New Roman" w:cs="Times New Roman"/>
                <w:sz w:val="24"/>
                <w:szCs w:val="24"/>
                <w:lang w:eastAsia="cs-CZ"/>
              </w:rPr>
              <w:t xml:space="preserve">  ČR</w:t>
            </w:r>
            <w:proofErr w:type="gramEnd"/>
          </w:p>
        </w:tc>
      </w:tr>
      <w:tr w:rsidR="006F093E" w:rsidRPr="006F093E" w:rsidTr="006F093E">
        <w:trPr>
          <w:trHeight w:val="315"/>
        </w:trPr>
        <w:tc>
          <w:tcPr>
            <w:tcW w:w="144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p>
        </w:tc>
        <w:tc>
          <w:tcPr>
            <w:tcW w:w="1197"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r w:rsidRPr="006F093E">
              <w:rPr>
                <w:rFonts w:ascii="Times New Roman" w:eastAsia="Times New Roman" w:hAnsi="Times New Roman" w:cs="Times New Roman"/>
                <w:sz w:val="24"/>
                <w:szCs w:val="24"/>
                <w:lang w:eastAsia="cs-CZ"/>
              </w:rPr>
              <w:t>SR-KU</w:t>
            </w:r>
          </w:p>
        </w:tc>
        <w:tc>
          <w:tcPr>
            <w:tcW w:w="94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p>
        </w:tc>
        <w:tc>
          <w:tcPr>
            <w:tcW w:w="658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rPr>
                <w:rFonts w:ascii="Times New Roman" w:eastAsia="Times New Roman" w:hAnsi="Times New Roman" w:cs="Times New Roman"/>
                <w:sz w:val="24"/>
                <w:szCs w:val="24"/>
                <w:lang w:eastAsia="cs-CZ"/>
              </w:rPr>
            </w:pPr>
            <w:r w:rsidRPr="006F093E">
              <w:rPr>
                <w:rFonts w:ascii="Times New Roman" w:eastAsia="Times New Roman" w:hAnsi="Times New Roman" w:cs="Times New Roman"/>
                <w:sz w:val="24"/>
                <w:szCs w:val="24"/>
                <w:lang w:eastAsia="cs-CZ"/>
              </w:rPr>
              <w:t>Státní rozpočet prostřednictvím Krajského úřadu</w:t>
            </w:r>
          </w:p>
        </w:tc>
      </w:tr>
      <w:tr w:rsidR="006F093E" w:rsidRPr="006F093E" w:rsidTr="006F093E">
        <w:trPr>
          <w:trHeight w:val="315"/>
        </w:trPr>
        <w:tc>
          <w:tcPr>
            <w:tcW w:w="144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p>
        </w:tc>
        <w:tc>
          <w:tcPr>
            <w:tcW w:w="1197"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proofErr w:type="gramStart"/>
            <w:r w:rsidRPr="006F093E">
              <w:rPr>
                <w:rFonts w:ascii="Times New Roman" w:eastAsia="Times New Roman" w:hAnsi="Times New Roman" w:cs="Times New Roman"/>
                <w:sz w:val="24"/>
                <w:szCs w:val="24"/>
                <w:lang w:eastAsia="cs-CZ"/>
              </w:rPr>
              <w:t>KU</w:t>
            </w:r>
            <w:proofErr w:type="gramEnd"/>
          </w:p>
        </w:tc>
        <w:tc>
          <w:tcPr>
            <w:tcW w:w="94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p>
        </w:tc>
        <w:tc>
          <w:tcPr>
            <w:tcW w:w="658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rPr>
                <w:rFonts w:ascii="Times New Roman" w:eastAsia="Times New Roman" w:hAnsi="Times New Roman" w:cs="Times New Roman"/>
                <w:sz w:val="24"/>
                <w:szCs w:val="24"/>
                <w:lang w:eastAsia="cs-CZ"/>
              </w:rPr>
            </w:pPr>
            <w:r w:rsidRPr="006F093E">
              <w:rPr>
                <w:rFonts w:ascii="Times New Roman" w:eastAsia="Times New Roman" w:hAnsi="Times New Roman" w:cs="Times New Roman"/>
                <w:sz w:val="24"/>
                <w:szCs w:val="24"/>
                <w:lang w:eastAsia="cs-CZ"/>
              </w:rPr>
              <w:t>Krajský úřad</w:t>
            </w:r>
          </w:p>
        </w:tc>
      </w:tr>
      <w:tr w:rsidR="006F093E" w:rsidRPr="006F093E" w:rsidTr="006F093E">
        <w:trPr>
          <w:trHeight w:val="315"/>
        </w:trPr>
        <w:tc>
          <w:tcPr>
            <w:tcW w:w="144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p>
        </w:tc>
        <w:tc>
          <w:tcPr>
            <w:tcW w:w="1197"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r w:rsidRPr="006F093E">
              <w:rPr>
                <w:rFonts w:ascii="Times New Roman" w:eastAsia="Times New Roman" w:hAnsi="Times New Roman" w:cs="Times New Roman"/>
                <w:sz w:val="24"/>
                <w:szCs w:val="24"/>
                <w:lang w:eastAsia="cs-CZ"/>
              </w:rPr>
              <w:t>EK</w:t>
            </w:r>
          </w:p>
        </w:tc>
        <w:tc>
          <w:tcPr>
            <w:tcW w:w="94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p>
        </w:tc>
        <w:tc>
          <w:tcPr>
            <w:tcW w:w="658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rPr>
                <w:rFonts w:ascii="Times New Roman" w:eastAsia="Times New Roman" w:hAnsi="Times New Roman" w:cs="Times New Roman"/>
                <w:sz w:val="24"/>
                <w:szCs w:val="24"/>
                <w:lang w:eastAsia="cs-CZ"/>
              </w:rPr>
            </w:pPr>
            <w:r w:rsidRPr="006F093E">
              <w:rPr>
                <w:rFonts w:ascii="Times New Roman" w:eastAsia="Times New Roman" w:hAnsi="Times New Roman" w:cs="Times New Roman"/>
                <w:sz w:val="24"/>
                <w:szCs w:val="24"/>
                <w:lang w:eastAsia="cs-CZ"/>
              </w:rPr>
              <w:t>Euroregion Krušnohoří</w:t>
            </w:r>
          </w:p>
        </w:tc>
      </w:tr>
      <w:tr w:rsidR="006F093E" w:rsidRPr="006F093E" w:rsidTr="006F093E">
        <w:trPr>
          <w:trHeight w:val="315"/>
        </w:trPr>
        <w:tc>
          <w:tcPr>
            <w:tcW w:w="144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p>
        </w:tc>
        <w:tc>
          <w:tcPr>
            <w:tcW w:w="1197"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r w:rsidRPr="006F093E">
              <w:rPr>
                <w:rFonts w:ascii="Times New Roman" w:eastAsia="Times New Roman" w:hAnsi="Times New Roman" w:cs="Times New Roman"/>
                <w:sz w:val="24"/>
                <w:szCs w:val="24"/>
                <w:lang w:eastAsia="cs-CZ"/>
              </w:rPr>
              <w:t>ÚP</w:t>
            </w:r>
          </w:p>
        </w:tc>
        <w:tc>
          <w:tcPr>
            <w:tcW w:w="94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p>
        </w:tc>
        <w:tc>
          <w:tcPr>
            <w:tcW w:w="658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rPr>
                <w:rFonts w:ascii="Times New Roman" w:eastAsia="Times New Roman" w:hAnsi="Times New Roman" w:cs="Times New Roman"/>
                <w:sz w:val="24"/>
                <w:szCs w:val="24"/>
                <w:lang w:eastAsia="cs-CZ"/>
              </w:rPr>
            </w:pPr>
            <w:r w:rsidRPr="006F093E">
              <w:rPr>
                <w:rFonts w:ascii="Times New Roman" w:eastAsia="Times New Roman" w:hAnsi="Times New Roman" w:cs="Times New Roman"/>
                <w:sz w:val="24"/>
                <w:szCs w:val="24"/>
                <w:lang w:eastAsia="cs-CZ"/>
              </w:rPr>
              <w:t>Úřad práce</w:t>
            </w:r>
          </w:p>
        </w:tc>
      </w:tr>
      <w:tr w:rsidR="006F093E" w:rsidRPr="006F093E" w:rsidTr="006F093E">
        <w:trPr>
          <w:trHeight w:val="315"/>
        </w:trPr>
        <w:tc>
          <w:tcPr>
            <w:tcW w:w="144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p>
        </w:tc>
        <w:tc>
          <w:tcPr>
            <w:tcW w:w="1197"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r w:rsidRPr="006F093E">
              <w:rPr>
                <w:rFonts w:ascii="Times New Roman" w:eastAsia="Times New Roman" w:hAnsi="Times New Roman" w:cs="Times New Roman"/>
                <w:sz w:val="24"/>
                <w:szCs w:val="24"/>
                <w:lang w:eastAsia="cs-CZ"/>
              </w:rPr>
              <w:t>SFDI</w:t>
            </w:r>
          </w:p>
        </w:tc>
        <w:tc>
          <w:tcPr>
            <w:tcW w:w="94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p>
        </w:tc>
        <w:tc>
          <w:tcPr>
            <w:tcW w:w="658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rPr>
                <w:rFonts w:ascii="Times New Roman" w:eastAsia="Times New Roman" w:hAnsi="Times New Roman" w:cs="Times New Roman"/>
                <w:sz w:val="24"/>
                <w:szCs w:val="24"/>
                <w:lang w:eastAsia="cs-CZ"/>
              </w:rPr>
            </w:pPr>
            <w:r w:rsidRPr="006F093E">
              <w:rPr>
                <w:rFonts w:ascii="Times New Roman" w:eastAsia="Times New Roman" w:hAnsi="Times New Roman" w:cs="Times New Roman"/>
                <w:sz w:val="24"/>
                <w:szCs w:val="24"/>
                <w:lang w:eastAsia="cs-CZ"/>
              </w:rPr>
              <w:t>Státní fond dopravní infrastruktury</w:t>
            </w:r>
          </w:p>
        </w:tc>
      </w:tr>
      <w:tr w:rsidR="006F093E" w:rsidRPr="006F093E" w:rsidTr="006F093E">
        <w:trPr>
          <w:trHeight w:val="315"/>
        </w:trPr>
        <w:tc>
          <w:tcPr>
            <w:tcW w:w="144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p>
        </w:tc>
        <w:tc>
          <w:tcPr>
            <w:tcW w:w="1197"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r w:rsidRPr="006F093E">
              <w:rPr>
                <w:rFonts w:ascii="Times New Roman" w:eastAsia="Times New Roman" w:hAnsi="Times New Roman" w:cs="Times New Roman"/>
                <w:sz w:val="24"/>
                <w:szCs w:val="24"/>
                <w:lang w:eastAsia="cs-CZ"/>
              </w:rPr>
              <w:t>FS</w:t>
            </w:r>
          </w:p>
        </w:tc>
        <w:tc>
          <w:tcPr>
            <w:tcW w:w="94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jc w:val="center"/>
              <w:rPr>
                <w:rFonts w:ascii="Times New Roman" w:eastAsia="Times New Roman" w:hAnsi="Times New Roman" w:cs="Times New Roman"/>
                <w:sz w:val="24"/>
                <w:szCs w:val="24"/>
                <w:lang w:eastAsia="cs-CZ"/>
              </w:rPr>
            </w:pPr>
          </w:p>
        </w:tc>
        <w:tc>
          <w:tcPr>
            <w:tcW w:w="6580" w:type="dxa"/>
            <w:tcBorders>
              <w:top w:val="nil"/>
              <w:left w:val="nil"/>
              <w:bottom w:val="nil"/>
              <w:right w:val="nil"/>
            </w:tcBorders>
            <w:shd w:val="clear" w:color="auto" w:fill="auto"/>
            <w:noWrap/>
            <w:vAlign w:val="bottom"/>
            <w:hideMark/>
          </w:tcPr>
          <w:p w:rsidR="006F093E" w:rsidRPr="006F093E" w:rsidRDefault="006F093E" w:rsidP="006F093E">
            <w:pPr>
              <w:spacing w:after="0" w:line="240" w:lineRule="auto"/>
              <w:rPr>
                <w:rFonts w:ascii="Times New Roman" w:eastAsia="Times New Roman" w:hAnsi="Times New Roman" w:cs="Times New Roman"/>
                <w:sz w:val="24"/>
                <w:szCs w:val="24"/>
                <w:lang w:eastAsia="cs-CZ"/>
              </w:rPr>
            </w:pPr>
            <w:r w:rsidRPr="006F093E">
              <w:rPr>
                <w:rFonts w:ascii="Times New Roman" w:eastAsia="Times New Roman" w:hAnsi="Times New Roman" w:cs="Times New Roman"/>
                <w:sz w:val="24"/>
                <w:szCs w:val="24"/>
                <w:lang w:eastAsia="cs-CZ"/>
              </w:rPr>
              <w:t>Fond soudržnosti</w:t>
            </w:r>
          </w:p>
        </w:tc>
      </w:tr>
    </w:tbl>
    <w:p w:rsidR="006F093E" w:rsidRDefault="006F093E" w:rsidP="006F093E"/>
    <w:p w:rsidR="006F093E" w:rsidRDefault="006F093E" w:rsidP="006F093E"/>
    <w:p w:rsidR="006F093E" w:rsidRDefault="006F093E" w:rsidP="006F093E"/>
    <w:p w:rsidR="006F093E" w:rsidRDefault="006F093E" w:rsidP="006F093E"/>
    <w:p w:rsidR="006F093E" w:rsidRDefault="006F093E" w:rsidP="006F093E"/>
    <w:p w:rsidR="006F093E" w:rsidRDefault="006F093E" w:rsidP="006F093E"/>
    <w:p w:rsidR="006F093E" w:rsidRDefault="006F093E" w:rsidP="006F093E"/>
    <w:p w:rsidR="006F093E" w:rsidRDefault="006F093E" w:rsidP="006F093E"/>
    <w:p w:rsidR="006F093E" w:rsidRDefault="006F093E" w:rsidP="006F093E"/>
    <w:p w:rsidR="006F093E" w:rsidRDefault="006F093E" w:rsidP="006F093E"/>
    <w:p w:rsidR="006F093E" w:rsidRDefault="00D01ACD" w:rsidP="006F093E">
      <w:r w:rsidRPr="00D01ACD">
        <w:rPr>
          <w:noProof/>
          <w:lang w:eastAsia="cs-CZ"/>
        </w:rPr>
        <w:lastRenderedPageBreak/>
        <w:drawing>
          <wp:inline distT="0" distB="0" distL="0" distR="0" wp14:anchorId="794D4806" wp14:editId="24D0F6DB">
            <wp:extent cx="8892540" cy="5742471"/>
            <wp:effectExtent l="0" t="0" r="381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892540" cy="5742471"/>
                    </a:xfrm>
                    <a:prstGeom prst="rect">
                      <a:avLst/>
                    </a:prstGeom>
                    <a:noFill/>
                    <a:ln>
                      <a:noFill/>
                    </a:ln>
                  </pic:spPr>
                </pic:pic>
              </a:graphicData>
            </a:graphic>
          </wp:inline>
        </w:drawing>
      </w:r>
    </w:p>
    <w:p w:rsidR="00D01ACD" w:rsidRDefault="00D01ACD" w:rsidP="006F093E">
      <w:r w:rsidRPr="00D01ACD">
        <w:rPr>
          <w:noProof/>
          <w:lang w:eastAsia="cs-CZ"/>
        </w:rPr>
        <w:lastRenderedPageBreak/>
        <w:drawing>
          <wp:inline distT="0" distB="0" distL="0" distR="0" wp14:anchorId="4D1FAC3C" wp14:editId="531F5D27">
            <wp:extent cx="8696325" cy="2324100"/>
            <wp:effectExtent l="0" t="0" r="9525"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696325" cy="2324100"/>
                    </a:xfrm>
                    <a:prstGeom prst="rect">
                      <a:avLst/>
                    </a:prstGeom>
                    <a:noFill/>
                    <a:ln>
                      <a:noFill/>
                    </a:ln>
                  </pic:spPr>
                </pic:pic>
              </a:graphicData>
            </a:graphic>
          </wp:inline>
        </w:drawing>
      </w:r>
    </w:p>
    <w:p w:rsidR="00D01ACD" w:rsidRDefault="00D01ACD" w:rsidP="006F093E"/>
    <w:p w:rsidR="00D01ACD" w:rsidRDefault="00D01ACD" w:rsidP="006F093E"/>
    <w:p w:rsidR="00D01ACD" w:rsidRDefault="00D01ACD" w:rsidP="006F093E"/>
    <w:p w:rsidR="00D01ACD" w:rsidRDefault="00D01ACD" w:rsidP="006F093E"/>
    <w:p w:rsidR="00D01ACD" w:rsidRDefault="00D01ACD" w:rsidP="006F093E"/>
    <w:p w:rsidR="00D01ACD" w:rsidRDefault="00D01ACD" w:rsidP="006F093E"/>
    <w:p w:rsidR="00D01ACD" w:rsidRDefault="00D01ACD" w:rsidP="006F093E"/>
    <w:p w:rsidR="00D01ACD" w:rsidRDefault="00D01ACD" w:rsidP="006F093E"/>
    <w:p w:rsidR="00D01ACD" w:rsidRDefault="00D01ACD" w:rsidP="006F093E"/>
    <w:p w:rsidR="00D01ACD" w:rsidRDefault="00D01ACD" w:rsidP="006F093E"/>
    <w:tbl>
      <w:tblPr>
        <w:tblW w:w="7965" w:type="dxa"/>
        <w:tblInd w:w="70" w:type="dxa"/>
        <w:tblCellMar>
          <w:left w:w="70" w:type="dxa"/>
          <w:right w:w="70" w:type="dxa"/>
        </w:tblCellMar>
        <w:tblLook w:val="04A0" w:firstRow="1" w:lastRow="0" w:firstColumn="1" w:lastColumn="0" w:noHBand="0" w:noVBand="1"/>
      </w:tblPr>
      <w:tblGrid>
        <w:gridCol w:w="146"/>
        <w:gridCol w:w="3497"/>
        <w:gridCol w:w="2051"/>
        <w:gridCol w:w="146"/>
        <w:gridCol w:w="2393"/>
      </w:tblGrid>
      <w:tr w:rsidR="00D01ACD" w:rsidRPr="00D01ACD" w:rsidTr="00D01ACD">
        <w:trPr>
          <w:trHeight w:val="300"/>
        </w:trPr>
        <w:tc>
          <w:tcPr>
            <w:tcW w:w="7965" w:type="dxa"/>
            <w:gridSpan w:val="5"/>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FF0000"/>
                <w:lang w:eastAsia="cs-CZ"/>
              </w:rPr>
            </w:pPr>
            <w:r w:rsidRPr="00D01ACD">
              <w:rPr>
                <w:rFonts w:ascii="Calibri" w:eastAsia="Times New Roman" w:hAnsi="Calibri" w:cs="Times New Roman"/>
                <w:b/>
                <w:bCs/>
                <w:color w:val="FF0000"/>
                <w:lang w:eastAsia="cs-CZ"/>
              </w:rPr>
              <w:lastRenderedPageBreak/>
              <w:t>Poskytnutí individuálního příspěvku nejlepším sportovcům na rok 2019</w:t>
            </w:r>
          </w:p>
        </w:tc>
      </w:tr>
      <w:tr w:rsidR="00D01ACD" w:rsidRPr="00D01ACD" w:rsidTr="00D01ACD">
        <w:trPr>
          <w:trHeight w:val="300"/>
        </w:trPr>
        <w:tc>
          <w:tcPr>
            <w:tcW w:w="7965" w:type="dxa"/>
            <w:gridSpan w:val="5"/>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Návrh dle členů Komise tělovýchovy a sportu a dle návrhů jednotlivých sportovních klubů</w:t>
            </w:r>
          </w:p>
        </w:tc>
      </w:tr>
      <w:tr w:rsidR="00D01ACD" w:rsidRPr="00D01ACD" w:rsidTr="00D01ACD">
        <w:trPr>
          <w:trHeight w:val="300"/>
        </w:trPr>
        <w:tc>
          <w:tcPr>
            <w:tcW w:w="3509" w:type="dxa"/>
            <w:gridSpan w:val="2"/>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i/>
                <w:iCs/>
                <w:color w:val="000000"/>
                <w:lang w:eastAsia="cs-CZ"/>
              </w:rPr>
            </w:pPr>
            <w:r w:rsidRPr="00D01ACD">
              <w:rPr>
                <w:rFonts w:ascii="Calibri" w:eastAsia="Times New Roman" w:hAnsi="Calibri" w:cs="Times New Roman"/>
                <w:b/>
                <w:bCs/>
                <w:i/>
                <w:iCs/>
                <w:color w:val="000000"/>
                <w:lang w:eastAsia="cs-CZ"/>
              </w:rPr>
              <w:t xml:space="preserve">mládež </w:t>
            </w:r>
          </w:p>
        </w:tc>
        <w:tc>
          <w:tcPr>
            <w:tcW w:w="2051"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jc w:val="center"/>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 xml:space="preserve"> </w:t>
            </w:r>
          </w:p>
        </w:tc>
        <w:tc>
          <w:tcPr>
            <w:tcW w:w="2393"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r>
      <w:tr w:rsidR="00D01ACD" w:rsidRPr="00D01ACD" w:rsidTr="00D01ACD">
        <w:trPr>
          <w:trHeight w:val="300"/>
        </w:trPr>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 xml:space="preserve"> </w:t>
            </w:r>
          </w:p>
        </w:tc>
        <w:tc>
          <w:tcPr>
            <w:tcW w:w="3497"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r w:rsidRPr="00D01ACD">
              <w:rPr>
                <w:rFonts w:ascii="Calibri" w:eastAsia="Times New Roman" w:hAnsi="Calibri" w:cs="Times New Roman"/>
                <w:b/>
                <w:bCs/>
                <w:color w:val="000000"/>
                <w:lang w:eastAsia="cs-CZ"/>
              </w:rPr>
              <w:t>Nesnídalová Lucie</w:t>
            </w:r>
          </w:p>
        </w:tc>
        <w:tc>
          <w:tcPr>
            <w:tcW w:w="2063" w:type="dxa"/>
            <w:gridSpan w:val="2"/>
            <w:tcBorders>
              <w:top w:val="nil"/>
              <w:left w:val="nil"/>
              <w:bottom w:val="nil"/>
              <w:right w:val="nil"/>
            </w:tcBorders>
            <w:shd w:val="clear" w:color="auto" w:fill="auto"/>
            <w:noWrap/>
            <w:vAlign w:val="center"/>
            <w:hideMark/>
          </w:tcPr>
          <w:p w:rsidR="00D01ACD" w:rsidRPr="00D01ACD" w:rsidRDefault="00D01ACD" w:rsidP="00D01ACD">
            <w:pPr>
              <w:spacing w:after="0" w:line="240" w:lineRule="auto"/>
              <w:rPr>
                <w:rFonts w:ascii="Calibri" w:eastAsia="Times New Roman" w:hAnsi="Calibri" w:cs="Times New Roman"/>
                <w:b/>
                <w:bCs/>
                <w:color w:val="000000"/>
                <w:lang w:eastAsia="cs-CZ"/>
              </w:rPr>
            </w:pPr>
            <w:r w:rsidRPr="00D01ACD">
              <w:rPr>
                <w:rFonts w:ascii="Calibri" w:eastAsia="Times New Roman" w:hAnsi="Calibri" w:cs="Times New Roman"/>
                <w:b/>
                <w:bCs/>
                <w:color w:val="000000"/>
                <w:lang w:eastAsia="cs-CZ"/>
              </w:rPr>
              <w:t>slalom na divoké vodě</w:t>
            </w:r>
          </w:p>
        </w:tc>
        <w:tc>
          <w:tcPr>
            <w:tcW w:w="2393"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jc w:val="right"/>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10 000,00 Kč</w:t>
            </w:r>
          </w:p>
        </w:tc>
      </w:tr>
      <w:tr w:rsidR="00D01ACD" w:rsidRPr="00D01ACD" w:rsidTr="00D01ACD">
        <w:trPr>
          <w:trHeight w:val="300"/>
        </w:trPr>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 xml:space="preserve"> </w:t>
            </w:r>
          </w:p>
        </w:tc>
        <w:tc>
          <w:tcPr>
            <w:tcW w:w="3497"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r w:rsidRPr="00D01ACD">
              <w:rPr>
                <w:rFonts w:ascii="Calibri" w:eastAsia="Times New Roman" w:hAnsi="Calibri" w:cs="Times New Roman"/>
                <w:b/>
                <w:bCs/>
                <w:color w:val="000000"/>
                <w:lang w:eastAsia="cs-CZ"/>
              </w:rPr>
              <w:t>Balon Kristián</w:t>
            </w:r>
          </w:p>
        </w:tc>
        <w:tc>
          <w:tcPr>
            <w:tcW w:w="2051" w:type="dxa"/>
            <w:tcBorders>
              <w:top w:val="nil"/>
              <w:left w:val="nil"/>
              <w:bottom w:val="nil"/>
              <w:right w:val="nil"/>
            </w:tcBorders>
            <w:shd w:val="clear" w:color="auto" w:fill="auto"/>
            <w:noWrap/>
            <w:vAlign w:val="center"/>
            <w:hideMark/>
          </w:tcPr>
          <w:p w:rsidR="00D01ACD" w:rsidRPr="00D01ACD" w:rsidRDefault="00D01ACD" w:rsidP="00D01ACD">
            <w:pPr>
              <w:spacing w:after="0" w:line="240" w:lineRule="auto"/>
              <w:rPr>
                <w:rFonts w:ascii="Calibri" w:eastAsia="Times New Roman" w:hAnsi="Calibri" w:cs="Times New Roman"/>
                <w:b/>
                <w:bCs/>
                <w:color w:val="000000"/>
                <w:lang w:eastAsia="cs-CZ"/>
              </w:rPr>
            </w:pPr>
            <w:r w:rsidRPr="00D01ACD">
              <w:rPr>
                <w:rFonts w:ascii="Calibri" w:eastAsia="Times New Roman" w:hAnsi="Calibri" w:cs="Times New Roman"/>
                <w:b/>
                <w:bCs/>
                <w:color w:val="000000"/>
                <w:lang w:eastAsia="cs-CZ"/>
              </w:rPr>
              <w:t>plavání</w:t>
            </w:r>
          </w:p>
        </w:tc>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p>
        </w:tc>
        <w:tc>
          <w:tcPr>
            <w:tcW w:w="2393"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jc w:val="right"/>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10 000,00 Kč</w:t>
            </w:r>
          </w:p>
        </w:tc>
      </w:tr>
      <w:tr w:rsidR="00D01ACD" w:rsidRPr="00D01ACD" w:rsidTr="00D01ACD">
        <w:trPr>
          <w:trHeight w:val="300"/>
        </w:trPr>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 xml:space="preserve"> </w:t>
            </w:r>
          </w:p>
        </w:tc>
        <w:tc>
          <w:tcPr>
            <w:tcW w:w="3497"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proofErr w:type="spellStart"/>
            <w:r w:rsidRPr="00D01ACD">
              <w:rPr>
                <w:rFonts w:ascii="Calibri" w:eastAsia="Times New Roman" w:hAnsi="Calibri" w:cs="Times New Roman"/>
                <w:b/>
                <w:bCs/>
                <w:color w:val="000000"/>
                <w:lang w:eastAsia="cs-CZ"/>
              </w:rPr>
              <w:t>Bešíková</w:t>
            </w:r>
            <w:proofErr w:type="spellEnd"/>
            <w:r w:rsidRPr="00D01ACD">
              <w:rPr>
                <w:rFonts w:ascii="Calibri" w:eastAsia="Times New Roman" w:hAnsi="Calibri" w:cs="Times New Roman"/>
                <w:b/>
                <w:bCs/>
                <w:color w:val="000000"/>
                <w:lang w:eastAsia="cs-CZ"/>
              </w:rPr>
              <w:t xml:space="preserve"> Lenka</w:t>
            </w:r>
          </w:p>
        </w:tc>
        <w:tc>
          <w:tcPr>
            <w:tcW w:w="2051" w:type="dxa"/>
            <w:tcBorders>
              <w:top w:val="nil"/>
              <w:left w:val="nil"/>
              <w:bottom w:val="nil"/>
              <w:right w:val="nil"/>
            </w:tcBorders>
            <w:shd w:val="clear" w:color="auto" w:fill="auto"/>
            <w:noWrap/>
            <w:vAlign w:val="center"/>
            <w:hideMark/>
          </w:tcPr>
          <w:p w:rsidR="00D01ACD" w:rsidRPr="00D01ACD" w:rsidRDefault="00D01ACD" w:rsidP="00D01ACD">
            <w:pPr>
              <w:spacing w:after="0" w:line="240" w:lineRule="auto"/>
              <w:rPr>
                <w:rFonts w:ascii="Calibri" w:eastAsia="Times New Roman" w:hAnsi="Calibri" w:cs="Times New Roman"/>
                <w:b/>
                <w:bCs/>
                <w:color w:val="000000"/>
                <w:lang w:eastAsia="cs-CZ"/>
              </w:rPr>
            </w:pPr>
            <w:r w:rsidRPr="00D01ACD">
              <w:rPr>
                <w:rFonts w:ascii="Calibri" w:eastAsia="Times New Roman" w:hAnsi="Calibri" w:cs="Times New Roman"/>
                <w:b/>
                <w:bCs/>
                <w:color w:val="000000"/>
                <w:lang w:eastAsia="cs-CZ"/>
              </w:rPr>
              <w:t>plavání</w:t>
            </w:r>
          </w:p>
        </w:tc>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p>
        </w:tc>
        <w:tc>
          <w:tcPr>
            <w:tcW w:w="2393"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jc w:val="right"/>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10 000,00 Kč</w:t>
            </w:r>
          </w:p>
        </w:tc>
      </w:tr>
      <w:tr w:rsidR="00D01ACD" w:rsidRPr="00D01ACD" w:rsidTr="00D01ACD">
        <w:trPr>
          <w:trHeight w:val="300"/>
        </w:trPr>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 xml:space="preserve"> </w:t>
            </w:r>
          </w:p>
        </w:tc>
        <w:tc>
          <w:tcPr>
            <w:tcW w:w="3497"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proofErr w:type="spellStart"/>
            <w:r w:rsidRPr="00D01ACD">
              <w:rPr>
                <w:rFonts w:ascii="Calibri" w:eastAsia="Times New Roman" w:hAnsi="Calibri" w:cs="Times New Roman"/>
                <w:b/>
                <w:bCs/>
                <w:color w:val="000000"/>
                <w:lang w:eastAsia="cs-CZ"/>
              </w:rPr>
              <w:t>Petriková</w:t>
            </w:r>
            <w:proofErr w:type="spellEnd"/>
            <w:r w:rsidRPr="00D01ACD">
              <w:rPr>
                <w:rFonts w:ascii="Calibri" w:eastAsia="Times New Roman" w:hAnsi="Calibri" w:cs="Times New Roman"/>
                <w:b/>
                <w:bCs/>
                <w:color w:val="000000"/>
                <w:lang w:eastAsia="cs-CZ"/>
              </w:rPr>
              <w:t xml:space="preserve"> Barbora</w:t>
            </w:r>
          </w:p>
        </w:tc>
        <w:tc>
          <w:tcPr>
            <w:tcW w:w="2051" w:type="dxa"/>
            <w:tcBorders>
              <w:top w:val="nil"/>
              <w:left w:val="nil"/>
              <w:bottom w:val="nil"/>
              <w:right w:val="nil"/>
            </w:tcBorders>
            <w:shd w:val="clear" w:color="auto" w:fill="auto"/>
            <w:noWrap/>
            <w:vAlign w:val="center"/>
            <w:hideMark/>
          </w:tcPr>
          <w:p w:rsidR="00D01ACD" w:rsidRPr="00D01ACD" w:rsidRDefault="00D01ACD" w:rsidP="00D01ACD">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ka</w:t>
            </w:r>
            <w:r w:rsidRPr="00D01ACD">
              <w:rPr>
                <w:rFonts w:ascii="Calibri" w:eastAsia="Times New Roman" w:hAnsi="Calibri" w:cs="Times New Roman"/>
                <w:b/>
                <w:bCs/>
                <w:color w:val="000000"/>
                <w:lang w:eastAsia="cs-CZ"/>
              </w:rPr>
              <w:t>noistika</w:t>
            </w:r>
          </w:p>
        </w:tc>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p>
        </w:tc>
        <w:tc>
          <w:tcPr>
            <w:tcW w:w="2393"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jc w:val="right"/>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10 000,00 Kč</w:t>
            </w:r>
          </w:p>
        </w:tc>
      </w:tr>
      <w:tr w:rsidR="00D01ACD" w:rsidRPr="00D01ACD" w:rsidTr="00D01ACD">
        <w:trPr>
          <w:trHeight w:val="300"/>
        </w:trPr>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3497"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proofErr w:type="spellStart"/>
            <w:r w:rsidRPr="00D01ACD">
              <w:rPr>
                <w:rFonts w:ascii="Calibri" w:eastAsia="Times New Roman" w:hAnsi="Calibri" w:cs="Times New Roman"/>
                <w:b/>
                <w:bCs/>
                <w:color w:val="000000"/>
                <w:lang w:eastAsia="cs-CZ"/>
              </w:rPr>
              <w:t>H</w:t>
            </w:r>
            <w:r>
              <w:rPr>
                <w:rFonts w:ascii="Calibri" w:eastAsia="Times New Roman" w:hAnsi="Calibri" w:cs="Times New Roman"/>
                <w:b/>
                <w:bCs/>
                <w:color w:val="000000"/>
                <w:lang w:eastAsia="cs-CZ"/>
              </w:rPr>
              <w:t>ä</w:t>
            </w:r>
            <w:r w:rsidRPr="00D01ACD">
              <w:rPr>
                <w:rFonts w:ascii="Calibri" w:eastAsia="Times New Roman" w:hAnsi="Calibri" w:cs="Times New Roman"/>
                <w:b/>
                <w:bCs/>
                <w:color w:val="000000"/>
                <w:lang w:eastAsia="cs-CZ"/>
              </w:rPr>
              <w:t>nel</w:t>
            </w:r>
            <w:proofErr w:type="spellEnd"/>
            <w:r w:rsidRPr="00D01ACD">
              <w:rPr>
                <w:rFonts w:ascii="Calibri" w:eastAsia="Times New Roman" w:hAnsi="Calibri" w:cs="Times New Roman"/>
                <w:b/>
                <w:bCs/>
                <w:color w:val="000000"/>
                <w:lang w:eastAsia="cs-CZ"/>
              </w:rPr>
              <w:t xml:space="preserve"> Tom</w:t>
            </w:r>
          </w:p>
        </w:tc>
        <w:tc>
          <w:tcPr>
            <w:tcW w:w="2051" w:type="dxa"/>
            <w:tcBorders>
              <w:top w:val="nil"/>
              <w:left w:val="nil"/>
              <w:bottom w:val="nil"/>
              <w:right w:val="nil"/>
            </w:tcBorders>
            <w:shd w:val="clear" w:color="auto" w:fill="auto"/>
            <w:noWrap/>
            <w:vAlign w:val="center"/>
            <w:hideMark/>
          </w:tcPr>
          <w:p w:rsidR="00D01ACD" w:rsidRPr="00D01ACD" w:rsidRDefault="00D01ACD" w:rsidP="00D01ACD">
            <w:pPr>
              <w:spacing w:after="0" w:line="240" w:lineRule="auto"/>
              <w:rPr>
                <w:rFonts w:ascii="Calibri" w:eastAsia="Times New Roman" w:hAnsi="Calibri" w:cs="Times New Roman"/>
                <w:b/>
                <w:bCs/>
                <w:color w:val="000000"/>
                <w:lang w:eastAsia="cs-CZ"/>
              </w:rPr>
            </w:pPr>
            <w:r w:rsidRPr="00D01ACD">
              <w:rPr>
                <w:rFonts w:ascii="Calibri" w:eastAsia="Times New Roman" w:hAnsi="Calibri" w:cs="Times New Roman"/>
                <w:b/>
                <w:bCs/>
                <w:color w:val="000000"/>
                <w:lang w:eastAsia="cs-CZ"/>
              </w:rPr>
              <w:t>tenis</w:t>
            </w:r>
          </w:p>
        </w:tc>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p>
        </w:tc>
        <w:tc>
          <w:tcPr>
            <w:tcW w:w="2393"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jc w:val="right"/>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10 000,00 Kč</w:t>
            </w:r>
          </w:p>
        </w:tc>
      </w:tr>
      <w:tr w:rsidR="00D01ACD" w:rsidRPr="00D01ACD" w:rsidTr="00D01ACD">
        <w:trPr>
          <w:trHeight w:val="300"/>
        </w:trPr>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 xml:space="preserve"> </w:t>
            </w:r>
          </w:p>
        </w:tc>
        <w:tc>
          <w:tcPr>
            <w:tcW w:w="3497"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r w:rsidRPr="00D01ACD">
              <w:rPr>
                <w:rFonts w:ascii="Calibri" w:eastAsia="Times New Roman" w:hAnsi="Calibri" w:cs="Times New Roman"/>
                <w:b/>
                <w:bCs/>
                <w:color w:val="000000"/>
                <w:lang w:eastAsia="cs-CZ"/>
              </w:rPr>
              <w:t xml:space="preserve"> </w:t>
            </w:r>
          </w:p>
        </w:tc>
        <w:tc>
          <w:tcPr>
            <w:tcW w:w="2051" w:type="dxa"/>
            <w:tcBorders>
              <w:top w:val="nil"/>
              <w:left w:val="nil"/>
              <w:bottom w:val="nil"/>
              <w:right w:val="nil"/>
            </w:tcBorders>
            <w:shd w:val="clear" w:color="auto" w:fill="auto"/>
            <w:noWrap/>
            <w:vAlign w:val="center"/>
            <w:hideMark/>
          </w:tcPr>
          <w:p w:rsidR="00D01ACD" w:rsidRPr="00D01ACD" w:rsidRDefault="00D01ACD" w:rsidP="00D01ACD">
            <w:pPr>
              <w:spacing w:after="0" w:line="240" w:lineRule="auto"/>
              <w:rPr>
                <w:rFonts w:ascii="Calibri" w:eastAsia="Times New Roman" w:hAnsi="Calibri" w:cs="Times New Roman"/>
                <w:b/>
                <w:bCs/>
                <w:color w:val="000000"/>
                <w:lang w:eastAsia="cs-CZ"/>
              </w:rPr>
            </w:pPr>
          </w:p>
        </w:tc>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p>
        </w:tc>
        <w:tc>
          <w:tcPr>
            <w:tcW w:w="2393"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 xml:space="preserve"> </w:t>
            </w:r>
          </w:p>
        </w:tc>
      </w:tr>
      <w:tr w:rsidR="00D01ACD" w:rsidRPr="00D01ACD" w:rsidTr="00D01ACD">
        <w:trPr>
          <w:trHeight w:val="300"/>
        </w:trPr>
        <w:tc>
          <w:tcPr>
            <w:tcW w:w="3509" w:type="dxa"/>
            <w:gridSpan w:val="2"/>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i/>
                <w:iCs/>
                <w:color w:val="000000"/>
                <w:lang w:eastAsia="cs-CZ"/>
              </w:rPr>
            </w:pPr>
            <w:r w:rsidRPr="00D01ACD">
              <w:rPr>
                <w:rFonts w:ascii="Calibri" w:eastAsia="Times New Roman" w:hAnsi="Calibri" w:cs="Times New Roman"/>
                <w:b/>
                <w:bCs/>
                <w:i/>
                <w:iCs/>
                <w:color w:val="000000"/>
                <w:lang w:eastAsia="cs-CZ"/>
              </w:rPr>
              <w:t>dospělí</w:t>
            </w:r>
          </w:p>
        </w:tc>
        <w:tc>
          <w:tcPr>
            <w:tcW w:w="2051" w:type="dxa"/>
            <w:tcBorders>
              <w:top w:val="nil"/>
              <w:left w:val="nil"/>
              <w:bottom w:val="nil"/>
              <w:right w:val="nil"/>
            </w:tcBorders>
            <w:shd w:val="clear" w:color="auto" w:fill="auto"/>
            <w:noWrap/>
            <w:vAlign w:val="center"/>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2393"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r>
      <w:tr w:rsidR="00D01ACD" w:rsidRPr="00D01ACD" w:rsidTr="00D01ACD">
        <w:trPr>
          <w:trHeight w:val="300"/>
        </w:trPr>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 xml:space="preserve"> </w:t>
            </w:r>
          </w:p>
        </w:tc>
        <w:tc>
          <w:tcPr>
            <w:tcW w:w="3497"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r w:rsidRPr="00D01ACD">
              <w:rPr>
                <w:rFonts w:ascii="Calibri" w:eastAsia="Times New Roman" w:hAnsi="Calibri" w:cs="Times New Roman"/>
                <w:b/>
                <w:bCs/>
                <w:color w:val="000000"/>
                <w:lang w:eastAsia="cs-CZ"/>
              </w:rPr>
              <w:t xml:space="preserve">MUDr. Vít </w:t>
            </w:r>
            <w:proofErr w:type="spellStart"/>
            <w:r w:rsidRPr="00D01ACD">
              <w:rPr>
                <w:rFonts w:ascii="Calibri" w:eastAsia="Times New Roman" w:hAnsi="Calibri" w:cs="Times New Roman"/>
                <w:b/>
                <w:bCs/>
                <w:color w:val="000000"/>
                <w:lang w:eastAsia="cs-CZ"/>
              </w:rPr>
              <w:t>Onděj</w:t>
            </w:r>
            <w:proofErr w:type="spellEnd"/>
          </w:p>
        </w:tc>
        <w:tc>
          <w:tcPr>
            <w:tcW w:w="2051"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r w:rsidRPr="00D01ACD">
              <w:rPr>
                <w:rFonts w:ascii="Calibri" w:eastAsia="Times New Roman" w:hAnsi="Calibri" w:cs="Times New Roman"/>
                <w:b/>
                <w:bCs/>
                <w:color w:val="000000"/>
                <w:lang w:eastAsia="cs-CZ"/>
              </w:rPr>
              <w:t>nohejbal</w:t>
            </w:r>
          </w:p>
        </w:tc>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2393"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jc w:val="right"/>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10 000,00 Kč</w:t>
            </w:r>
          </w:p>
        </w:tc>
      </w:tr>
      <w:tr w:rsidR="00D01ACD" w:rsidRPr="00D01ACD" w:rsidTr="00D01ACD">
        <w:trPr>
          <w:trHeight w:val="360"/>
        </w:trPr>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3497"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r w:rsidRPr="00D01ACD">
              <w:rPr>
                <w:rFonts w:ascii="Calibri" w:eastAsia="Times New Roman" w:hAnsi="Calibri" w:cs="Times New Roman"/>
                <w:b/>
                <w:bCs/>
                <w:color w:val="000000"/>
                <w:lang w:eastAsia="cs-CZ"/>
              </w:rPr>
              <w:t>Svěcená Lucie</w:t>
            </w:r>
          </w:p>
        </w:tc>
        <w:tc>
          <w:tcPr>
            <w:tcW w:w="2051"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r w:rsidRPr="00D01ACD">
              <w:rPr>
                <w:rFonts w:ascii="Calibri" w:eastAsia="Times New Roman" w:hAnsi="Calibri" w:cs="Times New Roman"/>
                <w:b/>
                <w:bCs/>
                <w:color w:val="000000"/>
                <w:lang w:eastAsia="cs-CZ"/>
              </w:rPr>
              <w:t>plavání</w:t>
            </w:r>
          </w:p>
        </w:tc>
        <w:tc>
          <w:tcPr>
            <w:tcW w:w="12" w:type="dxa"/>
            <w:tcBorders>
              <w:top w:val="nil"/>
              <w:left w:val="nil"/>
              <w:bottom w:val="nil"/>
              <w:right w:val="nil"/>
            </w:tcBorders>
            <w:shd w:val="clear" w:color="auto" w:fill="auto"/>
            <w:noWrap/>
            <w:hideMark/>
          </w:tcPr>
          <w:p w:rsidR="00D01ACD" w:rsidRPr="00D01ACD" w:rsidRDefault="00D01ACD" w:rsidP="00D01ACD">
            <w:pPr>
              <w:spacing w:after="0" w:line="240" w:lineRule="auto"/>
              <w:jc w:val="both"/>
              <w:rPr>
                <w:rFonts w:ascii="Calibri" w:eastAsia="Times New Roman" w:hAnsi="Calibri" w:cs="Times New Roman"/>
                <w:color w:val="000000"/>
                <w:lang w:eastAsia="cs-CZ"/>
              </w:rPr>
            </w:pPr>
          </w:p>
        </w:tc>
        <w:tc>
          <w:tcPr>
            <w:tcW w:w="2393" w:type="dxa"/>
            <w:tcBorders>
              <w:top w:val="nil"/>
              <w:left w:val="nil"/>
              <w:bottom w:val="nil"/>
              <w:right w:val="nil"/>
            </w:tcBorders>
            <w:shd w:val="clear" w:color="auto" w:fill="auto"/>
            <w:noWrap/>
            <w:hideMark/>
          </w:tcPr>
          <w:p w:rsidR="00D01ACD" w:rsidRPr="00D01ACD" w:rsidRDefault="00D01ACD" w:rsidP="00D01ACD">
            <w:pPr>
              <w:spacing w:after="0" w:line="240" w:lineRule="auto"/>
              <w:jc w:val="right"/>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10 000,00 Kč</w:t>
            </w:r>
          </w:p>
        </w:tc>
      </w:tr>
      <w:tr w:rsidR="00D01ACD" w:rsidRPr="00D01ACD" w:rsidTr="00D01ACD">
        <w:trPr>
          <w:trHeight w:val="360"/>
        </w:trPr>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3497"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r w:rsidRPr="00D01ACD">
              <w:rPr>
                <w:rFonts w:ascii="Calibri" w:eastAsia="Times New Roman" w:hAnsi="Calibri" w:cs="Times New Roman"/>
                <w:b/>
                <w:bCs/>
                <w:color w:val="000000"/>
                <w:lang w:eastAsia="cs-CZ"/>
              </w:rPr>
              <w:t xml:space="preserve">Hany </w:t>
            </w:r>
            <w:proofErr w:type="spellStart"/>
            <w:r w:rsidRPr="00D01ACD">
              <w:rPr>
                <w:rFonts w:ascii="Calibri" w:eastAsia="Times New Roman" w:hAnsi="Calibri" w:cs="Times New Roman"/>
                <w:b/>
                <w:bCs/>
                <w:color w:val="000000"/>
                <w:lang w:eastAsia="cs-CZ"/>
              </w:rPr>
              <w:t>Greisiger</w:t>
            </w:r>
            <w:proofErr w:type="spellEnd"/>
          </w:p>
        </w:tc>
        <w:tc>
          <w:tcPr>
            <w:tcW w:w="2051"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r w:rsidRPr="00D01ACD">
              <w:rPr>
                <w:rFonts w:ascii="Calibri" w:eastAsia="Times New Roman" w:hAnsi="Calibri" w:cs="Times New Roman"/>
                <w:b/>
                <w:bCs/>
                <w:color w:val="000000"/>
                <w:lang w:eastAsia="cs-CZ"/>
              </w:rPr>
              <w:t>kickbox K1</w:t>
            </w:r>
          </w:p>
        </w:tc>
        <w:tc>
          <w:tcPr>
            <w:tcW w:w="12" w:type="dxa"/>
            <w:tcBorders>
              <w:top w:val="nil"/>
              <w:left w:val="nil"/>
              <w:bottom w:val="nil"/>
              <w:right w:val="nil"/>
            </w:tcBorders>
            <w:shd w:val="clear" w:color="auto" w:fill="auto"/>
            <w:noWrap/>
            <w:hideMark/>
          </w:tcPr>
          <w:p w:rsidR="00D01ACD" w:rsidRPr="00D01ACD" w:rsidRDefault="00D01ACD" w:rsidP="00D01ACD">
            <w:pPr>
              <w:spacing w:after="0" w:line="240" w:lineRule="auto"/>
              <w:jc w:val="both"/>
              <w:rPr>
                <w:rFonts w:ascii="Calibri" w:eastAsia="Times New Roman" w:hAnsi="Calibri" w:cs="Times New Roman"/>
                <w:color w:val="000000"/>
                <w:lang w:eastAsia="cs-CZ"/>
              </w:rPr>
            </w:pPr>
          </w:p>
        </w:tc>
        <w:tc>
          <w:tcPr>
            <w:tcW w:w="2393" w:type="dxa"/>
            <w:tcBorders>
              <w:top w:val="nil"/>
              <w:left w:val="nil"/>
              <w:bottom w:val="nil"/>
              <w:right w:val="nil"/>
            </w:tcBorders>
            <w:shd w:val="clear" w:color="auto" w:fill="auto"/>
            <w:noWrap/>
            <w:hideMark/>
          </w:tcPr>
          <w:p w:rsidR="00D01ACD" w:rsidRPr="00D01ACD" w:rsidRDefault="00D01ACD" w:rsidP="00D01ACD">
            <w:pPr>
              <w:spacing w:after="0" w:line="240" w:lineRule="auto"/>
              <w:jc w:val="right"/>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10 000,00 Kč</w:t>
            </w:r>
          </w:p>
        </w:tc>
      </w:tr>
      <w:tr w:rsidR="00D01ACD" w:rsidRPr="00D01ACD" w:rsidTr="00D01ACD">
        <w:trPr>
          <w:trHeight w:val="345"/>
        </w:trPr>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 xml:space="preserve"> </w:t>
            </w:r>
          </w:p>
        </w:tc>
        <w:tc>
          <w:tcPr>
            <w:tcW w:w="3497"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r w:rsidRPr="00D01ACD">
              <w:rPr>
                <w:rFonts w:ascii="Calibri" w:eastAsia="Times New Roman" w:hAnsi="Calibri" w:cs="Times New Roman"/>
                <w:b/>
                <w:bCs/>
                <w:color w:val="000000"/>
                <w:lang w:eastAsia="cs-CZ"/>
              </w:rPr>
              <w:t>Slanina Vladimír ml.</w:t>
            </w:r>
          </w:p>
        </w:tc>
        <w:tc>
          <w:tcPr>
            <w:tcW w:w="2051"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ka</w:t>
            </w:r>
            <w:r w:rsidRPr="00D01ACD">
              <w:rPr>
                <w:rFonts w:ascii="Calibri" w:eastAsia="Times New Roman" w:hAnsi="Calibri" w:cs="Times New Roman"/>
                <w:b/>
                <w:bCs/>
                <w:color w:val="000000"/>
                <w:lang w:eastAsia="cs-CZ"/>
              </w:rPr>
              <w:t>noistika</w:t>
            </w:r>
          </w:p>
        </w:tc>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2393"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jc w:val="right"/>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10 000,00 Kč</w:t>
            </w:r>
          </w:p>
        </w:tc>
      </w:tr>
      <w:tr w:rsidR="00D01ACD" w:rsidRPr="00D01ACD" w:rsidTr="00D01ACD">
        <w:trPr>
          <w:trHeight w:val="405"/>
        </w:trPr>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3497"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r w:rsidRPr="00D01ACD">
              <w:rPr>
                <w:rFonts w:ascii="Calibri" w:eastAsia="Times New Roman" w:hAnsi="Calibri" w:cs="Times New Roman"/>
                <w:b/>
                <w:bCs/>
                <w:color w:val="000000"/>
                <w:lang w:eastAsia="cs-CZ"/>
              </w:rPr>
              <w:t>Klíma Lukáš</w:t>
            </w:r>
          </w:p>
        </w:tc>
        <w:tc>
          <w:tcPr>
            <w:tcW w:w="2051"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r w:rsidRPr="00D01ACD">
              <w:rPr>
                <w:rFonts w:ascii="Calibri" w:eastAsia="Times New Roman" w:hAnsi="Calibri" w:cs="Times New Roman"/>
                <w:b/>
                <w:bCs/>
                <w:color w:val="000000"/>
                <w:lang w:eastAsia="cs-CZ"/>
              </w:rPr>
              <w:t>psí spřežení</w:t>
            </w:r>
          </w:p>
        </w:tc>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2393"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jc w:val="right"/>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10 000,00 Kč</w:t>
            </w:r>
          </w:p>
        </w:tc>
      </w:tr>
      <w:tr w:rsidR="00D01ACD" w:rsidRPr="00D01ACD" w:rsidTr="00D01ACD">
        <w:trPr>
          <w:trHeight w:val="300"/>
        </w:trPr>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3497"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2051" w:type="dxa"/>
            <w:tcBorders>
              <w:top w:val="nil"/>
              <w:left w:val="nil"/>
              <w:bottom w:val="nil"/>
              <w:right w:val="nil"/>
            </w:tcBorders>
            <w:shd w:val="clear" w:color="auto" w:fill="auto"/>
            <w:noWrap/>
            <w:vAlign w:val="center"/>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2393"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r>
      <w:tr w:rsidR="00D01ACD" w:rsidRPr="00D01ACD" w:rsidTr="00D01ACD">
        <w:trPr>
          <w:trHeight w:val="300"/>
        </w:trPr>
        <w:tc>
          <w:tcPr>
            <w:tcW w:w="3509" w:type="dxa"/>
            <w:gridSpan w:val="2"/>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i/>
                <w:iCs/>
                <w:color w:val="000000"/>
                <w:lang w:eastAsia="cs-CZ"/>
              </w:rPr>
            </w:pPr>
            <w:r w:rsidRPr="00D01ACD">
              <w:rPr>
                <w:rFonts w:ascii="Calibri" w:eastAsia="Times New Roman" w:hAnsi="Calibri" w:cs="Times New Roman"/>
                <w:b/>
                <w:bCs/>
                <w:i/>
                <w:iCs/>
                <w:color w:val="000000"/>
                <w:lang w:eastAsia="cs-CZ"/>
              </w:rPr>
              <w:t>kolektivní sporty</w:t>
            </w:r>
          </w:p>
        </w:tc>
        <w:tc>
          <w:tcPr>
            <w:tcW w:w="2051"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2393"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r>
      <w:tr w:rsidR="00D01ACD" w:rsidRPr="00D01ACD" w:rsidTr="00D01ACD">
        <w:trPr>
          <w:trHeight w:val="300"/>
        </w:trPr>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 xml:space="preserve"> </w:t>
            </w:r>
          </w:p>
        </w:tc>
        <w:tc>
          <w:tcPr>
            <w:tcW w:w="5548" w:type="dxa"/>
            <w:gridSpan w:val="2"/>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r w:rsidRPr="00D01ACD">
              <w:rPr>
                <w:rFonts w:ascii="Calibri" w:eastAsia="Times New Roman" w:hAnsi="Calibri" w:cs="Times New Roman"/>
                <w:b/>
                <w:bCs/>
                <w:color w:val="000000"/>
                <w:lang w:eastAsia="cs-CZ"/>
              </w:rPr>
              <w:t xml:space="preserve">TJ Žatec - házená ml. žáci </w:t>
            </w:r>
            <w:r>
              <w:rPr>
                <w:rFonts w:ascii="Calibri" w:eastAsia="Times New Roman" w:hAnsi="Calibri" w:cs="Times New Roman"/>
                <w:b/>
                <w:bCs/>
                <w:color w:val="000000"/>
                <w:lang w:eastAsia="cs-CZ"/>
              </w:rPr>
              <w:t>–</w:t>
            </w:r>
            <w:r w:rsidRPr="00D01ACD">
              <w:rPr>
                <w:rFonts w:ascii="Calibri" w:eastAsia="Times New Roman" w:hAnsi="Calibri" w:cs="Times New Roman"/>
                <w:b/>
                <w:bCs/>
                <w:color w:val="000000"/>
                <w:lang w:eastAsia="cs-CZ"/>
              </w:rPr>
              <w:t xml:space="preserve"> trenér</w:t>
            </w:r>
            <w:r>
              <w:rPr>
                <w:rFonts w:ascii="Calibri" w:eastAsia="Times New Roman" w:hAnsi="Calibri" w:cs="Times New Roman"/>
                <w:b/>
                <w:bCs/>
                <w:color w:val="000000"/>
                <w:lang w:eastAsia="cs-CZ"/>
              </w:rPr>
              <w:t xml:space="preserve">ka </w:t>
            </w:r>
            <w:r w:rsidRPr="00D01ACD">
              <w:rPr>
                <w:rFonts w:ascii="Calibri" w:eastAsia="Times New Roman" w:hAnsi="Calibri" w:cs="Times New Roman"/>
                <w:b/>
                <w:bCs/>
                <w:color w:val="000000"/>
                <w:lang w:eastAsia="cs-CZ"/>
              </w:rPr>
              <w:t xml:space="preserve"> </w:t>
            </w:r>
            <w:proofErr w:type="spellStart"/>
            <w:r w:rsidRPr="00D01ACD">
              <w:rPr>
                <w:rFonts w:ascii="Calibri" w:eastAsia="Times New Roman" w:hAnsi="Calibri" w:cs="Times New Roman"/>
                <w:b/>
                <w:bCs/>
                <w:color w:val="000000"/>
                <w:lang w:eastAsia="cs-CZ"/>
              </w:rPr>
              <w:t>Berlíková</w:t>
            </w:r>
            <w:proofErr w:type="spellEnd"/>
          </w:p>
        </w:tc>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2393"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jc w:val="right"/>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10 000,00 Kč</w:t>
            </w:r>
          </w:p>
        </w:tc>
      </w:tr>
      <w:tr w:rsidR="00D01ACD" w:rsidRPr="00D01ACD" w:rsidTr="00D01ACD">
        <w:trPr>
          <w:trHeight w:val="300"/>
        </w:trPr>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 xml:space="preserve"> </w:t>
            </w:r>
          </w:p>
        </w:tc>
        <w:tc>
          <w:tcPr>
            <w:tcW w:w="5560" w:type="dxa"/>
            <w:gridSpan w:val="3"/>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r w:rsidRPr="00D01ACD">
              <w:rPr>
                <w:rFonts w:ascii="Calibri" w:eastAsia="Times New Roman" w:hAnsi="Calibri" w:cs="Times New Roman"/>
                <w:b/>
                <w:bCs/>
                <w:color w:val="000000"/>
                <w:lang w:eastAsia="cs-CZ"/>
              </w:rPr>
              <w:t>VK Sev</w:t>
            </w:r>
            <w:r>
              <w:rPr>
                <w:rFonts w:ascii="Calibri" w:eastAsia="Times New Roman" w:hAnsi="Calibri" w:cs="Times New Roman"/>
                <w:b/>
                <w:bCs/>
                <w:color w:val="000000"/>
                <w:lang w:eastAsia="cs-CZ"/>
              </w:rPr>
              <w:t>er - volejbal st. žákyně - trené</w:t>
            </w:r>
            <w:r w:rsidRPr="00D01ACD">
              <w:rPr>
                <w:rFonts w:ascii="Calibri" w:eastAsia="Times New Roman" w:hAnsi="Calibri" w:cs="Times New Roman"/>
                <w:b/>
                <w:bCs/>
                <w:color w:val="000000"/>
                <w:lang w:eastAsia="cs-CZ"/>
              </w:rPr>
              <w:t>r Vrbata</w:t>
            </w:r>
          </w:p>
        </w:tc>
        <w:tc>
          <w:tcPr>
            <w:tcW w:w="2393"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jc w:val="right"/>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10 000,00 Kč</w:t>
            </w:r>
          </w:p>
        </w:tc>
      </w:tr>
      <w:tr w:rsidR="00D01ACD" w:rsidRPr="00D01ACD" w:rsidTr="00D01ACD">
        <w:trPr>
          <w:trHeight w:val="300"/>
        </w:trPr>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 xml:space="preserve"> </w:t>
            </w:r>
          </w:p>
        </w:tc>
        <w:tc>
          <w:tcPr>
            <w:tcW w:w="3497"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p>
        </w:tc>
        <w:tc>
          <w:tcPr>
            <w:tcW w:w="2051"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jc w:val="right"/>
              <w:rPr>
                <w:rFonts w:ascii="Calibri" w:eastAsia="Times New Roman" w:hAnsi="Calibri" w:cs="Times New Roman"/>
                <w:color w:val="000000"/>
                <w:lang w:eastAsia="cs-CZ"/>
              </w:rPr>
            </w:pPr>
          </w:p>
        </w:tc>
        <w:tc>
          <w:tcPr>
            <w:tcW w:w="2393"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 xml:space="preserve"> </w:t>
            </w:r>
          </w:p>
        </w:tc>
      </w:tr>
      <w:tr w:rsidR="00D01ACD" w:rsidRPr="00D01ACD" w:rsidTr="00D01ACD">
        <w:trPr>
          <w:trHeight w:val="300"/>
        </w:trPr>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 xml:space="preserve"> </w:t>
            </w:r>
          </w:p>
        </w:tc>
        <w:tc>
          <w:tcPr>
            <w:tcW w:w="3497"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r w:rsidRPr="00D01ACD">
              <w:rPr>
                <w:rFonts w:ascii="Calibri" w:eastAsia="Times New Roman" w:hAnsi="Calibri" w:cs="Times New Roman"/>
                <w:b/>
                <w:bCs/>
                <w:color w:val="000000"/>
                <w:lang w:eastAsia="cs-CZ"/>
              </w:rPr>
              <w:t xml:space="preserve"> </w:t>
            </w:r>
          </w:p>
        </w:tc>
        <w:tc>
          <w:tcPr>
            <w:tcW w:w="2051"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2393"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 xml:space="preserve"> </w:t>
            </w:r>
          </w:p>
        </w:tc>
      </w:tr>
      <w:tr w:rsidR="00D01ACD" w:rsidRPr="00D01ACD" w:rsidTr="00D01ACD">
        <w:trPr>
          <w:trHeight w:val="300"/>
        </w:trPr>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3497"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r w:rsidRPr="00D01ACD">
              <w:rPr>
                <w:rFonts w:ascii="Calibri" w:eastAsia="Times New Roman" w:hAnsi="Calibri" w:cs="Times New Roman"/>
                <w:b/>
                <w:bCs/>
                <w:color w:val="000000"/>
                <w:lang w:eastAsia="cs-CZ"/>
              </w:rPr>
              <w:t>celkem</w:t>
            </w:r>
          </w:p>
        </w:tc>
        <w:tc>
          <w:tcPr>
            <w:tcW w:w="2051"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2393"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jc w:val="right"/>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120 000,00 Kč</w:t>
            </w:r>
          </w:p>
        </w:tc>
      </w:tr>
      <w:tr w:rsidR="00D01ACD" w:rsidRPr="00D01ACD" w:rsidTr="00D01ACD">
        <w:trPr>
          <w:trHeight w:val="300"/>
        </w:trPr>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3497"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b/>
                <w:bCs/>
                <w:color w:val="000000"/>
                <w:lang w:eastAsia="cs-CZ"/>
              </w:rPr>
            </w:pPr>
            <w:r w:rsidRPr="00D01ACD">
              <w:rPr>
                <w:rFonts w:ascii="Calibri" w:eastAsia="Times New Roman" w:hAnsi="Calibri" w:cs="Times New Roman"/>
                <w:b/>
                <w:bCs/>
                <w:color w:val="000000"/>
                <w:lang w:eastAsia="cs-CZ"/>
              </w:rPr>
              <w:t xml:space="preserve"> </w:t>
            </w:r>
          </w:p>
        </w:tc>
        <w:tc>
          <w:tcPr>
            <w:tcW w:w="2051"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2393"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 xml:space="preserve"> </w:t>
            </w:r>
          </w:p>
        </w:tc>
      </w:tr>
      <w:tr w:rsidR="00D01ACD" w:rsidRPr="00D01ACD" w:rsidTr="00D01ACD">
        <w:trPr>
          <w:trHeight w:val="300"/>
        </w:trPr>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3497"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2051"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2393"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r>
      <w:tr w:rsidR="00D01ACD" w:rsidRPr="00D01ACD" w:rsidTr="00D01ACD">
        <w:trPr>
          <w:trHeight w:val="300"/>
        </w:trPr>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3497"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2051"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2393"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r>
      <w:tr w:rsidR="00D01ACD" w:rsidRPr="00D01ACD" w:rsidTr="00D01ACD">
        <w:trPr>
          <w:trHeight w:val="300"/>
        </w:trPr>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5548" w:type="dxa"/>
            <w:gridSpan w:val="2"/>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FF0000"/>
                <w:lang w:eastAsia="cs-CZ"/>
              </w:rPr>
            </w:pPr>
            <w:r w:rsidRPr="00D01ACD">
              <w:rPr>
                <w:rFonts w:ascii="Calibri" w:eastAsia="Times New Roman" w:hAnsi="Calibri" w:cs="Times New Roman"/>
                <w:color w:val="FF0000"/>
                <w:lang w:eastAsia="cs-CZ"/>
              </w:rPr>
              <w:t xml:space="preserve">Osobnost sportu Města Žatce  </w:t>
            </w:r>
          </w:p>
        </w:tc>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2393"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r>
      <w:tr w:rsidR="00D01ACD" w:rsidRPr="00D01ACD" w:rsidTr="00D01ACD">
        <w:trPr>
          <w:trHeight w:val="300"/>
        </w:trPr>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5548" w:type="dxa"/>
            <w:gridSpan w:val="2"/>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r w:rsidRPr="00D01ACD">
              <w:rPr>
                <w:rFonts w:ascii="Calibri" w:eastAsia="Times New Roman" w:hAnsi="Calibri" w:cs="Times New Roman"/>
                <w:color w:val="000000"/>
                <w:lang w:eastAsia="cs-CZ"/>
              </w:rPr>
              <w:t xml:space="preserve">Zmrhal Jaromír - SK Slávie Praha </w:t>
            </w:r>
          </w:p>
        </w:tc>
        <w:tc>
          <w:tcPr>
            <w:tcW w:w="12"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c>
          <w:tcPr>
            <w:tcW w:w="2393" w:type="dxa"/>
            <w:tcBorders>
              <w:top w:val="nil"/>
              <w:left w:val="nil"/>
              <w:bottom w:val="nil"/>
              <w:right w:val="nil"/>
            </w:tcBorders>
            <w:shd w:val="clear" w:color="auto" w:fill="auto"/>
            <w:noWrap/>
            <w:vAlign w:val="bottom"/>
            <w:hideMark/>
          </w:tcPr>
          <w:p w:rsidR="00D01ACD" w:rsidRPr="00D01ACD" w:rsidRDefault="00D01ACD" w:rsidP="00D01ACD">
            <w:pPr>
              <w:spacing w:after="0" w:line="240" w:lineRule="auto"/>
              <w:rPr>
                <w:rFonts w:ascii="Calibri" w:eastAsia="Times New Roman" w:hAnsi="Calibri" w:cs="Times New Roman"/>
                <w:color w:val="000000"/>
                <w:lang w:eastAsia="cs-CZ"/>
              </w:rPr>
            </w:pPr>
          </w:p>
        </w:tc>
      </w:tr>
    </w:tbl>
    <w:p w:rsidR="00D01ACD" w:rsidRDefault="00D01ACD" w:rsidP="006F093E"/>
    <w:p w:rsidR="00D01ACD" w:rsidRDefault="00947710" w:rsidP="006F093E">
      <w:r>
        <w:lastRenderedPageBreak/>
        <w:t xml:space="preserve"> Poskytnuté dotace v roce 2019 – komise</w:t>
      </w:r>
    </w:p>
    <w:p w:rsidR="00947710" w:rsidRDefault="003E4A50" w:rsidP="006F093E">
      <w:r w:rsidRPr="003E4A50">
        <w:rPr>
          <w:noProof/>
          <w:lang w:eastAsia="cs-CZ"/>
        </w:rPr>
        <w:drawing>
          <wp:inline distT="0" distB="0" distL="0" distR="0">
            <wp:extent cx="7439025" cy="5372100"/>
            <wp:effectExtent l="0" t="0" r="9525"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439025" cy="5372100"/>
                    </a:xfrm>
                    <a:prstGeom prst="rect">
                      <a:avLst/>
                    </a:prstGeom>
                    <a:noFill/>
                    <a:ln>
                      <a:noFill/>
                    </a:ln>
                  </pic:spPr>
                </pic:pic>
              </a:graphicData>
            </a:graphic>
          </wp:inline>
        </w:drawing>
      </w:r>
    </w:p>
    <w:tbl>
      <w:tblPr>
        <w:tblW w:w="11781" w:type="dxa"/>
        <w:tblInd w:w="55" w:type="dxa"/>
        <w:tblCellMar>
          <w:left w:w="70" w:type="dxa"/>
          <w:right w:w="70" w:type="dxa"/>
        </w:tblCellMar>
        <w:tblLook w:val="04A0" w:firstRow="1" w:lastRow="0" w:firstColumn="1" w:lastColumn="0" w:noHBand="0" w:noVBand="1"/>
      </w:tblPr>
      <w:tblGrid>
        <w:gridCol w:w="3900"/>
        <w:gridCol w:w="4720"/>
        <w:gridCol w:w="1420"/>
        <w:gridCol w:w="1741"/>
      </w:tblGrid>
      <w:tr w:rsidR="00D933B2" w:rsidRPr="00D933B2" w:rsidTr="00D933B2">
        <w:trPr>
          <w:trHeight w:val="315"/>
        </w:trPr>
        <w:tc>
          <w:tcPr>
            <w:tcW w:w="3900" w:type="dxa"/>
            <w:tcBorders>
              <w:top w:val="single" w:sz="8" w:space="0" w:color="auto"/>
              <w:left w:val="single" w:sz="8" w:space="0" w:color="auto"/>
              <w:bottom w:val="single" w:sz="8" w:space="0" w:color="auto"/>
              <w:right w:val="nil"/>
            </w:tcBorders>
            <w:shd w:val="clear" w:color="000000" w:fill="FFFF00"/>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lastRenderedPageBreak/>
              <w:t>Organizace</w:t>
            </w:r>
          </w:p>
        </w:tc>
        <w:tc>
          <w:tcPr>
            <w:tcW w:w="472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akce</w:t>
            </w:r>
          </w:p>
        </w:tc>
        <w:tc>
          <w:tcPr>
            <w:tcW w:w="1420" w:type="dxa"/>
            <w:tcBorders>
              <w:top w:val="single" w:sz="8" w:space="0" w:color="auto"/>
              <w:left w:val="nil"/>
              <w:bottom w:val="single" w:sz="8" w:space="0" w:color="auto"/>
              <w:right w:val="single" w:sz="8" w:space="0" w:color="auto"/>
            </w:tcBorders>
            <w:shd w:val="clear" w:color="000000" w:fill="FFFF00"/>
            <w:noWrap/>
            <w:vAlign w:val="bottom"/>
            <w:hideMark/>
          </w:tcPr>
          <w:p w:rsidR="00D933B2" w:rsidRPr="00D933B2" w:rsidRDefault="00D933B2" w:rsidP="00D933B2">
            <w:pPr>
              <w:spacing w:after="0" w:line="240" w:lineRule="auto"/>
              <w:jc w:val="center"/>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usnesení</w:t>
            </w:r>
          </w:p>
        </w:tc>
        <w:tc>
          <w:tcPr>
            <w:tcW w:w="1741" w:type="dxa"/>
            <w:tcBorders>
              <w:top w:val="single" w:sz="8" w:space="0" w:color="auto"/>
              <w:left w:val="nil"/>
              <w:bottom w:val="single" w:sz="8" w:space="0" w:color="auto"/>
              <w:right w:val="single" w:sz="8" w:space="0" w:color="auto"/>
            </w:tcBorders>
            <w:shd w:val="clear" w:color="000000" w:fill="FFFF00"/>
            <w:noWrap/>
            <w:vAlign w:val="bottom"/>
            <w:hideMark/>
          </w:tcPr>
          <w:p w:rsidR="00D933B2" w:rsidRPr="00D933B2" w:rsidRDefault="00D933B2" w:rsidP="00D933B2">
            <w:pPr>
              <w:spacing w:after="0" w:line="240" w:lineRule="auto"/>
              <w:jc w:val="center"/>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částka</w:t>
            </w:r>
          </w:p>
        </w:tc>
      </w:tr>
      <w:tr w:rsidR="00D933B2" w:rsidRPr="00D933B2" w:rsidTr="00D933B2">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Dům dětí a mládeže Žatec</w:t>
            </w:r>
          </w:p>
        </w:tc>
        <w:tc>
          <w:tcPr>
            <w:tcW w:w="47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Příměstský tábor</w:t>
            </w:r>
          </w:p>
        </w:tc>
        <w:tc>
          <w:tcPr>
            <w:tcW w:w="14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244/19</w:t>
            </w:r>
          </w:p>
        </w:tc>
        <w:tc>
          <w:tcPr>
            <w:tcW w:w="1741"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jc w:val="right"/>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6 000,00 Kč</w:t>
            </w:r>
          </w:p>
        </w:tc>
      </w:tr>
      <w:tr w:rsidR="00D933B2" w:rsidRPr="00D933B2" w:rsidTr="00D933B2">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Dům dětí a mládeže Žatec</w:t>
            </w:r>
          </w:p>
        </w:tc>
        <w:tc>
          <w:tcPr>
            <w:tcW w:w="47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Pohádkové putování</w:t>
            </w:r>
          </w:p>
        </w:tc>
        <w:tc>
          <w:tcPr>
            <w:tcW w:w="14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244/19</w:t>
            </w:r>
          </w:p>
        </w:tc>
        <w:tc>
          <w:tcPr>
            <w:tcW w:w="1741"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jc w:val="right"/>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3 000,00 Kč</w:t>
            </w:r>
          </w:p>
        </w:tc>
      </w:tr>
      <w:tr w:rsidR="00D933B2" w:rsidRPr="00D933B2" w:rsidTr="00D933B2">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Dům dětí a mládeže Žatec</w:t>
            </w:r>
          </w:p>
        </w:tc>
        <w:tc>
          <w:tcPr>
            <w:tcW w:w="47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Letní tábory</w:t>
            </w:r>
          </w:p>
        </w:tc>
        <w:tc>
          <w:tcPr>
            <w:tcW w:w="14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244/19</w:t>
            </w:r>
          </w:p>
        </w:tc>
        <w:tc>
          <w:tcPr>
            <w:tcW w:w="1741"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jc w:val="right"/>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6 000,00 Kč</w:t>
            </w:r>
          </w:p>
        </w:tc>
      </w:tr>
      <w:tr w:rsidR="00D933B2" w:rsidRPr="00D933B2" w:rsidTr="00D933B2">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Dům dětí a mládeže Žatec</w:t>
            </w:r>
          </w:p>
        </w:tc>
        <w:tc>
          <w:tcPr>
            <w:tcW w:w="47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Karneval</w:t>
            </w:r>
          </w:p>
        </w:tc>
        <w:tc>
          <w:tcPr>
            <w:tcW w:w="14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244/19</w:t>
            </w:r>
          </w:p>
        </w:tc>
        <w:tc>
          <w:tcPr>
            <w:tcW w:w="1741"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jc w:val="right"/>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2 500,00 Kč</w:t>
            </w:r>
          </w:p>
        </w:tc>
      </w:tr>
      <w:tr w:rsidR="00D933B2" w:rsidRPr="00D933B2" w:rsidTr="00D933B2">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Dětský domov, ZŠ a SŠ Žatec</w:t>
            </w:r>
          </w:p>
        </w:tc>
        <w:tc>
          <w:tcPr>
            <w:tcW w:w="47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koncert "Nekonečný příběh"</w:t>
            </w:r>
          </w:p>
        </w:tc>
        <w:tc>
          <w:tcPr>
            <w:tcW w:w="14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244/19</w:t>
            </w:r>
          </w:p>
        </w:tc>
        <w:tc>
          <w:tcPr>
            <w:tcW w:w="1741"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jc w:val="right"/>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8 000,00 Kč</w:t>
            </w:r>
          </w:p>
        </w:tc>
      </w:tr>
      <w:tr w:rsidR="00D933B2" w:rsidRPr="00D933B2" w:rsidTr="00D933B2">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Junák - svaz skautů a skautek ČR, Žatec</w:t>
            </w:r>
          </w:p>
        </w:tc>
        <w:tc>
          <w:tcPr>
            <w:tcW w:w="47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Víkendovky,</w:t>
            </w:r>
            <w:r w:rsidR="00223B81">
              <w:rPr>
                <w:rFonts w:ascii="Times New Roman" w:eastAsia="Times New Roman" w:hAnsi="Times New Roman" w:cs="Times New Roman"/>
                <w:color w:val="000000"/>
                <w:lang w:eastAsia="cs-CZ"/>
              </w:rPr>
              <w:t xml:space="preserve"> </w:t>
            </w:r>
            <w:r w:rsidRPr="00D933B2">
              <w:rPr>
                <w:rFonts w:ascii="Times New Roman" w:eastAsia="Times New Roman" w:hAnsi="Times New Roman" w:cs="Times New Roman"/>
                <w:color w:val="000000"/>
                <w:lang w:eastAsia="cs-CZ"/>
              </w:rPr>
              <w:t xml:space="preserve">letní tábor, </w:t>
            </w:r>
            <w:proofErr w:type="spellStart"/>
            <w:r w:rsidRPr="00D933B2">
              <w:rPr>
                <w:rFonts w:ascii="Times New Roman" w:eastAsia="Times New Roman" w:hAnsi="Times New Roman" w:cs="Times New Roman"/>
                <w:color w:val="000000"/>
                <w:lang w:eastAsia="cs-CZ"/>
              </w:rPr>
              <w:t>prov</w:t>
            </w:r>
            <w:proofErr w:type="spellEnd"/>
            <w:r w:rsidRPr="00D933B2">
              <w:rPr>
                <w:rFonts w:ascii="Times New Roman" w:eastAsia="Times New Roman" w:hAnsi="Times New Roman" w:cs="Times New Roman"/>
                <w:color w:val="000000"/>
                <w:lang w:eastAsia="cs-CZ"/>
              </w:rPr>
              <w:t>. Náklady</w:t>
            </w:r>
          </w:p>
        </w:tc>
        <w:tc>
          <w:tcPr>
            <w:tcW w:w="14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244/19</w:t>
            </w:r>
          </w:p>
        </w:tc>
        <w:tc>
          <w:tcPr>
            <w:tcW w:w="1741"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jc w:val="right"/>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70 000,00 Kč</w:t>
            </w:r>
          </w:p>
        </w:tc>
      </w:tr>
      <w:tr w:rsidR="00D933B2" w:rsidRPr="00D933B2" w:rsidTr="00D933B2">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MŠ Bří Čapků Žatec</w:t>
            </w:r>
            <w:r w:rsidRPr="00D933B2">
              <w:rPr>
                <w:rFonts w:ascii="Times New Roman" w:eastAsia="Times New Roman" w:hAnsi="Times New Roman" w:cs="Times New Roman"/>
                <w:color w:val="FF0000"/>
                <w:lang w:eastAsia="cs-CZ"/>
              </w:rPr>
              <w:t xml:space="preserve">  </w:t>
            </w:r>
          </w:p>
        </w:tc>
        <w:tc>
          <w:tcPr>
            <w:tcW w:w="47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Festival mateřských školek</w:t>
            </w:r>
          </w:p>
        </w:tc>
        <w:tc>
          <w:tcPr>
            <w:tcW w:w="14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244/19</w:t>
            </w:r>
          </w:p>
        </w:tc>
        <w:tc>
          <w:tcPr>
            <w:tcW w:w="1741"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jc w:val="right"/>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6 000,00 Kč</w:t>
            </w:r>
          </w:p>
        </w:tc>
      </w:tr>
      <w:tr w:rsidR="00D933B2" w:rsidRPr="00D933B2" w:rsidTr="00D933B2">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 xml:space="preserve">OA a </w:t>
            </w:r>
            <w:proofErr w:type="spellStart"/>
            <w:r w:rsidRPr="00D933B2">
              <w:rPr>
                <w:rFonts w:ascii="Times New Roman" w:eastAsia="Times New Roman" w:hAnsi="Times New Roman" w:cs="Times New Roman"/>
                <w:color w:val="000000"/>
                <w:lang w:eastAsia="cs-CZ"/>
              </w:rPr>
              <w:t>SOŠZaE</w:t>
            </w:r>
            <w:proofErr w:type="spellEnd"/>
            <w:r w:rsidRPr="00D933B2">
              <w:rPr>
                <w:rFonts w:ascii="Times New Roman" w:eastAsia="Times New Roman" w:hAnsi="Times New Roman" w:cs="Times New Roman"/>
                <w:color w:val="000000"/>
                <w:lang w:eastAsia="cs-CZ"/>
              </w:rPr>
              <w:t xml:space="preserve"> Žatec</w:t>
            </w:r>
          </w:p>
        </w:tc>
        <w:tc>
          <w:tcPr>
            <w:tcW w:w="47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Budoucnost v čistém prostředí</w:t>
            </w:r>
          </w:p>
        </w:tc>
        <w:tc>
          <w:tcPr>
            <w:tcW w:w="14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244/19</w:t>
            </w:r>
          </w:p>
        </w:tc>
        <w:tc>
          <w:tcPr>
            <w:tcW w:w="1741"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jc w:val="right"/>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4 500,00 Kč</w:t>
            </w:r>
          </w:p>
        </w:tc>
      </w:tr>
      <w:tr w:rsidR="00D933B2" w:rsidRPr="00D933B2" w:rsidTr="00D933B2">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 xml:space="preserve">OA a </w:t>
            </w:r>
            <w:proofErr w:type="spellStart"/>
            <w:r w:rsidRPr="00D933B2">
              <w:rPr>
                <w:rFonts w:ascii="Times New Roman" w:eastAsia="Times New Roman" w:hAnsi="Times New Roman" w:cs="Times New Roman"/>
                <w:color w:val="000000"/>
                <w:lang w:eastAsia="cs-CZ"/>
              </w:rPr>
              <w:t>SOŠZaE</w:t>
            </w:r>
            <w:proofErr w:type="spellEnd"/>
            <w:r w:rsidRPr="00D933B2">
              <w:rPr>
                <w:rFonts w:ascii="Times New Roman" w:eastAsia="Times New Roman" w:hAnsi="Times New Roman" w:cs="Times New Roman"/>
                <w:color w:val="000000"/>
                <w:lang w:eastAsia="cs-CZ"/>
              </w:rPr>
              <w:t xml:space="preserve"> Žatec</w:t>
            </w:r>
          </w:p>
        </w:tc>
        <w:tc>
          <w:tcPr>
            <w:tcW w:w="47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Den vody, Den stromu</w:t>
            </w:r>
          </w:p>
        </w:tc>
        <w:tc>
          <w:tcPr>
            <w:tcW w:w="14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244/19</w:t>
            </w:r>
          </w:p>
        </w:tc>
        <w:tc>
          <w:tcPr>
            <w:tcW w:w="1741"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jc w:val="right"/>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3 500,00 Kč</w:t>
            </w:r>
          </w:p>
        </w:tc>
      </w:tr>
      <w:tr w:rsidR="00D933B2" w:rsidRPr="00D933B2" w:rsidTr="00D933B2">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 xml:space="preserve">OA a </w:t>
            </w:r>
            <w:proofErr w:type="spellStart"/>
            <w:r w:rsidRPr="00D933B2">
              <w:rPr>
                <w:rFonts w:ascii="Times New Roman" w:eastAsia="Times New Roman" w:hAnsi="Times New Roman" w:cs="Times New Roman"/>
                <w:color w:val="000000"/>
                <w:lang w:eastAsia="cs-CZ"/>
              </w:rPr>
              <w:t>SOŠZaE</w:t>
            </w:r>
            <w:proofErr w:type="spellEnd"/>
            <w:r w:rsidRPr="00D933B2">
              <w:rPr>
                <w:rFonts w:ascii="Times New Roman" w:eastAsia="Times New Roman" w:hAnsi="Times New Roman" w:cs="Times New Roman"/>
                <w:color w:val="000000"/>
                <w:lang w:eastAsia="cs-CZ"/>
              </w:rPr>
              <w:t xml:space="preserve"> Žatec</w:t>
            </w:r>
          </w:p>
        </w:tc>
        <w:tc>
          <w:tcPr>
            <w:tcW w:w="47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Den Země</w:t>
            </w:r>
          </w:p>
        </w:tc>
        <w:tc>
          <w:tcPr>
            <w:tcW w:w="14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244/19</w:t>
            </w:r>
          </w:p>
        </w:tc>
        <w:tc>
          <w:tcPr>
            <w:tcW w:w="1741"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jc w:val="right"/>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7 500,00 Kč</w:t>
            </w:r>
          </w:p>
        </w:tc>
      </w:tr>
      <w:tr w:rsidR="00D933B2" w:rsidRPr="00D933B2" w:rsidTr="00D933B2">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 xml:space="preserve">OA a </w:t>
            </w:r>
            <w:proofErr w:type="spellStart"/>
            <w:r w:rsidRPr="00D933B2">
              <w:rPr>
                <w:rFonts w:ascii="Times New Roman" w:eastAsia="Times New Roman" w:hAnsi="Times New Roman" w:cs="Times New Roman"/>
                <w:color w:val="000000"/>
                <w:lang w:eastAsia="cs-CZ"/>
              </w:rPr>
              <w:t>SOŠZaE</w:t>
            </w:r>
            <w:proofErr w:type="spellEnd"/>
            <w:r w:rsidRPr="00D933B2">
              <w:rPr>
                <w:rFonts w:ascii="Times New Roman" w:eastAsia="Times New Roman" w:hAnsi="Times New Roman" w:cs="Times New Roman"/>
                <w:color w:val="000000"/>
                <w:lang w:eastAsia="cs-CZ"/>
              </w:rPr>
              <w:t xml:space="preserve"> Žatec</w:t>
            </w:r>
          </w:p>
        </w:tc>
        <w:tc>
          <w:tcPr>
            <w:tcW w:w="47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proofErr w:type="gramStart"/>
            <w:r w:rsidRPr="00D933B2">
              <w:rPr>
                <w:rFonts w:ascii="Times New Roman" w:eastAsia="Times New Roman" w:hAnsi="Times New Roman" w:cs="Times New Roman"/>
                <w:color w:val="000000"/>
                <w:lang w:eastAsia="cs-CZ"/>
              </w:rPr>
              <w:t>4.Regionální</w:t>
            </w:r>
            <w:proofErr w:type="gramEnd"/>
            <w:r w:rsidRPr="00D933B2">
              <w:rPr>
                <w:rFonts w:ascii="Times New Roman" w:eastAsia="Times New Roman" w:hAnsi="Times New Roman" w:cs="Times New Roman"/>
                <w:color w:val="000000"/>
                <w:lang w:eastAsia="cs-CZ"/>
              </w:rPr>
              <w:t xml:space="preserve"> veletrh fiktivních firem</w:t>
            </w:r>
          </w:p>
        </w:tc>
        <w:tc>
          <w:tcPr>
            <w:tcW w:w="14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244/19</w:t>
            </w:r>
          </w:p>
        </w:tc>
        <w:tc>
          <w:tcPr>
            <w:tcW w:w="1741"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jc w:val="right"/>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5 500,00 Kč</w:t>
            </w:r>
          </w:p>
        </w:tc>
      </w:tr>
      <w:tr w:rsidR="00D933B2" w:rsidRPr="00D933B2" w:rsidTr="00D933B2">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 xml:space="preserve">OA a </w:t>
            </w:r>
            <w:proofErr w:type="spellStart"/>
            <w:r w:rsidRPr="00D933B2">
              <w:rPr>
                <w:rFonts w:ascii="Times New Roman" w:eastAsia="Times New Roman" w:hAnsi="Times New Roman" w:cs="Times New Roman"/>
                <w:color w:val="000000"/>
                <w:lang w:eastAsia="cs-CZ"/>
              </w:rPr>
              <w:t>SOŠZaE</w:t>
            </w:r>
            <w:proofErr w:type="spellEnd"/>
            <w:r w:rsidRPr="00D933B2">
              <w:rPr>
                <w:rFonts w:ascii="Times New Roman" w:eastAsia="Times New Roman" w:hAnsi="Times New Roman" w:cs="Times New Roman"/>
                <w:color w:val="000000"/>
                <w:lang w:eastAsia="cs-CZ"/>
              </w:rPr>
              <w:t xml:space="preserve"> Žatec</w:t>
            </w:r>
          </w:p>
        </w:tc>
        <w:tc>
          <w:tcPr>
            <w:tcW w:w="47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Podpora technických oborů</w:t>
            </w:r>
          </w:p>
        </w:tc>
        <w:tc>
          <w:tcPr>
            <w:tcW w:w="14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244/19</w:t>
            </w:r>
          </w:p>
        </w:tc>
        <w:tc>
          <w:tcPr>
            <w:tcW w:w="1741"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jc w:val="right"/>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4 000,00 Kč</w:t>
            </w:r>
          </w:p>
        </w:tc>
      </w:tr>
      <w:tr w:rsidR="00D933B2" w:rsidRPr="00D933B2" w:rsidTr="00D933B2">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lang w:eastAsia="cs-CZ"/>
              </w:rPr>
            </w:pPr>
            <w:r w:rsidRPr="00D933B2">
              <w:rPr>
                <w:rFonts w:ascii="Times New Roman" w:eastAsia="Times New Roman" w:hAnsi="Times New Roman" w:cs="Times New Roman"/>
                <w:lang w:eastAsia="cs-CZ"/>
              </w:rPr>
              <w:t xml:space="preserve">Sociální centrum pro </w:t>
            </w:r>
            <w:proofErr w:type="gramStart"/>
            <w:r w:rsidRPr="00D933B2">
              <w:rPr>
                <w:rFonts w:ascii="Times New Roman" w:eastAsia="Times New Roman" w:hAnsi="Times New Roman" w:cs="Times New Roman"/>
                <w:lang w:eastAsia="cs-CZ"/>
              </w:rPr>
              <w:t xml:space="preserve">rodinu </w:t>
            </w:r>
            <w:proofErr w:type="spellStart"/>
            <w:r w:rsidRPr="00D933B2">
              <w:rPr>
                <w:rFonts w:ascii="Times New Roman" w:eastAsia="Times New Roman" w:hAnsi="Times New Roman" w:cs="Times New Roman"/>
                <w:lang w:eastAsia="cs-CZ"/>
              </w:rPr>
              <w:t>z.s</w:t>
            </w:r>
            <w:proofErr w:type="spellEnd"/>
            <w:r w:rsidRPr="00D933B2">
              <w:rPr>
                <w:rFonts w:ascii="Times New Roman" w:eastAsia="Times New Roman" w:hAnsi="Times New Roman" w:cs="Times New Roman"/>
                <w:lang w:eastAsia="cs-CZ"/>
              </w:rPr>
              <w:t>.</w:t>
            </w:r>
            <w:proofErr w:type="gramEnd"/>
          </w:p>
        </w:tc>
        <w:tc>
          <w:tcPr>
            <w:tcW w:w="47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proofErr w:type="spellStart"/>
            <w:r w:rsidRPr="00D933B2">
              <w:rPr>
                <w:rFonts w:ascii="Times New Roman" w:eastAsia="Times New Roman" w:hAnsi="Times New Roman" w:cs="Times New Roman"/>
                <w:color w:val="000000"/>
                <w:lang w:eastAsia="cs-CZ"/>
              </w:rPr>
              <w:t>Bumfest</w:t>
            </w:r>
            <w:proofErr w:type="spellEnd"/>
            <w:r w:rsidRPr="00D933B2">
              <w:rPr>
                <w:rFonts w:ascii="Times New Roman" w:eastAsia="Times New Roman" w:hAnsi="Times New Roman" w:cs="Times New Roman"/>
                <w:color w:val="000000"/>
                <w:lang w:eastAsia="cs-CZ"/>
              </w:rPr>
              <w:t xml:space="preserve">, kroužek pro děti se </w:t>
            </w:r>
            <w:proofErr w:type="spellStart"/>
            <w:r w:rsidRPr="00D933B2">
              <w:rPr>
                <w:rFonts w:ascii="Times New Roman" w:eastAsia="Times New Roman" w:hAnsi="Times New Roman" w:cs="Times New Roman"/>
                <w:color w:val="000000"/>
                <w:lang w:eastAsia="cs-CZ"/>
              </w:rPr>
              <w:t>spec</w:t>
            </w:r>
            <w:proofErr w:type="spellEnd"/>
            <w:r w:rsidRPr="00D933B2">
              <w:rPr>
                <w:rFonts w:ascii="Times New Roman" w:eastAsia="Times New Roman" w:hAnsi="Times New Roman" w:cs="Times New Roman"/>
                <w:color w:val="000000"/>
                <w:lang w:eastAsia="cs-CZ"/>
              </w:rPr>
              <w:t>.</w:t>
            </w:r>
            <w:r w:rsidR="008571CD">
              <w:rPr>
                <w:rFonts w:ascii="Times New Roman" w:eastAsia="Times New Roman" w:hAnsi="Times New Roman" w:cs="Times New Roman"/>
                <w:color w:val="000000"/>
                <w:lang w:eastAsia="cs-CZ"/>
              </w:rPr>
              <w:t xml:space="preserve"> </w:t>
            </w:r>
            <w:proofErr w:type="gramStart"/>
            <w:r w:rsidRPr="00D933B2">
              <w:rPr>
                <w:rFonts w:ascii="Times New Roman" w:eastAsia="Times New Roman" w:hAnsi="Times New Roman" w:cs="Times New Roman"/>
                <w:color w:val="000000"/>
                <w:lang w:eastAsia="cs-CZ"/>
              </w:rPr>
              <w:t>potřebami</w:t>
            </w:r>
            <w:proofErr w:type="gramEnd"/>
          </w:p>
        </w:tc>
        <w:tc>
          <w:tcPr>
            <w:tcW w:w="14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244/19</w:t>
            </w:r>
          </w:p>
        </w:tc>
        <w:tc>
          <w:tcPr>
            <w:tcW w:w="1741"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jc w:val="right"/>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20 500,00 Kč</w:t>
            </w:r>
          </w:p>
        </w:tc>
      </w:tr>
      <w:tr w:rsidR="00D933B2" w:rsidRPr="00D933B2" w:rsidTr="00D933B2">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 xml:space="preserve">Sedmikráska </w:t>
            </w:r>
            <w:proofErr w:type="gramStart"/>
            <w:r w:rsidRPr="00D933B2">
              <w:rPr>
                <w:rFonts w:ascii="Times New Roman" w:eastAsia="Times New Roman" w:hAnsi="Times New Roman" w:cs="Times New Roman"/>
                <w:color w:val="000000"/>
                <w:lang w:eastAsia="cs-CZ"/>
              </w:rPr>
              <w:t xml:space="preserve">Žatec, </w:t>
            </w:r>
            <w:proofErr w:type="spellStart"/>
            <w:r w:rsidRPr="00D933B2">
              <w:rPr>
                <w:rFonts w:ascii="Times New Roman" w:eastAsia="Times New Roman" w:hAnsi="Times New Roman" w:cs="Times New Roman"/>
                <w:color w:val="000000"/>
                <w:lang w:eastAsia="cs-CZ"/>
              </w:rPr>
              <w:t>z.s</w:t>
            </w:r>
            <w:proofErr w:type="spellEnd"/>
            <w:r w:rsidRPr="00D933B2">
              <w:rPr>
                <w:rFonts w:ascii="Times New Roman" w:eastAsia="Times New Roman" w:hAnsi="Times New Roman" w:cs="Times New Roman"/>
                <w:color w:val="000000"/>
                <w:lang w:eastAsia="cs-CZ"/>
              </w:rPr>
              <w:t>.</w:t>
            </w:r>
            <w:proofErr w:type="gramEnd"/>
          </w:p>
        </w:tc>
        <w:tc>
          <w:tcPr>
            <w:tcW w:w="47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Aktivity Mateřského centra Sedmikráska</w:t>
            </w:r>
          </w:p>
        </w:tc>
        <w:tc>
          <w:tcPr>
            <w:tcW w:w="14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74/19</w:t>
            </w:r>
          </w:p>
        </w:tc>
        <w:tc>
          <w:tcPr>
            <w:tcW w:w="1741"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jc w:val="right"/>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74 000,00 Kč</w:t>
            </w:r>
          </w:p>
        </w:tc>
      </w:tr>
      <w:tr w:rsidR="00D933B2" w:rsidRPr="00D933B2" w:rsidTr="00D933B2">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lang w:eastAsia="cs-CZ"/>
              </w:rPr>
            </w:pPr>
            <w:proofErr w:type="spellStart"/>
            <w:r w:rsidRPr="00D933B2">
              <w:rPr>
                <w:rFonts w:ascii="Times New Roman" w:eastAsia="Times New Roman" w:hAnsi="Times New Roman" w:cs="Times New Roman"/>
                <w:lang w:eastAsia="cs-CZ"/>
              </w:rPr>
              <w:t>Chmelobrana</w:t>
            </w:r>
            <w:proofErr w:type="spellEnd"/>
            <w:r w:rsidRPr="00D933B2">
              <w:rPr>
                <w:rFonts w:ascii="Times New Roman" w:eastAsia="Times New Roman" w:hAnsi="Times New Roman" w:cs="Times New Roman"/>
                <w:lang w:eastAsia="cs-CZ"/>
              </w:rPr>
              <w:t xml:space="preserve"> Žatec</w:t>
            </w:r>
          </w:p>
        </w:tc>
        <w:tc>
          <w:tcPr>
            <w:tcW w:w="47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Dopoledne plné sportu</w:t>
            </w:r>
          </w:p>
        </w:tc>
        <w:tc>
          <w:tcPr>
            <w:tcW w:w="14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244/19</w:t>
            </w:r>
          </w:p>
        </w:tc>
        <w:tc>
          <w:tcPr>
            <w:tcW w:w="1741"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jc w:val="right"/>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10 000,00 Kč</w:t>
            </w:r>
          </w:p>
        </w:tc>
      </w:tr>
      <w:tr w:rsidR="00D933B2" w:rsidRPr="00D933B2" w:rsidTr="00D933B2">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proofErr w:type="gramStart"/>
            <w:r w:rsidRPr="00D933B2">
              <w:rPr>
                <w:rFonts w:ascii="Times New Roman" w:eastAsia="Times New Roman" w:hAnsi="Times New Roman" w:cs="Times New Roman"/>
                <w:color w:val="000000"/>
                <w:lang w:eastAsia="cs-CZ"/>
              </w:rPr>
              <w:t xml:space="preserve">Budík </w:t>
            </w:r>
            <w:proofErr w:type="spellStart"/>
            <w:r w:rsidRPr="00D933B2">
              <w:rPr>
                <w:rFonts w:ascii="Times New Roman" w:eastAsia="Times New Roman" w:hAnsi="Times New Roman" w:cs="Times New Roman"/>
                <w:color w:val="000000"/>
                <w:lang w:eastAsia="cs-CZ"/>
              </w:rPr>
              <w:t>z.s</w:t>
            </w:r>
            <w:proofErr w:type="spellEnd"/>
            <w:r w:rsidRPr="00D933B2">
              <w:rPr>
                <w:rFonts w:ascii="Times New Roman" w:eastAsia="Times New Roman" w:hAnsi="Times New Roman" w:cs="Times New Roman"/>
                <w:color w:val="000000"/>
                <w:lang w:eastAsia="cs-CZ"/>
              </w:rPr>
              <w:t>.</w:t>
            </w:r>
            <w:proofErr w:type="gramEnd"/>
          </w:p>
        </w:tc>
        <w:tc>
          <w:tcPr>
            <w:tcW w:w="47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 xml:space="preserve">Seriál </w:t>
            </w:r>
            <w:proofErr w:type="spellStart"/>
            <w:r w:rsidRPr="00D933B2">
              <w:rPr>
                <w:rFonts w:ascii="Times New Roman" w:eastAsia="Times New Roman" w:hAnsi="Times New Roman" w:cs="Times New Roman"/>
                <w:color w:val="000000"/>
                <w:lang w:eastAsia="cs-CZ"/>
              </w:rPr>
              <w:t>vz.akcí</w:t>
            </w:r>
            <w:proofErr w:type="spellEnd"/>
            <w:r w:rsidRPr="00D933B2">
              <w:rPr>
                <w:rFonts w:ascii="Times New Roman" w:eastAsia="Times New Roman" w:hAnsi="Times New Roman" w:cs="Times New Roman"/>
                <w:color w:val="000000"/>
                <w:lang w:eastAsia="cs-CZ"/>
              </w:rPr>
              <w:t xml:space="preserve"> klubu Budík, </w:t>
            </w:r>
            <w:proofErr w:type="spellStart"/>
            <w:r w:rsidRPr="00D933B2">
              <w:rPr>
                <w:rFonts w:ascii="Times New Roman" w:eastAsia="Times New Roman" w:hAnsi="Times New Roman" w:cs="Times New Roman"/>
                <w:color w:val="000000"/>
                <w:lang w:eastAsia="cs-CZ"/>
              </w:rPr>
              <w:t>Příměst</w:t>
            </w:r>
            <w:proofErr w:type="spellEnd"/>
            <w:r w:rsidR="008571CD">
              <w:rPr>
                <w:rFonts w:ascii="Times New Roman" w:eastAsia="Times New Roman" w:hAnsi="Times New Roman" w:cs="Times New Roman"/>
                <w:color w:val="000000"/>
                <w:lang w:eastAsia="cs-CZ"/>
              </w:rPr>
              <w:t>.</w:t>
            </w:r>
            <w:r w:rsidRPr="00D933B2">
              <w:rPr>
                <w:rFonts w:ascii="Times New Roman" w:eastAsia="Times New Roman" w:hAnsi="Times New Roman" w:cs="Times New Roman"/>
                <w:color w:val="000000"/>
                <w:lang w:eastAsia="cs-CZ"/>
              </w:rPr>
              <w:t xml:space="preserve"> tábor </w:t>
            </w:r>
            <w:proofErr w:type="spellStart"/>
            <w:r w:rsidRPr="00D933B2">
              <w:rPr>
                <w:rFonts w:ascii="Times New Roman" w:eastAsia="Times New Roman" w:hAnsi="Times New Roman" w:cs="Times New Roman"/>
                <w:color w:val="000000"/>
                <w:lang w:eastAsia="cs-CZ"/>
              </w:rPr>
              <w:t>Baltík</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244/19</w:t>
            </w:r>
          </w:p>
        </w:tc>
        <w:tc>
          <w:tcPr>
            <w:tcW w:w="1741"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jc w:val="right"/>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67 000,00 Kč</w:t>
            </w:r>
          </w:p>
        </w:tc>
      </w:tr>
      <w:tr w:rsidR="00D933B2" w:rsidRPr="00D933B2" w:rsidTr="00D933B2">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Spolek rodičů a přátel Gymnázium Žatec</w:t>
            </w:r>
          </w:p>
        </w:tc>
        <w:tc>
          <w:tcPr>
            <w:tcW w:w="47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Almanach Gymnázia Žatec</w:t>
            </w:r>
          </w:p>
        </w:tc>
        <w:tc>
          <w:tcPr>
            <w:tcW w:w="14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244/19</w:t>
            </w:r>
          </w:p>
        </w:tc>
        <w:tc>
          <w:tcPr>
            <w:tcW w:w="1741"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jc w:val="right"/>
              <w:rPr>
                <w:rFonts w:ascii="Times New Roman" w:eastAsia="Times New Roman" w:hAnsi="Times New Roman" w:cs="Times New Roman"/>
                <w:lang w:eastAsia="cs-CZ"/>
              </w:rPr>
            </w:pPr>
            <w:r w:rsidRPr="00D933B2">
              <w:rPr>
                <w:rFonts w:ascii="Times New Roman" w:eastAsia="Times New Roman" w:hAnsi="Times New Roman" w:cs="Times New Roman"/>
                <w:lang w:eastAsia="cs-CZ"/>
              </w:rPr>
              <w:t>10 000,00 Kč</w:t>
            </w:r>
          </w:p>
        </w:tc>
      </w:tr>
      <w:tr w:rsidR="00D933B2" w:rsidRPr="00D933B2" w:rsidTr="00D933B2">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Spolek rodičů a přátel ZUŠ Žatec</w:t>
            </w:r>
          </w:p>
        </w:tc>
        <w:tc>
          <w:tcPr>
            <w:tcW w:w="47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proofErr w:type="gramStart"/>
            <w:r w:rsidRPr="00D933B2">
              <w:rPr>
                <w:rFonts w:ascii="Times New Roman" w:eastAsia="Times New Roman" w:hAnsi="Times New Roman" w:cs="Times New Roman"/>
                <w:color w:val="000000"/>
                <w:lang w:eastAsia="cs-CZ"/>
              </w:rPr>
              <w:t>1.ročník</w:t>
            </w:r>
            <w:proofErr w:type="gramEnd"/>
            <w:r w:rsidRPr="00D933B2">
              <w:rPr>
                <w:rFonts w:ascii="Times New Roman" w:eastAsia="Times New Roman" w:hAnsi="Times New Roman" w:cs="Times New Roman"/>
                <w:color w:val="000000"/>
                <w:lang w:eastAsia="cs-CZ"/>
              </w:rPr>
              <w:t xml:space="preserve"> jazzového festivalu</w:t>
            </w:r>
          </w:p>
        </w:tc>
        <w:tc>
          <w:tcPr>
            <w:tcW w:w="14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244/19</w:t>
            </w:r>
          </w:p>
        </w:tc>
        <w:tc>
          <w:tcPr>
            <w:tcW w:w="1741"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jc w:val="right"/>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17 000,00 Kč</w:t>
            </w:r>
          </w:p>
        </w:tc>
      </w:tr>
      <w:tr w:rsidR="00D933B2" w:rsidRPr="00D933B2" w:rsidTr="00D933B2">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Střední odborné učiliště SČMSD</w:t>
            </w:r>
          </w:p>
        </w:tc>
        <w:tc>
          <w:tcPr>
            <w:tcW w:w="47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soutěž Žatecký CUP</w:t>
            </w:r>
          </w:p>
        </w:tc>
        <w:tc>
          <w:tcPr>
            <w:tcW w:w="1420"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244/19</w:t>
            </w:r>
          </w:p>
        </w:tc>
        <w:tc>
          <w:tcPr>
            <w:tcW w:w="1741" w:type="dxa"/>
            <w:tcBorders>
              <w:top w:val="nil"/>
              <w:left w:val="nil"/>
              <w:bottom w:val="single" w:sz="4" w:space="0" w:color="auto"/>
              <w:right w:val="single" w:sz="4" w:space="0" w:color="auto"/>
            </w:tcBorders>
            <w:shd w:val="clear" w:color="auto" w:fill="auto"/>
            <w:noWrap/>
            <w:vAlign w:val="bottom"/>
            <w:hideMark/>
          </w:tcPr>
          <w:p w:rsidR="00D933B2" w:rsidRPr="00D933B2" w:rsidRDefault="00D933B2" w:rsidP="00D933B2">
            <w:pPr>
              <w:spacing w:after="0" w:line="240" w:lineRule="auto"/>
              <w:jc w:val="right"/>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40 000,00 Kč</w:t>
            </w:r>
          </w:p>
        </w:tc>
      </w:tr>
      <w:tr w:rsidR="00D933B2" w:rsidRPr="00D933B2" w:rsidTr="00D933B2">
        <w:trPr>
          <w:trHeight w:val="315"/>
        </w:trPr>
        <w:tc>
          <w:tcPr>
            <w:tcW w:w="3900" w:type="dxa"/>
            <w:tcBorders>
              <w:top w:val="single" w:sz="8" w:space="0" w:color="auto"/>
              <w:left w:val="single" w:sz="8" w:space="0" w:color="auto"/>
              <w:bottom w:val="single" w:sz="8" w:space="0" w:color="auto"/>
              <w:right w:val="nil"/>
            </w:tcBorders>
            <w:shd w:val="clear" w:color="000000" w:fill="FFFF00"/>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Komise výchovy a vzdělávání</w:t>
            </w:r>
          </w:p>
        </w:tc>
        <w:tc>
          <w:tcPr>
            <w:tcW w:w="4720" w:type="dxa"/>
            <w:tcBorders>
              <w:top w:val="single" w:sz="8" w:space="0" w:color="auto"/>
              <w:left w:val="nil"/>
              <w:bottom w:val="single" w:sz="8" w:space="0" w:color="auto"/>
              <w:right w:val="single" w:sz="8" w:space="0" w:color="auto"/>
            </w:tcBorders>
            <w:shd w:val="clear" w:color="000000" w:fill="FFFF00"/>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 </w:t>
            </w:r>
          </w:p>
        </w:tc>
        <w:tc>
          <w:tcPr>
            <w:tcW w:w="1420" w:type="dxa"/>
            <w:tcBorders>
              <w:top w:val="single" w:sz="8" w:space="0" w:color="auto"/>
              <w:left w:val="nil"/>
              <w:bottom w:val="single" w:sz="8" w:space="0" w:color="auto"/>
              <w:right w:val="single" w:sz="8" w:space="0" w:color="auto"/>
            </w:tcBorders>
            <w:shd w:val="clear" w:color="000000" w:fill="FFFF00"/>
            <w:noWrap/>
            <w:vAlign w:val="bottom"/>
            <w:hideMark/>
          </w:tcPr>
          <w:p w:rsidR="00D933B2" w:rsidRPr="00D933B2" w:rsidRDefault="00D933B2" w:rsidP="00D933B2">
            <w:pPr>
              <w:spacing w:after="0" w:line="240" w:lineRule="auto"/>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 </w:t>
            </w:r>
          </w:p>
        </w:tc>
        <w:tc>
          <w:tcPr>
            <w:tcW w:w="1741" w:type="dxa"/>
            <w:tcBorders>
              <w:top w:val="single" w:sz="8" w:space="0" w:color="auto"/>
              <w:left w:val="nil"/>
              <w:bottom w:val="single" w:sz="8" w:space="0" w:color="auto"/>
              <w:right w:val="single" w:sz="8" w:space="0" w:color="auto"/>
            </w:tcBorders>
            <w:shd w:val="clear" w:color="000000" w:fill="FFFF00"/>
            <w:noWrap/>
            <w:vAlign w:val="bottom"/>
            <w:hideMark/>
          </w:tcPr>
          <w:p w:rsidR="00D933B2" w:rsidRPr="00D933B2" w:rsidRDefault="00D933B2" w:rsidP="00D933B2">
            <w:pPr>
              <w:spacing w:after="0" w:line="240" w:lineRule="auto"/>
              <w:jc w:val="right"/>
              <w:rPr>
                <w:rFonts w:ascii="Times New Roman" w:eastAsia="Times New Roman" w:hAnsi="Times New Roman" w:cs="Times New Roman"/>
                <w:color w:val="000000"/>
                <w:lang w:eastAsia="cs-CZ"/>
              </w:rPr>
            </w:pPr>
            <w:r w:rsidRPr="00D933B2">
              <w:rPr>
                <w:rFonts w:ascii="Times New Roman" w:eastAsia="Times New Roman" w:hAnsi="Times New Roman" w:cs="Times New Roman"/>
                <w:color w:val="000000"/>
                <w:lang w:eastAsia="cs-CZ"/>
              </w:rPr>
              <w:t>365 000,00 Kč</w:t>
            </w:r>
          </w:p>
        </w:tc>
      </w:tr>
    </w:tbl>
    <w:p w:rsidR="003E4A50" w:rsidRDefault="003E4A50" w:rsidP="006F093E"/>
    <w:p w:rsidR="008571CD" w:rsidRDefault="008571CD" w:rsidP="006F093E"/>
    <w:p w:rsidR="008571CD" w:rsidRDefault="008571CD" w:rsidP="006F093E"/>
    <w:p w:rsidR="008571CD" w:rsidRDefault="008571CD" w:rsidP="006F093E"/>
    <w:p w:rsidR="008571CD" w:rsidRDefault="008571CD" w:rsidP="006F093E"/>
    <w:p w:rsidR="008571CD" w:rsidRDefault="008571CD" w:rsidP="006F093E"/>
    <w:tbl>
      <w:tblPr>
        <w:tblW w:w="11781" w:type="dxa"/>
        <w:tblInd w:w="55" w:type="dxa"/>
        <w:tblCellMar>
          <w:left w:w="70" w:type="dxa"/>
          <w:right w:w="70" w:type="dxa"/>
        </w:tblCellMar>
        <w:tblLook w:val="04A0" w:firstRow="1" w:lastRow="0" w:firstColumn="1" w:lastColumn="0" w:noHBand="0" w:noVBand="1"/>
      </w:tblPr>
      <w:tblGrid>
        <w:gridCol w:w="4268"/>
        <w:gridCol w:w="4352"/>
        <w:gridCol w:w="1420"/>
        <w:gridCol w:w="1741"/>
      </w:tblGrid>
      <w:tr w:rsidR="008571CD" w:rsidRPr="008571CD" w:rsidTr="008571CD">
        <w:trPr>
          <w:trHeight w:val="315"/>
        </w:trPr>
        <w:tc>
          <w:tcPr>
            <w:tcW w:w="4268" w:type="dxa"/>
            <w:tcBorders>
              <w:top w:val="single" w:sz="8" w:space="0" w:color="auto"/>
              <w:left w:val="single" w:sz="8" w:space="0" w:color="auto"/>
              <w:bottom w:val="single" w:sz="8" w:space="0" w:color="auto"/>
              <w:right w:val="nil"/>
            </w:tcBorders>
            <w:shd w:val="clear" w:color="000000" w:fill="FFFF00"/>
            <w:noWrap/>
            <w:vAlign w:val="bottom"/>
            <w:hideMark/>
          </w:tcPr>
          <w:p w:rsidR="008571CD" w:rsidRPr="008571CD" w:rsidRDefault="008571CD" w:rsidP="008571CD">
            <w:pPr>
              <w:spacing w:after="0" w:line="240" w:lineRule="auto"/>
              <w:rPr>
                <w:rFonts w:ascii="Times New Roman" w:eastAsia="Times New Roman" w:hAnsi="Times New Roman" w:cs="Times New Roman"/>
                <w:color w:val="000000"/>
                <w:lang w:eastAsia="cs-CZ"/>
              </w:rPr>
            </w:pPr>
            <w:r w:rsidRPr="008571CD">
              <w:rPr>
                <w:rFonts w:ascii="Times New Roman" w:eastAsia="Times New Roman" w:hAnsi="Times New Roman" w:cs="Times New Roman"/>
                <w:color w:val="000000"/>
                <w:lang w:eastAsia="cs-CZ"/>
              </w:rPr>
              <w:t>Organizace</w:t>
            </w:r>
          </w:p>
        </w:tc>
        <w:tc>
          <w:tcPr>
            <w:tcW w:w="4352"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8571CD" w:rsidRPr="008571CD" w:rsidRDefault="008571CD" w:rsidP="008571CD">
            <w:pPr>
              <w:spacing w:after="0" w:line="240" w:lineRule="auto"/>
              <w:rPr>
                <w:rFonts w:ascii="Times New Roman" w:eastAsia="Times New Roman" w:hAnsi="Times New Roman" w:cs="Times New Roman"/>
                <w:color w:val="000000"/>
                <w:lang w:eastAsia="cs-CZ"/>
              </w:rPr>
            </w:pPr>
            <w:r w:rsidRPr="008571CD">
              <w:rPr>
                <w:rFonts w:ascii="Times New Roman" w:eastAsia="Times New Roman" w:hAnsi="Times New Roman" w:cs="Times New Roman"/>
                <w:color w:val="000000"/>
                <w:lang w:eastAsia="cs-CZ"/>
              </w:rPr>
              <w:t>akce</w:t>
            </w:r>
          </w:p>
        </w:tc>
        <w:tc>
          <w:tcPr>
            <w:tcW w:w="1420" w:type="dxa"/>
            <w:tcBorders>
              <w:top w:val="single" w:sz="8" w:space="0" w:color="auto"/>
              <w:left w:val="nil"/>
              <w:bottom w:val="single" w:sz="8" w:space="0" w:color="auto"/>
              <w:right w:val="single" w:sz="8" w:space="0" w:color="auto"/>
            </w:tcBorders>
            <w:shd w:val="clear" w:color="000000" w:fill="FFFF00"/>
            <w:noWrap/>
            <w:vAlign w:val="bottom"/>
            <w:hideMark/>
          </w:tcPr>
          <w:p w:rsidR="008571CD" w:rsidRPr="008571CD" w:rsidRDefault="008571CD" w:rsidP="008571CD">
            <w:pPr>
              <w:spacing w:after="0" w:line="240" w:lineRule="auto"/>
              <w:jc w:val="center"/>
              <w:rPr>
                <w:rFonts w:ascii="Times New Roman" w:eastAsia="Times New Roman" w:hAnsi="Times New Roman" w:cs="Times New Roman"/>
                <w:color w:val="000000"/>
                <w:lang w:eastAsia="cs-CZ"/>
              </w:rPr>
            </w:pPr>
            <w:r w:rsidRPr="008571CD">
              <w:rPr>
                <w:rFonts w:ascii="Times New Roman" w:eastAsia="Times New Roman" w:hAnsi="Times New Roman" w:cs="Times New Roman"/>
                <w:color w:val="000000"/>
                <w:lang w:eastAsia="cs-CZ"/>
              </w:rPr>
              <w:t>usnesení</w:t>
            </w:r>
          </w:p>
        </w:tc>
        <w:tc>
          <w:tcPr>
            <w:tcW w:w="1741" w:type="dxa"/>
            <w:tcBorders>
              <w:top w:val="single" w:sz="8" w:space="0" w:color="auto"/>
              <w:left w:val="nil"/>
              <w:bottom w:val="single" w:sz="8" w:space="0" w:color="auto"/>
              <w:right w:val="single" w:sz="8" w:space="0" w:color="auto"/>
            </w:tcBorders>
            <w:shd w:val="clear" w:color="000000" w:fill="FFFF00"/>
            <w:noWrap/>
            <w:vAlign w:val="bottom"/>
            <w:hideMark/>
          </w:tcPr>
          <w:p w:rsidR="008571CD" w:rsidRPr="008571CD" w:rsidRDefault="008571CD" w:rsidP="008571CD">
            <w:pPr>
              <w:spacing w:after="0" w:line="240" w:lineRule="auto"/>
              <w:jc w:val="center"/>
              <w:rPr>
                <w:rFonts w:ascii="Times New Roman" w:eastAsia="Times New Roman" w:hAnsi="Times New Roman" w:cs="Times New Roman"/>
                <w:color w:val="000000"/>
                <w:lang w:eastAsia="cs-CZ"/>
              </w:rPr>
            </w:pPr>
            <w:r w:rsidRPr="008571CD">
              <w:rPr>
                <w:rFonts w:ascii="Times New Roman" w:eastAsia="Times New Roman" w:hAnsi="Times New Roman" w:cs="Times New Roman"/>
                <w:color w:val="000000"/>
                <w:lang w:eastAsia="cs-CZ"/>
              </w:rPr>
              <w:t>částka</w:t>
            </w:r>
          </w:p>
        </w:tc>
      </w:tr>
      <w:tr w:rsidR="008571CD" w:rsidRPr="008571CD" w:rsidTr="008571CD">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 xml:space="preserve">Čsl. </w:t>
            </w:r>
            <w:proofErr w:type="gramStart"/>
            <w:r w:rsidRPr="008571CD">
              <w:rPr>
                <w:rFonts w:ascii="Calibri" w:eastAsia="Times New Roman" w:hAnsi="Calibri" w:cs="Times New Roman"/>
                <w:color w:val="000000"/>
                <w:lang w:eastAsia="cs-CZ"/>
              </w:rPr>
              <w:t>obec</w:t>
            </w:r>
            <w:proofErr w:type="gramEnd"/>
            <w:r w:rsidRPr="008571CD">
              <w:rPr>
                <w:rFonts w:ascii="Calibri" w:eastAsia="Times New Roman" w:hAnsi="Calibri" w:cs="Times New Roman"/>
                <w:color w:val="000000"/>
                <w:lang w:eastAsia="cs-CZ"/>
              </w:rPr>
              <w:t xml:space="preserve"> legionářská </w:t>
            </w:r>
            <w:proofErr w:type="spellStart"/>
            <w:r w:rsidRPr="008571CD">
              <w:rPr>
                <w:rFonts w:ascii="Calibri" w:eastAsia="Times New Roman" w:hAnsi="Calibri" w:cs="Times New Roman"/>
                <w:color w:val="000000"/>
                <w:lang w:eastAsia="cs-CZ"/>
              </w:rPr>
              <w:t>z.s</w:t>
            </w:r>
            <w:proofErr w:type="spellEnd"/>
            <w:r w:rsidRPr="008571CD">
              <w:rPr>
                <w:rFonts w:ascii="Calibri" w:eastAsia="Times New Roman" w:hAnsi="Calibri" w:cs="Times New Roman"/>
                <w:color w:val="000000"/>
                <w:lang w:eastAsia="cs-CZ"/>
              </w:rPr>
              <w:t>., Žatec - jih</w:t>
            </w:r>
          </w:p>
        </w:tc>
        <w:tc>
          <w:tcPr>
            <w:tcW w:w="4352" w:type="dxa"/>
            <w:tcBorders>
              <w:top w:val="single" w:sz="4" w:space="0" w:color="auto"/>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Činnost sdružení</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243/19</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jc w:val="right"/>
              <w:rPr>
                <w:rFonts w:ascii="Calibri" w:eastAsia="Times New Roman" w:hAnsi="Calibri" w:cs="Times New Roman"/>
                <w:lang w:eastAsia="cs-CZ"/>
              </w:rPr>
            </w:pPr>
            <w:r w:rsidRPr="008571CD">
              <w:rPr>
                <w:rFonts w:ascii="Calibri" w:eastAsia="Times New Roman" w:hAnsi="Calibri" w:cs="Times New Roman"/>
                <w:lang w:eastAsia="cs-CZ"/>
              </w:rPr>
              <w:t>25 000,00 Kč</w:t>
            </w:r>
          </w:p>
        </w:tc>
      </w:tr>
      <w:tr w:rsidR="008571CD" w:rsidRPr="008571CD" w:rsidTr="008571CD">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Český svaz bojovníků za svobodu</w:t>
            </w:r>
          </w:p>
        </w:tc>
        <w:tc>
          <w:tcPr>
            <w:tcW w:w="4352"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Činnost sdružení</w:t>
            </w:r>
          </w:p>
        </w:tc>
        <w:tc>
          <w:tcPr>
            <w:tcW w:w="1420"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243/19</w:t>
            </w:r>
          </w:p>
        </w:tc>
        <w:tc>
          <w:tcPr>
            <w:tcW w:w="1741"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jc w:val="right"/>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25 000,00 Kč</w:t>
            </w:r>
          </w:p>
        </w:tc>
      </w:tr>
      <w:tr w:rsidR="008571CD" w:rsidRPr="008571CD" w:rsidTr="008571CD">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lang w:eastAsia="cs-CZ"/>
              </w:rPr>
            </w:pPr>
            <w:r w:rsidRPr="008571CD">
              <w:rPr>
                <w:rFonts w:ascii="Calibri" w:eastAsia="Times New Roman" w:hAnsi="Calibri" w:cs="Times New Roman"/>
                <w:lang w:eastAsia="cs-CZ"/>
              </w:rPr>
              <w:t>Klub letecké amatérské asociace</w:t>
            </w:r>
          </w:p>
        </w:tc>
        <w:tc>
          <w:tcPr>
            <w:tcW w:w="4352"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oprava sekačky - dotace vrácena</w:t>
            </w:r>
          </w:p>
        </w:tc>
        <w:tc>
          <w:tcPr>
            <w:tcW w:w="1420"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72/19</w:t>
            </w:r>
          </w:p>
        </w:tc>
        <w:tc>
          <w:tcPr>
            <w:tcW w:w="1741" w:type="dxa"/>
            <w:tcBorders>
              <w:top w:val="nil"/>
              <w:left w:val="nil"/>
              <w:bottom w:val="single" w:sz="4" w:space="0" w:color="auto"/>
              <w:right w:val="single" w:sz="4" w:space="0" w:color="auto"/>
            </w:tcBorders>
            <w:shd w:val="clear" w:color="000000" w:fill="FFFFFF"/>
            <w:noWrap/>
            <w:vAlign w:val="bottom"/>
            <w:hideMark/>
          </w:tcPr>
          <w:p w:rsidR="008571CD" w:rsidRPr="008571CD" w:rsidRDefault="008571CD" w:rsidP="008571CD">
            <w:pPr>
              <w:spacing w:after="0" w:line="240" w:lineRule="auto"/>
              <w:jc w:val="right"/>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84 000,00 Kč</w:t>
            </w:r>
          </w:p>
        </w:tc>
      </w:tr>
      <w:tr w:rsidR="008571CD" w:rsidRPr="008571CD" w:rsidTr="008571CD">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lang w:eastAsia="cs-CZ"/>
              </w:rPr>
            </w:pPr>
            <w:r w:rsidRPr="008571CD">
              <w:rPr>
                <w:rFonts w:ascii="Calibri" w:eastAsia="Times New Roman" w:hAnsi="Calibri" w:cs="Times New Roman"/>
                <w:lang w:eastAsia="cs-CZ"/>
              </w:rPr>
              <w:t>Klub letecké amatérské asociace</w:t>
            </w:r>
          </w:p>
        </w:tc>
        <w:tc>
          <w:tcPr>
            <w:tcW w:w="4352"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 xml:space="preserve">provoz letiště </w:t>
            </w:r>
            <w:proofErr w:type="spellStart"/>
            <w:r w:rsidRPr="008571CD">
              <w:rPr>
                <w:rFonts w:ascii="Calibri" w:eastAsia="Times New Roman" w:hAnsi="Calibri" w:cs="Times New Roman"/>
                <w:color w:val="000000"/>
                <w:lang w:eastAsia="cs-CZ"/>
              </w:rPr>
              <w:t>Macerka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243/19</w:t>
            </w:r>
          </w:p>
        </w:tc>
        <w:tc>
          <w:tcPr>
            <w:tcW w:w="1741"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jc w:val="right"/>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30 000,00 Kč</w:t>
            </w:r>
          </w:p>
        </w:tc>
      </w:tr>
      <w:tr w:rsidR="008571CD" w:rsidRPr="008571CD" w:rsidTr="008571CD">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lang w:eastAsia="cs-CZ"/>
              </w:rPr>
            </w:pPr>
            <w:r w:rsidRPr="008571CD">
              <w:rPr>
                <w:rFonts w:ascii="Calibri" w:eastAsia="Times New Roman" w:hAnsi="Calibri" w:cs="Times New Roman"/>
                <w:lang w:eastAsia="cs-CZ"/>
              </w:rPr>
              <w:t>Hasičský záchranný sbor ÚK</w:t>
            </w:r>
          </w:p>
        </w:tc>
        <w:tc>
          <w:tcPr>
            <w:tcW w:w="4352"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 xml:space="preserve">Malý </w:t>
            </w:r>
            <w:proofErr w:type="spellStart"/>
            <w:r w:rsidRPr="008571CD">
              <w:rPr>
                <w:rFonts w:ascii="Calibri" w:eastAsia="Times New Roman" w:hAnsi="Calibri" w:cs="Times New Roman"/>
                <w:color w:val="000000"/>
                <w:lang w:eastAsia="cs-CZ"/>
              </w:rPr>
              <w:t>soptík</w:t>
            </w:r>
            <w:proofErr w:type="spellEnd"/>
            <w:r w:rsidRPr="008571CD">
              <w:rPr>
                <w:rFonts w:ascii="Calibri" w:eastAsia="Times New Roman" w:hAnsi="Calibri" w:cs="Times New Roman"/>
                <w:color w:val="000000"/>
                <w:lang w:eastAsia="cs-CZ"/>
              </w:rPr>
              <w:t>, Mladý záchranář</w:t>
            </w:r>
          </w:p>
        </w:tc>
        <w:tc>
          <w:tcPr>
            <w:tcW w:w="1420"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243/19</w:t>
            </w:r>
          </w:p>
        </w:tc>
        <w:tc>
          <w:tcPr>
            <w:tcW w:w="1741"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jc w:val="right"/>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8 000,00 Kč</w:t>
            </w:r>
          </w:p>
        </w:tc>
      </w:tr>
      <w:tr w:rsidR="008571CD" w:rsidRPr="008571CD" w:rsidTr="008571CD">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SDH Města Žatec - SH ČMS</w:t>
            </w:r>
          </w:p>
        </w:tc>
        <w:tc>
          <w:tcPr>
            <w:tcW w:w="4352"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Činnost a akceschopnost jednotky SDH Žatec</w:t>
            </w:r>
          </w:p>
        </w:tc>
        <w:tc>
          <w:tcPr>
            <w:tcW w:w="1420"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243/19</w:t>
            </w:r>
          </w:p>
        </w:tc>
        <w:tc>
          <w:tcPr>
            <w:tcW w:w="1741"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jc w:val="right"/>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49 000,00 Kč</w:t>
            </w:r>
          </w:p>
        </w:tc>
      </w:tr>
      <w:tr w:rsidR="008571CD" w:rsidRPr="008571CD" w:rsidTr="008571CD">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lang w:eastAsia="cs-CZ"/>
              </w:rPr>
            </w:pPr>
            <w:r w:rsidRPr="008571CD">
              <w:rPr>
                <w:rFonts w:ascii="Calibri" w:eastAsia="Times New Roman" w:hAnsi="Calibri" w:cs="Times New Roman"/>
                <w:lang w:eastAsia="cs-CZ"/>
              </w:rPr>
              <w:t xml:space="preserve">Územní </w:t>
            </w:r>
            <w:proofErr w:type="spellStart"/>
            <w:r w:rsidRPr="008571CD">
              <w:rPr>
                <w:rFonts w:ascii="Calibri" w:eastAsia="Times New Roman" w:hAnsi="Calibri" w:cs="Times New Roman"/>
                <w:lang w:eastAsia="cs-CZ"/>
              </w:rPr>
              <w:t>sdr.zahrádkářského</w:t>
            </w:r>
            <w:proofErr w:type="spellEnd"/>
            <w:r w:rsidRPr="008571CD">
              <w:rPr>
                <w:rFonts w:ascii="Calibri" w:eastAsia="Times New Roman" w:hAnsi="Calibri" w:cs="Times New Roman"/>
                <w:lang w:eastAsia="cs-CZ"/>
              </w:rPr>
              <w:t xml:space="preserve"> svazu LN</w:t>
            </w:r>
          </w:p>
        </w:tc>
        <w:tc>
          <w:tcPr>
            <w:tcW w:w="4352"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Te</w:t>
            </w:r>
            <w:r w:rsidRPr="008571CD">
              <w:rPr>
                <w:rFonts w:ascii="Calibri" w:eastAsia="Times New Roman" w:hAnsi="Calibri" w:cs="Times New Roman"/>
                <w:color w:val="000000"/>
                <w:lang w:eastAsia="cs-CZ"/>
              </w:rPr>
              <w:t>matické zájezdy</w:t>
            </w:r>
          </w:p>
        </w:tc>
        <w:tc>
          <w:tcPr>
            <w:tcW w:w="1420"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243/19</w:t>
            </w:r>
          </w:p>
        </w:tc>
        <w:tc>
          <w:tcPr>
            <w:tcW w:w="1741"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jc w:val="right"/>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5 000,00 Kč</w:t>
            </w:r>
          </w:p>
        </w:tc>
      </w:tr>
      <w:tr w:rsidR="008571CD" w:rsidRPr="008571CD" w:rsidTr="008571CD">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 xml:space="preserve">Záchranáři </w:t>
            </w:r>
            <w:proofErr w:type="gramStart"/>
            <w:r w:rsidRPr="008571CD">
              <w:rPr>
                <w:rFonts w:ascii="Calibri" w:eastAsia="Times New Roman" w:hAnsi="Calibri" w:cs="Times New Roman"/>
                <w:color w:val="000000"/>
                <w:lang w:eastAsia="cs-CZ"/>
              </w:rPr>
              <w:t xml:space="preserve">Žatec, </w:t>
            </w:r>
            <w:proofErr w:type="spellStart"/>
            <w:r w:rsidRPr="008571CD">
              <w:rPr>
                <w:rFonts w:ascii="Calibri" w:eastAsia="Times New Roman" w:hAnsi="Calibri" w:cs="Times New Roman"/>
                <w:color w:val="000000"/>
                <w:lang w:eastAsia="cs-CZ"/>
              </w:rPr>
              <w:t>z.s</w:t>
            </w:r>
            <w:proofErr w:type="spellEnd"/>
            <w:r w:rsidRPr="008571CD">
              <w:rPr>
                <w:rFonts w:ascii="Calibri" w:eastAsia="Times New Roman" w:hAnsi="Calibri" w:cs="Times New Roman"/>
                <w:color w:val="000000"/>
                <w:lang w:eastAsia="cs-CZ"/>
              </w:rPr>
              <w:t>.</w:t>
            </w:r>
            <w:proofErr w:type="gramEnd"/>
          </w:p>
        </w:tc>
        <w:tc>
          <w:tcPr>
            <w:tcW w:w="4352"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 xml:space="preserve">Činnosti sdružení </w:t>
            </w:r>
          </w:p>
        </w:tc>
        <w:tc>
          <w:tcPr>
            <w:tcW w:w="1420"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243/19</w:t>
            </w:r>
          </w:p>
        </w:tc>
        <w:tc>
          <w:tcPr>
            <w:tcW w:w="1741"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jc w:val="right"/>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49 000,00 Kč</w:t>
            </w:r>
          </w:p>
        </w:tc>
      </w:tr>
      <w:tr w:rsidR="008571CD" w:rsidRPr="008571CD" w:rsidTr="008571CD">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lang w:eastAsia="cs-CZ"/>
              </w:rPr>
            </w:pPr>
            <w:r w:rsidRPr="008571CD">
              <w:rPr>
                <w:rFonts w:ascii="Calibri" w:eastAsia="Times New Roman" w:hAnsi="Calibri" w:cs="Times New Roman"/>
                <w:lang w:eastAsia="cs-CZ"/>
              </w:rPr>
              <w:t>Český svaz rybářský</w:t>
            </w:r>
          </w:p>
        </w:tc>
        <w:tc>
          <w:tcPr>
            <w:tcW w:w="4352"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Čištění Nechranické přehrady</w:t>
            </w:r>
          </w:p>
        </w:tc>
        <w:tc>
          <w:tcPr>
            <w:tcW w:w="1420"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243/19</w:t>
            </w:r>
          </w:p>
        </w:tc>
        <w:tc>
          <w:tcPr>
            <w:tcW w:w="1741"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jc w:val="right"/>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3 000,00 Kč</w:t>
            </w:r>
          </w:p>
        </w:tc>
      </w:tr>
      <w:tr w:rsidR="008571CD" w:rsidRPr="008571CD" w:rsidTr="008571CD">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Houbařský spolek</w:t>
            </w:r>
          </w:p>
        </w:tc>
        <w:tc>
          <w:tcPr>
            <w:tcW w:w="4352"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33.</w:t>
            </w:r>
            <w:r>
              <w:rPr>
                <w:rFonts w:ascii="Calibri" w:eastAsia="Times New Roman" w:hAnsi="Calibri" w:cs="Times New Roman"/>
                <w:color w:val="000000"/>
                <w:lang w:eastAsia="cs-CZ"/>
              </w:rPr>
              <w:t xml:space="preserve"> </w:t>
            </w:r>
            <w:r w:rsidRPr="008571CD">
              <w:rPr>
                <w:rFonts w:ascii="Calibri" w:eastAsia="Times New Roman" w:hAnsi="Calibri" w:cs="Times New Roman"/>
                <w:color w:val="000000"/>
                <w:lang w:eastAsia="cs-CZ"/>
              </w:rPr>
              <w:t>Podzimní výstava hub</w:t>
            </w:r>
          </w:p>
        </w:tc>
        <w:tc>
          <w:tcPr>
            <w:tcW w:w="1420"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243/19</w:t>
            </w:r>
          </w:p>
        </w:tc>
        <w:tc>
          <w:tcPr>
            <w:tcW w:w="1741"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jc w:val="right"/>
              <w:rPr>
                <w:rFonts w:ascii="Calibri" w:eastAsia="Times New Roman" w:hAnsi="Calibri" w:cs="Times New Roman"/>
                <w:lang w:eastAsia="cs-CZ"/>
              </w:rPr>
            </w:pPr>
            <w:r w:rsidRPr="008571CD">
              <w:rPr>
                <w:rFonts w:ascii="Calibri" w:eastAsia="Times New Roman" w:hAnsi="Calibri" w:cs="Times New Roman"/>
                <w:lang w:eastAsia="cs-CZ"/>
              </w:rPr>
              <w:t>4 000,00 Kč</w:t>
            </w:r>
          </w:p>
        </w:tc>
      </w:tr>
      <w:tr w:rsidR="008571CD" w:rsidRPr="008571CD" w:rsidTr="008571CD">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 xml:space="preserve">Sdružení Čechů z Volyně a jejich </w:t>
            </w:r>
            <w:proofErr w:type="gramStart"/>
            <w:r w:rsidRPr="008571CD">
              <w:rPr>
                <w:rFonts w:ascii="Calibri" w:eastAsia="Times New Roman" w:hAnsi="Calibri" w:cs="Times New Roman"/>
                <w:color w:val="000000"/>
                <w:lang w:eastAsia="cs-CZ"/>
              </w:rPr>
              <w:t xml:space="preserve">přátel, </w:t>
            </w:r>
            <w:proofErr w:type="spellStart"/>
            <w:r w:rsidRPr="008571CD">
              <w:rPr>
                <w:rFonts w:ascii="Calibri" w:eastAsia="Times New Roman" w:hAnsi="Calibri" w:cs="Times New Roman"/>
                <w:color w:val="000000"/>
                <w:lang w:eastAsia="cs-CZ"/>
              </w:rPr>
              <w:t>z.s</w:t>
            </w:r>
            <w:proofErr w:type="spellEnd"/>
            <w:r w:rsidRPr="008571CD">
              <w:rPr>
                <w:rFonts w:ascii="Calibri" w:eastAsia="Times New Roman" w:hAnsi="Calibri" w:cs="Times New Roman"/>
                <w:color w:val="000000"/>
                <w:lang w:eastAsia="cs-CZ"/>
              </w:rPr>
              <w:t>.</w:t>
            </w:r>
            <w:proofErr w:type="gramEnd"/>
          </w:p>
        </w:tc>
        <w:tc>
          <w:tcPr>
            <w:tcW w:w="4352"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Regionální setkání</w:t>
            </w:r>
          </w:p>
        </w:tc>
        <w:tc>
          <w:tcPr>
            <w:tcW w:w="1420"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243/19</w:t>
            </w:r>
          </w:p>
        </w:tc>
        <w:tc>
          <w:tcPr>
            <w:tcW w:w="1741"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jc w:val="right"/>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25 000,00 Kč</w:t>
            </w:r>
          </w:p>
        </w:tc>
      </w:tr>
      <w:tr w:rsidR="008571CD" w:rsidRPr="008571CD" w:rsidTr="008571CD">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Oblastní charita Žatec</w:t>
            </w:r>
          </w:p>
        </w:tc>
        <w:tc>
          <w:tcPr>
            <w:tcW w:w="4352"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nájemné a služby</w:t>
            </w:r>
          </w:p>
        </w:tc>
        <w:tc>
          <w:tcPr>
            <w:tcW w:w="1420"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243/19</w:t>
            </w:r>
          </w:p>
        </w:tc>
        <w:tc>
          <w:tcPr>
            <w:tcW w:w="1741"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jc w:val="right"/>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23 000,00 Kč</w:t>
            </w:r>
          </w:p>
        </w:tc>
      </w:tr>
      <w:tr w:rsidR="008571CD" w:rsidRPr="008571CD" w:rsidTr="008571CD">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 xml:space="preserve">ZO Českého </w:t>
            </w:r>
            <w:proofErr w:type="spellStart"/>
            <w:proofErr w:type="gramStart"/>
            <w:r w:rsidRPr="008571CD">
              <w:rPr>
                <w:rFonts w:ascii="Calibri" w:eastAsia="Times New Roman" w:hAnsi="Calibri" w:cs="Times New Roman"/>
                <w:color w:val="000000"/>
                <w:lang w:eastAsia="cs-CZ"/>
              </w:rPr>
              <w:t>zahr</w:t>
            </w:r>
            <w:proofErr w:type="gramEnd"/>
            <w:r w:rsidRPr="008571CD">
              <w:rPr>
                <w:rFonts w:ascii="Calibri" w:eastAsia="Times New Roman" w:hAnsi="Calibri" w:cs="Times New Roman"/>
                <w:color w:val="000000"/>
                <w:lang w:eastAsia="cs-CZ"/>
              </w:rPr>
              <w:t>.</w:t>
            </w:r>
            <w:proofErr w:type="gramStart"/>
            <w:r w:rsidRPr="008571CD">
              <w:rPr>
                <w:rFonts w:ascii="Calibri" w:eastAsia="Times New Roman" w:hAnsi="Calibri" w:cs="Times New Roman"/>
                <w:color w:val="000000"/>
                <w:lang w:eastAsia="cs-CZ"/>
              </w:rPr>
              <w:t>svazu</w:t>
            </w:r>
            <w:proofErr w:type="spellEnd"/>
            <w:proofErr w:type="gramEnd"/>
            <w:r w:rsidRPr="008571CD">
              <w:rPr>
                <w:rFonts w:ascii="Calibri" w:eastAsia="Times New Roman" w:hAnsi="Calibri" w:cs="Times New Roman"/>
                <w:color w:val="000000"/>
                <w:lang w:eastAsia="cs-CZ"/>
              </w:rPr>
              <w:t xml:space="preserve"> KAKTUSÁŘI</w:t>
            </w:r>
          </w:p>
        </w:tc>
        <w:tc>
          <w:tcPr>
            <w:tcW w:w="4352"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Výstava kaktus</w:t>
            </w:r>
            <w:r w:rsidRPr="008571CD">
              <w:rPr>
                <w:rFonts w:ascii="Calibri" w:eastAsia="Times New Roman" w:hAnsi="Calibri" w:cs="Times New Roman"/>
                <w:color w:val="000000"/>
                <w:lang w:eastAsia="cs-CZ"/>
              </w:rPr>
              <w:t>ů - Výstavní obrazy</w:t>
            </w:r>
          </w:p>
        </w:tc>
        <w:tc>
          <w:tcPr>
            <w:tcW w:w="1420"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243/19</w:t>
            </w:r>
          </w:p>
        </w:tc>
        <w:tc>
          <w:tcPr>
            <w:tcW w:w="1741"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jc w:val="right"/>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5 000,00 Kč</w:t>
            </w:r>
          </w:p>
        </w:tc>
      </w:tr>
      <w:tr w:rsidR="008571CD" w:rsidRPr="008571CD" w:rsidTr="008571CD">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Kamarád LORM, Žatec</w:t>
            </w:r>
          </w:p>
        </w:tc>
        <w:tc>
          <w:tcPr>
            <w:tcW w:w="4352"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Šíří</w:t>
            </w:r>
            <w:r w:rsidRPr="008571CD">
              <w:rPr>
                <w:rFonts w:ascii="Calibri" w:eastAsia="Times New Roman" w:hAnsi="Calibri" w:cs="Times New Roman"/>
                <w:color w:val="000000"/>
                <w:lang w:eastAsia="cs-CZ"/>
              </w:rPr>
              <w:t>me filmovou tradici</w:t>
            </w:r>
          </w:p>
        </w:tc>
        <w:tc>
          <w:tcPr>
            <w:tcW w:w="1420"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298/19</w:t>
            </w:r>
          </w:p>
        </w:tc>
        <w:tc>
          <w:tcPr>
            <w:tcW w:w="1741" w:type="dxa"/>
            <w:tcBorders>
              <w:top w:val="nil"/>
              <w:left w:val="nil"/>
              <w:bottom w:val="single" w:sz="4" w:space="0" w:color="auto"/>
              <w:right w:val="single" w:sz="4" w:space="0" w:color="auto"/>
            </w:tcBorders>
            <w:shd w:val="clear" w:color="000000" w:fill="FFFFFF"/>
            <w:noWrap/>
            <w:vAlign w:val="bottom"/>
            <w:hideMark/>
          </w:tcPr>
          <w:p w:rsidR="008571CD" w:rsidRPr="008571CD" w:rsidRDefault="008571CD" w:rsidP="008571CD">
            <w:pPr>
              <w:spacing w:after="0" w:line="240" w:lineRule="auto"/>
              <w:jc w:val="right"/>
              <w:rPr>
                <w:rFonts w:ascii="Calibri" w:eastAsia="Times New Roman" w:hAnsi="Calibri" w:cs="Times New Roman"/>
                <w:lang w:eastAsia="cs-CZ"/>
              </w:rPr>
            </w:pPr>
            <w:r w:rsidRPr="008571CD">
              <w:rPr>
                <w:rFonts w:ascii="Calibri" w:eastAsia="Times New Roman" w:hAnsi="Calibri" w:cs="Times New Roman"/>
                <w:lang w:eastAsia="cs-CZ"/>
              </w:rPr>
              <w:t>21 815,00 Kč</w:t>
            </w:r>
          </w:p>
        </w:tc>
      </w:tr>
      <w:tr w:rsidR="008571CD" w:rsidRPr="008571CD" w:rsidTr="008571CD">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Ekologické centrum, spolek</w:t>
            </w:r>
          </w:p>
        </w:tc>
        <w:tc>
          <w:tcPr>
            <w:tcW w:w="4352"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poradenská činnost ekologického spolku</w:t>
            </w:r>
          </w:p>
        </w:tc>
        <w:tc>
          <w:tcPr>
            <w:tcW w:w="1420"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243/19</w:t>
            </w:r>
          </w:p>
        </w:tc>
        <w:tc>
          <w:tcPr>
            <w:tcW w:w="1741" w:type="dxa"/>
            <w:tcBorders>
              <w:top w:val="nil"/>
              <w:left w:val="nil"/>
              <w:bottom w:val="single" w:sz="4" w:space="0" w:color="auto"/>
              <w:right w:val="single" w:sz="4" w:space="0" w:color="auto"/>
            </w:tcBorders>
            <w:shd w:val="clear" w:color="auto" w:fill="auto"/>
            <w:noWrap/>
            <w:vAlign w:val="bottom"/>
            <w:hideMark/>
          </w:tcPr>
          <w:p w:rsidR="008571CD" w:rsidRPr="008571CD" w:rsidRDefault="008571CD" w:rsidP="008571CD">
            <w:pPr>
              <w:spacing w:after="0" w:line="240" w:lineRule="auto"/>
              <w:jc w:val="right"/>
              <w:rPr>
                <w:rFonts w:ascii="Calibri" w:eastAsia="Times New Roman" w:hAnsi="Calibri" w:cs="Times New Roman"/>
                <w:lang w:eastAsia="cs-CZ"/>
              </w:rPr>
            </w:pPr>
            <w:r w:rsidRPr="008571CD">
              <w:rPr>
                <w:rFonts w:ascii="Calibri" w:eastAsia="Times New Roman" w:hAnsi="Calibri" w:cs="Times New Roman"/>
                <w:lang w:eastAsia="cs-CZ"/>
              </w:rPr>
              <w:t>50 000,00 Kč</w:t>
            </w:r>
          </w:p>
        </w:tc>
      </w:tr>
      <w:tr w:rsidR="008571CD" w:rsidRPr="008571CD" w:rsidTr="008571CD">
        <w:trPr>
          <w:trHeight w:val="300"/>
        </w:trPr>
        <w:tc>
          <w:tcPr>
            <w:tcW w:w="4268" w:type="dxa"/>
            <w:tcBorders>
              <w:top w:val="nil"/>
              <w:left w:val="single" w:sz="4" w:space="0" w:color="auto"/>
              <w:bottom w:val="single" w:sz="4" w:space="0" w:color="auto"/>
              <w:right w:val="single" w:sz="4" w:space="0" w:color="auto"/>
            </w:tcBorders>
            <w:shd w:val="clear" w:color="000000" w:fill="FFFF00"/>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 </w:t>
            </w:r>
            <w:r w:rsidR="00F65C33">
              <w:rPr>
                <w:rFonts w:ascii="Calibri" w:eastAsia="Times New Roman" w:hAnsi="Calibri" w:cs="Times New Roman"/>
                <w:color w:val="000000"/>
                <w:lang w:eastAsia="cs-CZ"/>
              </w:rPr>
              <w:t>Ostatní organizace</w:t>
            </w:r>
          </w:p>
        </w:tc>
        <w:tc>
          <w:tcPr>
            <w:tcW w:w="4352" w:type="dxa"/>
            <w:tcBorders>
              <w:top w:val="nil"/>
              <w:left w:val="nil"/>
              <w:bottom w:val="single" w:sz="4" w:space="0" w:color="auto"/>
              <w:right w:val="single" w:sz="4" w:space="0" w:color="auto"/>
            </w:tcBorders>
            <w:shd w:val="clear" w:color="000000" w:fill="FFFF00"/>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8571CD" w:rsidRPr="008571CD" w:rsidRDefault="008571CD" w:rsidP="008571CD">
            <w:pPr>
              <w:spacing w:after="0" w:line="240" w:lineRule="auto"/>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 </w:t>
            </w:r>
          </w:p>
        </w:tc>
        <w:tc>
          <w:tcPr>
            <w:tcW w:w="1741" w:type="dxa"/>
            <w:tcBorders>
              <w:top w:val="nil"/>
              <w:left w:val="nil"/>
              <w:bottom w:val="single" w:sz="4" w:space="0" w:color="auto"/>
              <w:right w:val="single" w:sz="4" w:space="0" w:color="auto"/>
            </w:tcBorders>
            <w:shd w:val="clear" w:color="000000" w:fill="FFFF00"/>
            <w:noWrap/>
            <w:vAlign w:val="bottom"/>
            <w:hideMark/>
          </w:tcPr>
          <w:p w:rsidR="008571CD" w:rsidRPr="008571CD" w:rsidRDefault="008571CD" w:rsidP="008571CD">
            <w:pPr>
              <w:spacing w:after="0" w:line="240" w:lineRule="auto"/>
              <w:jc w:val="right"/>
              <w:rPr>
                <w:rFonts w:ascii="Calibri" w:eastAsia="Times New Roman" w:hAnsi="Calibri" w:cs="Times New Roman"/>
                <w:color w:val="000000"/>
                <w:lang w:eastAsia="cs-CZ"/>
              </w:rPr>
            </w:pPr>
            <w:r w:rsidRPr="008571CD">
              <w:rPr>
                <w:rFonts w:ascii="Calibri" w:eastAsia="Times New Roman" w:hAnsi="Calibri" w:cs="Times New Roman"/>
                <w:color w:val="000000"/>
                <w:lang w:eastAsia="cs-CZ"/>
              </w:rPr>
              <w:t>406 815,00 Kč</w:t>
            </w:r>
          </w:p>
        </w:tc>
      </w:tr>
    </w:tbl>
    <w:p w:rsidR="00947710" w:rsidRDefault="00947710" w:rsidP="006F093E"/>
    <w:tbl>
      <w:tblPr>
        <w:tblW w:w="11781" w:type="dxa"/>
        <w:tblInd w:w="55" w:type="dxa"/>
        <w:tblCellMar>
          <w:left w:w="70" w:type="dxa"/>
          <w:right w:w="70" w:type="dxa"/>
        </w:tblCellMar>
        <w:tblLook w:val="04A0" w:firstRow="1" w:lastRow="0" w:firstColumn="1" w:lastColumn="0" w:noHBand="0" w:noVBand="1"/>
      </w:tblPr>
      <w:tblGrid>
        <w:gridCol w:w="4268"/>
        <w:gridCol w:w="4352"/>
        <w:gridCol w:w="1420"/>
        <w:gridCol w:w="1741"/>
      </w:tblGrid>
      <w:tr w:rsidR="00F65C33" w:rsidRPr="00F65C33" w:rsidTr="00F65C33">
        <w:trPr>
          <w:trHeight w:val="315"/>
        </w:trPr>
        <w:tc>
          <w:tcPr>
            <w:tcW w:w="4268" w:type="dxa"/>
            <w:tcBorders>
              <w:top w:val="single" w:sz="8" w:space="0" w:color="auto"/>
              <w:left w:val="single" w:sz="8" w:space="0" w:color="auto"/>
              <w:bottom w:val="single" w:sz="8" w:space="0" w:color="auto"/>
              <w:right w:val="nil"/>
            </w:tcBorders>
            <w:shd w:val="clear" w:color="000000" w:fill="FFFF00"/>
            <w:noWrap/>
            <w:vAlign w:val="bottom"/>
            <w:hideMark/>
          </w:tcPr>
          <w:p w:rsidR="00F65C33" w:rsidRPr="00F65C33" w:rsidRDefault="00F65C33" w:rsidP="00F65C33">
            <w:pPr>
              <w:spacing w:after="0" w:line="240" w:lineRule="auto"/>
              <w:rPr>
                <w:rFonts w:ascii="Times New Roman" w:eastAsia="Times New Roman" w:hAnsi="Times New Roman" w:cs="Times New Roman"/>
                <w:color w:val="000000"/>
                <w:lang w:eastAsia="cs-CZ"/>
              </w:rPr>
            </w:pPr>
            <w:r w:rsidRPr="00F65C33">
              <w:rPr>
                <w:rFonts w:ascii="Times New Roman" w:eastAsia="Times New Roman" w:hAnsi="Times New Roman" w:cs="Times New Roman"/>
                <w:color w:val="000000"/>
                <w:lang w:eastAsia="cs-CZ"/>
              </w:rPr>
              <w:t>Organizace</w:t>
            </w:r>
          </w:p>
        </w:tc>
        <w:tc>
          <w:tcPr>
            <w:tcW w:w="4352"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F65C33" w:rsidRPr="00F65C33" w:rsidRDefault="00F65C33" w:rsidP="00F65C33">
            <w:pPr>
              <w:spacing w:after="0" w:line="240" w:lineRule="auto"/>
              <w:rPr>
                <w:rFonts w:ascii="Times New Roman" w:eastAsia="Times New Roman" w:hAnsi="Times New Roman" w:cs="Times New Roman"/>
                <w:color w:val="000000"/>
                <w:lang w:eastAsia="cs-CZ"/>
              </w:rPr>
            </w:pPr>
            <w:r w:rsidRPr="00F65C33">
              <w:rPr>
                <w:rFonts w:ascii="Times New Roman" w:eastAsia="Times New Roman" w:hAnsi="Times New Roman" w:cs="Times New Roman"/>
                <w:color w:val="000000"/>
                <w:lang w:eastAsia="cs-CZ"/>
              </w:rPr>
              <w:t>akce</w:t>
            </w:r>
          </w:p>
        </w:tc>
        <w:tc>
          <w:tcPr>
            <w:tcW w:w="1420" w:type="dxa"/>
            <w:tcBorders>
              <w:top w:val="single" w:sz="8" w:space="0" w:color="auto"/>
              <w:left w:val="nil"/>
              <w:bottom w:val="single" w:sz="8" w:space="0" w:color="auto"/>
              <w:right w:val="single" w:sz="8" w:space="0" w:color="auto"/>
            </w:tcBorders>
            <w:shd w:val="clear" w:color="000000" w:fill="FFFF00"/>
            <w:noWrap/>
            <w:vAlign w:val="bottom"/>
            <w:hideMark/>
          </w:tcPr>
          <w:p w:rsidR="00F65C33" w:rsidRPr="00F65C33" w:rsidRDefault="00F65C33" w:rsidP="00F65C33">
            <w:pPr>
              <w:spacing w:after="0" w:line="240" w:lineRule="auto"/>
              <w:jc w:val="center"/>
              <w:rPr>
                <w:rFonts w:ascii="Times New Roman" w:eastAsia="Times New Roman" w:hAnsi="Times New Roman" w:cs="Times New Roman"/>
                <w:color w:val="000000"/>
                <w:lang w:eastAsia="cs-CZ"/>
              </w:rPr>
            </w:pPr>
            <w:r w:rsidRPr="00F65C33">
              <w:rPr>
                <w:rFonts w:ascii="Times New Roman" w:eastAsia="Times New Roman" w:hAnsi="Times New Roman" w:cs="Times New Roman"/>
                <w:color w:val="000000"/>
                <w:lang w:eastAsia="cs-CZ"/>
              </w:rPr>
              <w:t>usnesení</w:t>
            </w:r>
          </w:p>
        </w:tc>
        <w:tc>
          <w:tcPr>
            <w:tcW w:w="1741" w:type="dxa"/>
            <w:tcBorders>
              <w:top w:val="single" w:sz="8" w:space="0" w:color="auto"/>
              <w:left w:val="nil"/>
              <w:bottom w:val="single" w:sz="8" w:space="0" w:color="auto"/>
              <w:right w:val="single" w:sz="8" w:space="0" w:color="auto"/>
            </w:tcBorders>
            <w:shd w:val="clear" w:color="000000" w:fill="FFFF00"/>
            <w:noWrap/>
            <w:vAlign w:val="bottom"/>
            <w:hideMark/>
          </w:tcPr>
          <w:p w:rsidR="00F65C33" w:rsidRPr="00F65C33" w:rsidRDefault="00F65C33" w:rsidP="00F65C33">
            <w:pPr>
              <w:spacing w:after="0" w:line="240" w:lineRule="auto"/>
              <w:jc w:val="center"/>
              <w:rPr>
                <w:rFonts w:ascii="Times New Roman" w:eastAsia="Times New Roman" w:hAnsi="Times New Roman" w:cs="Times New Roman"/>
                <w:color w:val="000000"/>
                <w:lang w:eastAsia="cs-CZ"/>
              </w:rPr>
            </w:pPr>
            <w:r w:rsidRPr="00F65C33">
              <w:rPr>
                <w:rFonts w:ascii="Times New Roman" w:eastAsia="Times New Roman" w:hAnsi="Times New Roman" w:cs="Times New Roman"/>
                <w:color w:val="000000"/>
                <w:lang w:eastAsia="cs-CZ"/>
              </w:rPr>
              <w:t>částka</w:t>
            </w:r>
          </w:p>
        </w:tc>
      </w:tr>
      <w:tr w:rsidR="00F65C33" w:rsidRPr="00F65C33" w:rsidTr="00F65C33">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Chmelařský institut, s.r.o.</w:t>
            </w:r>
          </w:p>
        </w:tc>
        <w:tc>
          <w:tcPr>
            <w:tcW w:w="4352" w:type="dxa"/>
            <w:tcBorders>
              <w:top w:val="single" w:sz="4" w:space="0" w:color="auto"/>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Dočesná - degustace piva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636/19</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jc w:val="right"/>
              <w:rPr>
                <w:rFonts w:ascii="Calibri" w:eastAsia="Times New Roman" w:hAnsi="Calibri" w:cs="Times New Roman"/>
                <w:lang w:eastAsia="cs-CZ"/>
              </w:rPr>
            </w:pPr>
            <w:r w:rsidRPr="00F65C33">
              <w:rPr>
                <w:rFonts w:ascii="Calibri" w:eastAsia="Times New Roman" w:hAnsi="Calibri" w:cs="Times New Roman"/>
                <w:lang w:eastAsia="cs-CZ"/>
              </w:rPr>
              <w:t>15 000,00 Kč</w:t>
            </w:r>
          </w:p>
        </w:tc>
      </w:tr>
      <w:tr w:rsidR="00F65C33" w:rsidRPr="00F65C33" w:rsidTr="00F65C33">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 xml:space="preserve">Myslivecký spolek </w:t>
            </w:r>
            <w:proofErr w:type="gramStart"/>
            <w:r w:rsidRPr="00F65C33">
              <w:rPr>
                <w:rFonts w:ascii="Calibri" w:eastAsia="Times New Roman" w:hAnsi="Calibri" w:cs="Times New Roman"/>
                <w:color w:val="000000"/>
                <w:lang w:eastAsia="cs-CZ"/>
              </w:rPr>
              <w:t xml:space="preserve">Žatec, </w:t>
            </w:r>
            <w:proofErr w:type="spellStart"/>
            <w:r w:rsidRPr="00F65C33">
              <w:rPr>
                <w:rFonts w:ascii="Calibri" w:eastAsia="Times New Roman" w:hAnsi="Calibri" w:cs="Times New Roman"/>
                <w:color w:val="000000"/>
                <w:lang w:eastAsia="cs-CZ"/>
              </w:rPr>
              <w:t>z.s</w:t>
            </w:r>
            <w:proofErr w:type="spellEnd"/>
            <w:r w:rsidRPr="00F65C33">
              <w:rPr>
                <w:rFonts w:ascii="Calibri" w:eastAsia="Times New Roman" w:hAnsi="Calibri" w:cs="Times New Roman"/>
                <w:color w:val="000000"/>
                <w:lang w:eastAsia="cs-CZ"/>
              </w:rPr>
              <w:t>.</w:t>
            </w:r>
            <w:proofErr w:type="gramEnd"/>
          </w:p>
        </w:tc>
        <w:tc>
          <w:tcPr>
            <w:tcW w:w="4352"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Bažanti</w:t>
            </w:r>
          </w:p>
        </w:tc>
        <w:tc>
          <w:tcPr>
            <w:tcW w:w="1420"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243/19</w:t>
            </w:r>
          </w:p>
        </w:tc>
        <w:tc>
          <w:tcPr>
            <w:tcW w:w="1741"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jc w:val="right"/>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40 000,00 Kč</w:t>
            </w:r>
          </w:p>
        </w:tc>
      </w:tr>
      <w:tr w:rsidR="00F65C33" w:rsidRPr="00F65C33" w:rsidTr="00F65C33">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ŽOK</w:t>
            </w:r>
          </w:p>
        </w:tc>
        <w:tc>
          <w:tcPr>
            <w:tcW w:w="4352"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Koncert na žateckém náměstí</w:t>
            </w:r>
          </w:p>
        </w:tc>
        <w:tc>
          <w:tcPr>
            <w:tcW w:w="1420"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535/19</w:t>
            </w:r>
          </w:p>
        </w:tc>
        <w:tc>
          <w:tcPr>
            <w:tcW w:w="1741"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jc w:val="right"/>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10 000,00 Kč</w:t>
            </w:r>
          </w:p>
        </w:tc>
      </w:tr>
      <w:tr w:rsidR="00F65C33" w:rsidRPr="00F65C33" w:rsidTr="00F65C33">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Zdeněk Lukáš</w:t>
            </w:r>
          </w:p>
        </w:tc>
        <w:tc>
          <w:tcPr>
            <w:tcW w:w="4352"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Mistrovství světa 2019 - sport.</w:t>
            </w:r>
            <w:r w:rsidR="00223B81">
              <w:rPr>
                <w:rFonts w:ascii="Calibri" w:eastAsia="Times New Roman" w:hAnsi="Calibri" w:cs="Times New Roman"/>
                <w:color w:val="000000"/>
                <w:lang w:eastAsia="cs-CZ"/>
              </w:rPr>
              <w:t xml:space="preserve"> </w:t>
            </w:r>
            <w:proofErr w:type="gramStart"/>
            <w:r w:rsidRPr="00F65C33">
              <w:rPr>
                <w:rFonts w:ascii="Calibri" w:eastAsia="Times New Roman" w:hAnsi="Calibri" w:cs="Times New Roman"/>
                <w:color w:val="000000"/>
                <w:lang w:eastAsia="cs-CZ"/>
              </w:rPr>
              <w:t>kynologie</w:t>
            </w:r>
            <w:proofErr w:type="gramEnd"/>
          </w:p>
        </w:tc>
        <w:tc>
          <w:tcPr>
            <w:tcW w:w="1420"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734/19</w:t>
            </w:r>
          </w:p>
        </w:tc>
        <w:tc>
          <w:tcPr>
            <w:tcW w:w="1741"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jc w:val="right"/>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10 000,00 Kč</w:t>
            </w:r>
          </w:p>
        </w:tc>
      </w:tr>
      <w:tr w:rsidR="00F65C33" w:rsidRPr="00F65C33" w:rsidTr="00F65C33">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 xml:space="preserve">Obec Bublava </w:t>
            </w:r>
          </w:p>
        </w:tc>
        <w:tc>
          <w:tcPr>
            <w:tcW w:w="4352"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veřejná sbírka - Pomoc obci Bublava</w:t>
            </w:r>
          </w:p>
        </w:tc>
        <w:tc>
          <w:tcPr>
            <w:tcW w:w="1420"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923/19</w:t>
            </w:r>
          </w:p>
        </w:tc>
        <w:tc>
          <w:tcPr>
            <w:tcW w:w="1741"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jc w:val="right"/>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10 000,00 Kč</w:t>
            </w:r>
          </w:p>
        </w:tc>
      </w:tr>
      <w:tr w:rsidR="00F65C33" w:rsidRPr="00F65C33" w:rsidTr="00F65C33">
        <w:trPr>
          <w:trHeight w:val="315"/>
        </w:trPr>
        <w:tc>
          <w:tcPr>
            <w:tcW w:w="4268" w:type="dxa"/>
            <w:tcBorders>
              <w:top w:val="nil"/>
              <w:left w:val="single" w:sz="4" w:space="0" w:color="auto"/>
              <w:bottom w:val="nil"/>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Chmelařství, družstvo Žatec</w:t>
            </w:r>
          </w:p>
        </w:tc>
        <w:tc>
          <w:tcPr>
            <w:tcW w:w="4352" w:type="dxa"/>
            <w:tcBorders>
              <w:top w:val="nil"/>
              <w:left w:val="nil"/>
              <w:bottom w:val="nil"/>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Žatec - město Chmele</w:t>
            </w:r>
          </w:p>
        </w:tc>
        <w:tc>
          <w:tcPr>
            <w:tcW w:w="1420" w:type="dxa"/>
            <w:tcBorders>
              <w:top w:val="nil"/>
              <w:left w:val="nil"/>
              <w:bottom w:val="nil"/>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992/19</w:t>
            </w:r>
          </w:p>
        </w:tc>
        <w:tc>
          <w:tcPr>
            <w:tcW w:w="1741" w:type="dxa"/>
            <w:tcBorders>
              <w:top w:val="nil"/>
              <w:left w:val="nil"/>
              <w:bottom w:val="nil"/>
              <w:right w:val="single" w:sz="4" w:space="0" w:color="auto"/>
            </w:tcBorders>
            <w:shd w:val="clear" w:color="auto" w:fill="auto"/>
            <w:noWrap/>
            <w:vAlign w:val="bottom"/>
            <w:hideMark/>
          </w:tcPr>
          <w:p w:rsidR="00F65C33" w:rsidRPr="00F65C33" w:rsidRDefault="00F65C33" w:rsidP="00F65C33">
            <w:pPr>
              <w:spacing w:after="0" w:line="240" w:lineRule="auto"/>
              <w:jc w:val="right"/>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50 000,00 Kč</w:t>
            </w:r>
          </w:p>
        </w:tc>
      </w:tr>
      <w:tr w:rsidR="00F65C33" w:rsidRPr="00F65C33" w:rsidTr="00F65C33">
        <w:trPr>
          <w:trHeight w:val="315"/>
        </w:trPr>
        <w:tc>
          <w:tcPr>
            <w:tcW w:w="4268" w:type="dxa"/>
            <w:tcBorders>
              <w:top w:val="single" w:sz="8" w:space="0" w:color="auto"/>
              <w:left w:val="single" w:sz="8" w:space="0" w:color="auto"/>
              <w:bottom w:val="single" w:sz="8" w:space="0" w:color="auto"/>
              <w:right w:val="nil"/>
            </w:tcBorders>
            <w:shd w:val="clear" w:color="000000" w:fill="FFFF00"/>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Ostatní organizace - rozpočtové opatření</w:t>
            </w:r>
          </w:p>
        </w:tc>
        <w:tc>
          <w:tcPr>
            <w:tcW w:w="4352" w:type="dxa"/>
            <w:tcBorders>
              <w:top w:val="single" w:sz="8" w:space="0" w:color="auto"/>
              <w:left w:val="nil"/>
              <w:bottom w:val="single" w:sz="8" w:space="0" w:color="auto"/>
              <w:right w:val="single" w:sz="8" w:space="0" w:color="auto"/>
            </w:tcBorders>
            <w:shd w:val="clear" w:color="000000" w:fill="FFFF00"/>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 </w:t>
            </w:r>
          </w:p>
        </w:tc>
        <w:tc>
          <w:tcPr>
            <w:tcW w:w="1420" w:type="dxa"/>
            <w:tcBorders>
              <w:top w:val="single" w:sz="8" w:space="0" w:color="auto"/>
              <w:left w:val="nil"/>
              <w:bottom w:val="single" w:sz="8" w:space="0" w:color="auto"/>
              <w:right w:val="single" w:sz="8" w:space="0" w:color="auto"/>
            </w:tcBorders>
            <w:shd w:val="clear" w:color="000000" w:fill="FFFF00"/>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 </w:t>
            </w:r>
          </w:p>
        </w:tc>
        <w:tc>
          <w:tcPr>
            <w:tcW w:w="1741" w:type="dxa"/>
            <w:tcBorders>
              <w:top w:val="single" w:sz="8" w:space="0" w:color="auto"/>
              <w:left w:val="nil"/>
              <w:bottom w:val="single" w:sz="8" w:space="0" w:color="auto"/>
              <w:right w:val="single" w:sz="8" w:space="0" w:color="auto"/>
            </w:tcBorders>
            <w:shd w:val="clear" w:color="000000" w:fill="FFFF00"/>
            <w:noWrap/>
            <w:vAlign w:val="bottom"/>
            <w:hideMark/>
          </w:tcPr>
          <w:p w:rsidR="00F65C33" w:rsidRPr="00F65C33" w:rsidRDefault="00F65C33" w:rsidP="00F65C33">
            <w:pPr>
              <w:spacing w:after="0" w:line="240" w:lineRule="auto"/>
              <w:jc w:val="right"/>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135 000,00 Kč</w:t>
            </w:r>
          </w:p>
        </w:tc>
      </w:tr>
    </w:tbl>
    <w:p w:rsidR="00947710" w:rsidRDefault="00947710" w:rsidP="006F093E"/>
    <w:tbl>
      <w:tblPr>
        <w:tblW w:w="11781" w:type="dxa"/>
        <w:tblInd w:w="55" w:type="dxa"/>
        <w:tblCellMar>
          <w:left w:w="70" w:type="dxa"/>
          <w:right w:w="70" w:type="dxa"/>
        </w:tblCellMar>
        <w:tblLook w:val="04A0" w:firstRow="1" w:lastRow="0" w:firstColumn="1" w:lastColumn="0" w:noHBand="0" w:noVBand="1"/>
      </w:tblPr>
      <w:tblGrid>
        <w:gridCol w:w="4268"/>
        <w:gridCol w:w="4352"/>
        <w:gridCol w:w="1420"/>
        <w:gridCol w:w="1741"/>
      </w:tblGrid>
      <w:tr w:rsidR="00F65C33" w:rsidRPr="00F65C33" w:rsidTr="00F65C33">
        <w:trPr>
          <w:trHeight w:val="315"/>
        </w:trPr>
        <w:tc>
          <w:tcPr>
            <w:tcW w:w="4268" w:type="dxa"/>
            <w:tcBorders>
              <w:top w:val="single" w:sz="8" w:space="0" w:color="auto"/>
              <w:left w:val="single" w:sz="8" w:space="0" w:color="auto"/>
              <w:bottom w:val="single" w:sz="8" w:space="0" w:color="auto"/>
              <w:right w:val="nil"/>
            </w:tcBorders>
            <w:shd w:val="clear" w:color="000000" w:fill="FFFF00"/>
            <w:noWrap/>
            <w:vAlign w:val="bottom"/>
            <w:hideMark/>
          </w:tcPr>
          <w:p w:rsidR="00F65C33" w:rsidRPr="00F65C33" w:rsidRDefault="00F65C33" w:rsidP="00F65C33">
            <w:pPr>
              <w:spacing w:after="0" w:line="240" w:lineRule="auto"/>
              <w:rPr>
                <w:rFonts w:ascii="Times New Roman" w:eastAsia="Times New Roman" w:hAnsi="Times New Roman" w:cs="Times New Roman"/>
                <w:color w:val="000000"/>
                <w:lang w:eastAsia="cs-CZ"/>
              </w:rPr>
            </w:pPr>
            <w:r w:rsidRPr="00F65C33">
              <w:rPr>
                <w:rFonts w:ascii="Times New Roman" w:eastAsia="Times New Roman" w:hAnsi="Times New Roman" w:cs="Times New Roman"/>
                <w:color w:val="000000"/>
                <w:lang w:eastAsia="cs-CZ"/>
              </w:rPr>
              <w:t>Organizace</w:t>
            </w:r>
          </w:p>
        </w:tc>
        <w:tc>
          <w:tcPr>
            <w:tcW w:w="4352"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F65C33" w:rsidRPr="00F65C33" w:rsidRDefault="00F65C33" w:rsidP="00F65C33">
            <w:pPr>
              <w:spacing w:after="0" w:line="240" w:lineRule="auto"/>
              <w:rPr>
                <w:rFonts w:ascii="Times New Roman" w:eastAsia="Times New Roman" w:hAnsi="Times New Roman" w:cs="Times New Roman"/>
                <w:color w:val="000000"/>
                <w:lang w:eastAsia="cs-CZ"/>
              </w:rPr>
            </w:pPr>
            <w:r w:rsidRPr="00F65C33">
              <w:rPr>
                <w:rFonts w:ascii="Times New Roman" w:eastAsia="Times New Roman" w:hAnsi="Times New Roman" w:cs="Times New Roman"/>
                <w:color w:val="000000"/>
                <w:lang w:eastAsia="cs-CZ"/>
              </w:rPr>
              <w:t>akce</w:t>
            </w:r>
          </w:p>
        </w:tc>
        <w:tc>
          <w:tcPr>
            <w:tcW w:w="1420" w:type="dxa"/>
            <w:tcBorders>
              <w:top w:val="single" w:sz="8" w:space="0" w:color="auto"/>
              <w:left w:val="nil"/>
              <w:bottom w:val="single" w:sz="8" w:space="0" w:color="auto"/>
              <w:right w:val="single" w:sz="8" w:space="0" w:color="auto"/>
            </w:tcBorders>
            <w:shd w:val="clear" w:color="000000" w:fill="FFFF00"/>
            <w:noWrap/>
            <w:vAlign w:val="bottom"/>
            <w:hideMark/>
          </w:tcPr>
          <w:p w:rsidR="00F65C33" w:rsidRPr="00F65C33" w:rsidRDefault="00F65C33" w:rsidP="00F65C33">
            <w:pPr>
              <w:spacing w:after="0" w:line="240" w:lineRule="auto"/>
              <w:jc w:val="center"/>
              <w:rPr>
                <w:rFonts w:ascii="Times New Roman" w:eastAsia="Times New Roman" w:hAnsi="Times New Roman" w:cs="Times New Roman"/>
                <w:color w:val="000000"/>
                <w:lang w:eastAsia="cs-CZ"/>
              </w:rPr>
            </w:pPr>
            <w:r w:rsidRPr="00F65C33">
              <w:rPr>
                <w:rFonts w:ascii="Times New Roman" w:eastAsia="Times New Roman" w:hAnsi="Times New Roman" w:cs="Times New Roman"/>
                <w:color w:val="000000"/>
                <w:lang w:eastAsia="cs-CZ"/>
              </w:rPr>
              <w:t>usnesení</w:t>
            </w:r>
          </w:p>
        </w:tc>
        <w:tc>
          <w:tcPr>
            <w:tcW w:w="1741" w:type="dxa"/>
            <w:tcBorders>
              <w:top w:val="single" w:sz="8" w:space="0" w:color="auto"/>
              <w:left w:val="nil"/>
              <w:bottom w:val="single" w:sz="8" w:space="0" w:color="auto"/>
              <w:right w:val="single" w:sz="8" w:space="0" w:color="auto"/>
            </w:tcBorders>
            <w:shd w:val="clear" w:color="000000" w:fill="FFFF00"/>
            <w:noWrap/>
            <w:vAlign w:val="bottom"/>
            <w:hideMark/>
          </w:tcPr>
          <w:p w:rsidR="00F65C33" w:rsidRPr="00F65C33" w:rsidRDefault="00F65C33" w:rsidP="00F65C33">
            <w:pPr>
              <w:spacing w:after="0" w:line="240" w:lineRule="auto"/>
              <w:jc w:val="center"/>
              <w:rPr>
                <w:rFonts w:ascii="Times New Roman" w:eastAsia="Times New Roman" w:hAnsi="Times New Roman" w:cs="Times New Roman"/>
                <w:color w:val="000000"/>
                <w:lang w:eastAsia="cs-CZ"/>
              </w:rPr>
            </w:pPr>
            <w:r w:rsidRPr="00F65C33">
              <w:rPr>
                <w:rFonts w:ascii="Times New Roman" w:eastAsia="Times New Roman" w:hAnsi="Times New Roman" w:cs="Times New Roman"/>
                <w:color w:val="000000"/>
                <w:lang w:eastAsia="cs-CZ"/>
              </w:rPr>
              <w:t>částka</w:t>
            </w:r>
          </w:p>
        </w:tc>
      </w:tr>
      <w:tr w:rsidR="00F65C33" w:rsidRPr="00F65C33" w:rsidTr="00F65C33">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proofErr w:type="spellStart"/>
            <w:r w:rsidRPr="00F65C33">
              <w:rPr>
                <w:rFonts w:ascii="Calibri" w:eastAsia="Times New Roman" w:hAnsi="Calibri" w:cs="Times New Roman"/>
                <w:color w:val="000000"/>
                <w:lang w:eastAsia="cs-CZ"/>
              </w:rPr>
              <w:t>Buvaličová</w:t>
            </w:r>
            <w:proofErr w:type="spellEnd"/>
            <w:r w:rsidRPr="00F65C33">
              <w:rPr>
                <w:rFonts w:ascii="Calibri" w:eastAsia="Times New Roman" w:hAnsi="Calibri" w:cs="Times New Roman"/>
                <w:color w:val="000000"/>
                <w:lang w:eastAsia="cs-CZ"/>
              </w:rPr>
              <w:t xml:space="preserve"> Emílie </w:t>
            </w:r>
          </w:p>
        </w:tc>
        <w:tc>
          <w:tcPr>
            <w:tcW w:w="4352" w:type="dxa"/>
            <w:tcBorders>
              <w:top w:val="single" w:sz="4" w:space="0" w:color="auto"/>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 xml:space="preserve">Pohoštění </w:t>
            </w:r>
            <w:r>
              <w:rPr>
                <w:rFonts w:ascii="Calibri" w:eastAsia="Times New Roman" w:hAnsi="Calibri" w:cs="Times New Roman"/>
                <w:color w:val="000000"/>
                <w:lang w:eastAsia="cs-CZ"/>
              </w:rPr>
              <w:t xml:space="preserve"> v </w:t>
            </w:r>
            <w:proofErr w:type="gramStart"/>
            <w:r>
              <w:rPr>
                <w:rFonts w:ascii="Calibri" w:eastAsia="Times New Roman" w:hAnsi="Calibri" w:cs="Times New Roman"/>
                <w:color w:val="000000"/>
                <w:lang w:eastAsia="cs-CZ"/>
              </w:rPr>
              <w:t>senior</w:t>
            </w:r>
            <w:proofErr w:type="gramEnd"/>
            <w:r>
              <w:rPr>
                <w:rFonts w:ascii="Calibri" w:eastAsia="Times New Roman" w:hAnsi="Calibri" w:cs="Times New Roman"/>
                <w:color w:val="000000"/>
                <w:lang w:eastAsia="cs-CZ"/>
              </w:rPr>
              <w:t xml:space="preserve"> klubu</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261/19</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jc w:val="right"/>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5 000,00</w:t>
            </w:r>
          </w:p>
        </w:tc>
      </w:tr>
      <w:tr w:rsidR="00F65C33" w:rsidRPr="00F65C33" w:rsidTr="00F65C33">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Kamarád LORM, Žatec</w:t>
            </w:r>
          </w:p>
        </w:tc>
        <w:tc>
          <w:tcPr>
            <w:tcW w:w="4352"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Vánoční turnaj v bowlingu</w:t>
            </w:r>
          </w:p>
        </w:tc>
        <w:tc>
          <w:tcPr>
            <w:tcW w:w="1420"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261/19</w:t>
            </w:r>
          </w:p>
        </w:tc>
        <w:tc>
          <w:tcPr>
            <w:tcW w:w="1741"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jc w:val="right"/>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4 000,00</w:t>
            </w:r>
          </w:p>
        </w:tc>
      </w:tr>
      <w:tr w:rsidR="00F65C33" w:rsidRPr="00F65C33" w:rsidTr="00F65C33">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Kamarád LORM, Žatec</w:t>
            </w:r>
          </w:p>
        </w:tc>
        <w:tc>
          <w:tcPr>
            <w:tcW w:w="4352"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Muzikoterapie k vzájemnému porozumění</w:t>
            </w:r>
          </w:p>
        </w:tc>
        <w:tc>
          <w:tcPr>
            <w:tcW w:w="1420"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261/19</w:t>
            </w:r>
          </w:p>
        </w:tc>
        <w:tc>
          <w:tcPr>
            <w:tcW w:w="1741"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jc w:val="right"/>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32 500,00</w:t>
            </w:r>
          </w:p>
        </w:tc>
      </w:tr>
      <w:tr w:rsidR="00F65C33" w:rsidRPr="00F65C33" w:rsidTr="00F65C33">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proofErr w:type="spellStart"/>
            <w:r w:rsidRPr="00F65C33">
              <w:rPr>
                <w:rFonts w:ascii="Calibri" w:eastAsia="Times New Roman" w:hAnsi="Calibri" w:cs="Times New Roman"/>
                <w:color w:val="000000"/>
                <w:lang w:eastAsia="cs-CZ"/>
              </w:rPr>
              <w:t>Seniorcentrum</w:t>
            </w:r>
            <w:proofErr w:type="spellEnd"/>
            <w:r w:rsidRPr="00F65C33">
              <w:rPr>
                <w:rFonts w:ascii="Calibri" w:eastAsia="Times New Roman" w:hAnsi="Calibri" w:cs="Times New Roman"/>
                <w:color w:val="000000"/>
                <w:lang w:eastAsia="cs-CZ"/>
              </w:rPr>
              <w:t xml:space="preserve"> </w:t>
            </w:r>
            <w:proofErr w:type="gramStart"/>
            <w:r w:rsidRPr="00F65C33">
              <w:rPr>
                <w:rFonts w:ascii="Calibri" w:eastAsia="Times New Roman" w:hAnsi="Calibri" w:cs="Times New Roman"/>
                <w:color w:val="000000"/>
                <w:lang w:eastAsia="cs-CZ"/>
              </w:rPr>
              <w:t xml:space="preserve">Žatec, </w:t>
            </w:r>
            <w:r>
              <w:rPr>
                <w:rFonts w:ascii="Calibri" w:eastAsia="Times New Roman" w:hAnsi="Calibri" w:cs="Times New Roman"/>
                <w:color w:val="000000"/>
                <w:lang w:eastAsia="cs-CZ"/>
              </w:rPr>
              <w:t xml:space="preserve"> </w:t>
            </w:r>
            <w:proofErr w:type="spellStart"/>
            <w:r w:rsidRPr="00F65C33">
              <w:rPr>
                <w:rFonts w:ascii="Calibri" w:eastAsia="Times New Roman" w:hAnsi="Calibri" w:cs="Times New Roman"/>
                <w:color w:val="000000"/>
                <w:lang w:eastAsia="cs-CZ"/>
              </w:rPr>
              <w:t>z.s</w:t>
            </w:r>
            <w:proofErr w:type="spellEnd"/>
            <w:r w:rsidRPr="00F65C33">
              <w:rPr>
                <w:rFonts w:ascii="Calibri" w:eastAsia="Times New Roman" w:hAnsi="Calibri" w:cs="Times New Roman"/>
                <w:color w:val="000000"/>
                <w:lang w:eastAsia="cs-CZ"/>
              </w:rPr>
              <w:t>.</w:t>
            </w:r>
            <w:proofErr w:type="gramEnd"/>
          </w:p>
        </w:tc>
        <w:tc>
          <w:tcPr>
            <w:tcW w:w="4352"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 xml:space="preserve">provoz </w:t>
            </w:r>
            <w:proofErr w:type="spellStart"/>
            <w:r w:rsidRPr="00F65C33">
              <w:rPr>
                <w:rFonts w:ascii="Calibri" w:eastAsia="Times New Roman" w:hAnsi="Calibri" w:cs="Times New Roman"/>
                <w:color w:val="000000"/>
                <w:lang w:eastAsia="cs-CZ"/>
              </w:rPr>
              <w:t>Seniorcentra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261/19</w:t>
            </w:r>
          </w:p>
        </w:tc>
        <w:tc>
          <w:tcPr>
            <w:tcW w:w="1741"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jc w:val="right"/>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45 600,00</w:t>
            </w:r>
          </w:p>
        </w:tc>
      </w:tr>
      <w:tr w:rsidR="00F65C33" w:rsidRPr="00F65C33" w:rsidTr="00F65C33">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lang w:eastAsia="cs-CZ"/>
              </w:rPr>
            </w:pPr>
            <w:r w:rsidRPr="00F65C33">
              <w:rPr>
                <w:rFonts w:ascii="Calibri" w:eastAsia="Times New Roman" w:hAnsi="Calibri" w:cs="Times New Roman"/>
                <w:lang w:eastAsia="cs-CZ"/>
              </w:rPr>
              <w:t xml:space="preserve">Nemocnice Žatec, o. p. s. </w:t>
            </w:r>
          </w:p>
        </w:tc>
        <w:tc>
          <w:tcPr>
            <w:tcW w:w="4352"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Zkvalitnění ergoterapie</w:t>
            </w:r>
          </w:p>
        </w:tc>
        <w:tc>
          <w:tcPr>
            <w:tcW w:w="1420"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261/19</w:t>
            </w:r>
          </w:p>
        </w:tc>
        <w:tc>
          <w:tcPr>
            <w:tcW w:w="1741"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jc w:val="right"/>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10 000,00</w:t>
            </w:r>
          </w:p>
        </w:tc>
      </w:tr>
      <w:tr w:rsidR="00F65C33" w:rsidRPr="00F65C33" w:rsidTr="00F65C33">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Svaz diabetiků ČR, Žatec</w:t>
            </w:r>
          </w:p>
        </w:tc>
        <w:tc>
          <w:tcPr>
            <w:tcW w:w="4352"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Rekondice diabetiků, plavání</w:t>
            </w:r>
          </w:p>
        </w:tc>
        <w:tc>
          <w:tcPr>
            <w:tcW w:w="1420"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261/19</w:t>
            </w:r>
          </w:p>
        </w:tc>
        <w:tc>
          <w:tcPr>
            <w:tcW w:w="1741"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jc w:val="right"/>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15 000,00</w:t>
            </w:r>
          </w:p>
        </w:tc>
      </w:tr>
      <w:tr w:rsidR="00F65C33" w:rsidRPr="00F65C33" w:rsidTr="00F65C33">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 xml:space="preserve">SPCCH </w:t>
            </w:r>
            <w:proofErr w:type="spellStart"/>
            <w:proofErr w:type="gramStart"/>
            <w:r w:rsidRPr="00F65C33">
              <w:rPr>
                <w:rFonts w:ascii="Calibri" w:eastAsia="Times New Roman" w:hAnsi="Calibri" w:cs="Times New Roman"/>
                <w:color w:val="000000"/>
                <w:lang w:eastAsia="cs-CZ"/>
              </w:rPr>
              <w:t>o.s</w:t>
            </w:r>
            <w:proofErr w:type="spellEnd"/>
            <w:r w:rsidRPr="00F65C33">
              <w:rPr>
                <w:rFonts w:ascii="Calibri" w:eastAsia="Times New Roman" w:hAnsi="Calibri" w:cs="Times New Roman"/>
                <w:color w:val="000000"/>
                <w:lang w:eastAsia="cs-CZ"/>
              </w:rPr>
              <w:t>.</w:t>
            </w:r>
            <w:proofErr w:type="gramEnd"/>
            <w:r w:rsidRPr="00F65C33">
              <w:rPr>
                <w:rFonts w:ascii="Calibri" w:eastAsia="Times New Roman" w:hAnsi="Calibri" w:cs="Times New Roman"/>
                <w:color w:val="000000"/>
                <w:lang w:eastAsia="cs-CZ"/>
              </w:rPr>
              <w:t xml:space="preserve">  Žatec</w:t>
            </w:r>
          </w:p>
        </w:tc>
        <w:tc>
          <w:tcPr>
            <w:tcW w:w="4352"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Chůzí proti civilizačním chorobám</w:t>
            </w:r>
          </w:p>
        </w:tc>
        <w:tc>
          <w:tcPr>
            <w:tcW w:w="1420"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261/19</w:t>
            </w:r>
          </w:p>
        </w:tc>
        <w:tc>
          <w:tcPr>
            <w:tcW w:w="1741"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jc w:val="right"/>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23 500,00</w:t>
            </w:r>
          </w:p>
        </w:tc>
      </w:tr>
      <w:tr w:rsidR="00F65C33" w:rsidRPr="00F65C33" w:rsidTr="00F65C33">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lang w:eastAsia="cs-CZ"/>
              </w:rPr>
            </w:pPr>
            <w:r w:rsidRPr="00F65C33">
              <w:rPr>
                <w:rFonts w:ascii="Calibri" w:eastAsia="Times New Roman" w:hAnsi="Calibri" w:cs="Times New Roman"/>
                <w:lang w:eastAsia="cs-CZ"/>
              </w:rPr>
              <w:t>SPCCH Louny</w:t>
            </w:r>
          </w:p>
        </w:tc>
        <w:tc>
          <w:tcPr>
            <w:tcW w:w="4352"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Senioři za poznáním</w:t>
            </w:r>
          </w:p>
        </w:tc>
        <w:tc>
          <w:tcPr>
            <w:tcW w:w="1420"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261/19</w:t>
            </w:r>
          </w:p>
        </w:tc>
        <w:tc>
          <w:tcPr>
            <w:tcW w:w="1741"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jc w:val="right"/>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33 000,00</w:t>
            </w:r>
          </w:p>
        </w:tc>
      </w:tr>
      <w:tr w:rsidR="00F65C33" w:rsidRPr="00F65C33" w:rsidTr="00F65C33">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Sociální centrum pro </w:t>
            </w:r>
            <w:proofErr w:type="gramStart"/>
            <w:r>
              <w:rPr>
                <w:rFonts w:ascii="Calibri" w:eastAsia="Times New Roman" w:hAnsi="Calibri" w:cs="Times New Roman"/>
                <w:color w:val="000000"/>
                <w:lang w:eastAsia="cs-CZ"/>
              </w:rPr>
              <w:t xml:space="preserve">rodinu,  </w:t>
            </w:r>
            <w:proofErr w:type="spellStart"/>
            <w:r w:rsidRPr="00F65C33">
              <w:rPr>
                <w:rFonts w:ascii="Calibri" w:eastAsia="Times New Roman" w:hAnsi="Calibri" w:cs="Times New Roman"/>
                <w:color w:val="000000"/>
                <w:lang w:eastAsia="cs-CZ"/>
              </w:rPr>
              <w:t>z.s</w:t>
            </w:r>
            <w:proofErr w:type="spellEnd"/>
            <w:r w:rsidRPr="00F65C33">
              <w:rPr>
                <w:rFonts w:ascii="Calibri" w:eastAsia="Times New Roman" w:hAnsi="Calibri" w:cs="Times New Roman"/>
                <w:color w:val="000000"/>
                <w:lang w:eastAsia="cs-CZ"/>
              </w:rPr>
              <w:t>.</w:t>
            </w:r>
            <w:proofErr w:type="gramEnd"/>
          </w:p>
        </w:tc>
        <w:tc>
          <w:tcPr>
            <w:tcW w:w="4352"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Čaj s právníkem</w:t>
            </w:r>
          </w:p>
        </w:tc>
        <w:tc>
          <w:tcPr>
            <w:tcW w:w="1420"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261/19</w:t>
            </w:r>
          </w:p>
        </w:tc>
        <w:tc>
          <w:tcPr>
            <w:tcW w:w="1741"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jc w:val="right"/>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6 000,00</w:t>
            </w:r>
          </w:p>
        </w:tc>
      </w:tr>
      <w:tr w:rsidR="00F65C33" w:rsidRPr="00F65C33" w:rsidTr="00F65C33">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 xml:space="preserve">Ing.  </w:t>
            </w:r>
            <w:proofErr w:type="spellStart"/>
            <w:r w:rsidRPr="00F65C33">
              <w:rPr>
                <w:rFonts w:ascii="Calibri" w:eastAsia="Times New Roman" w:hAnsi="Calibri" w:cs="Times New Roman"/>
                <w:color w:val="000000"/>
                <w:lang w:eastAsia="cs-CZ"/>
              </w:rPr>
              <w:t>Distlová</w:t>
            </w:r>
            <w:proofErr w:type="spellEnd"/>
            <w:r w:rsidRPr="00F65C33">
              <w:rPr>
                <w:rFonts w:ascii="Calibri" w:eastAsia="Times New Roman" w:hAnsi="Calibri" w:cs="Times New Roman"/>
                <w:color w:val="000000"/>
                <w:lang w:eastAsia="cs-CZ"/>
              </w:rPr>
              <w:t xml:space="preserve"> Ilona</w:t>
            </w:r>
          </w:p>
        </w:tc>
        <w:tc>
          <w:tcPr>
            <w:tcW w:w="4352"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cvičení jó</w:t>
            </w:r>
            <w:r w:rsidRPr="00F65C33">
              <w:rPr>
                <w:rFonts w:ascii="Calibri" w:eastAsia="Times New Roman" w:hAnsi="Calibri" w:cs="Times New Roman"/>
                <w:color w:val="000000"/>
                <w:lang w:eastAsia="cs-CZ"/>
              </w:rPr>
              <w:t>gy</w:t>
            </w:r>
          </w:p>
        </w:tc>
        <w:tc>
          <w:tcPr>
            <w:tcW w:w="1420"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261/19</w:t>
            </w:r>
          </w:p>
        </w:tc>
        <w:tc>
          <w:tcPr>
            <w:tcW w:w="1741"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jc w:val="right"/>
              <w:rPr>
                <w:rFonts w:ascii="Calibri" w:eastAsia="Times New Roman" w:hAnsi="Calibri" w:cs="Times New Roman"/>
                <w:lang w:eastAsia="cs-CZ"/>
              </w:rPr>
            </w:pPr>
            <w:r w:rsidRPr="00F65C33">
              <w:rPr>
                <w:rFonts w:ascii="Calibri" w:eastAsia="Times New Roman" w:hAnsi="Calibri" w:cs="Times New Roman"/>
                <w:lang w:eastAsia="cs-CZ"/>
              </w:rPr>
              <w:t>10 000,00</w:t>
            </w:r>
          </w:p>
        </w:tc>
      </w:tr>
      <w:tr w:rsidR="00F65C33" w:rsidRPr="00F65C33" w:rsidTr="00F65C33">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Svaz postižených</w:t>
            </w:r>
          </w:p>
        </w:tc>
        <w:tc>
          <w:tcPr>
            <w:tcW w:w="4352"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lang w:eastAsia="cs-CZ"/>
              </w:rPr>
            </w:pPr>
            <w:r>
              <w:rPr>
                <w:rFonts w:ascii="Calibri" w:eastAsia="Times New Roman" w:hAnsi="Calibri" w:cs="Times New Roman"/>
                <w:lang w:eastAsia="cs-CZ"/>
              </w:rPr>
              <w:t>Ani na ježíška ne</w:t>
            </w:r>
            <w:r w:rsidRPr="00F65C33">
              <w:rPr>
                <w:rFonts w:ascii="Calibri" w:eastAsia="Times New Roman" w:hAnsi="Calibri" w:cs="Times New Roman"/>
                <w:lang w:eastAsia="cs-CZ"/>
              </w:rPr>
              <w:t>budeme sedět doma</w:t>
            </w:r>
          </w:p>
        </w:tc>
        <w:tc>
          <w:tcPr>
            <w:tcW w:w="1420" w:type="dxa"/>
            <w:tcBorders>
              <w:top w:val="nil"/>
              <w:left w:val="nil"/>
              <w:bottom w:val="single" w:sz="4" w:space="0" w:color="auto"/>
              <w:right w:val="single" w:sz="4" w:space="0" w:color="auto"/>
            </w:tcBorders>
            <w:shd w:val="clear" w:color="auto" w:fill="auto"/>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261/19</w:t>
            </w:r>
          </w:p>
        </w:tc>
        <w:tc>
          <w:tcPr>
            <w:tcW w:w="1741" w:type="dxa"/>
            <w:tcBorders>
              <w:top w:val="nil"/>
              <w:left w:val="nil"/>
              <w:bottom w:val="single" w:sz="4" w:space="0" w:color="auto"/>
              <w:right w:val="single" w:sz="4" w:space="0" w:color="auto"/>
            </w:tcBorders>
            <w:shd w:val="clear" w:color="000000" w:fill="FFFFFF"/>
            <w:noWrap/>
            <w:vAlign w:val="bottom"/>
            <w:hideMark/>
          </w:tcPr>
          <w:p w:rsidR="00F65C33" w:rsidRPr="00F65C33" w:rsidRDefault="00F65C33" w:rsidP="00F65C33">
            <w:pPr>
              <w:spacing w:after="0" w:line="240" w:lineRule="auto"/>
              <w:jc w:val="right"/>
              <w:rPr>
                <w:rFonts w:ascii="Calibri" w:eastAsia="Times New Roman" w:hAnsi="Calibri" w:cs="Times New Roman"/>
                <w:lang w:eastAsia="cs-CZ"/>
              </w:rPr>
            </w:pPr>
            <w:r w:rsidRPr="00F65C33">
              <w:rPr>
                <w:rFonts w:ascii="Calibri" w:eastAsia="Times New Roman" w:hAnsi="Calibri" w:cs="Times New Roman"/>
                <w:lang w:eastAsia="cs-CZ"/>
              </w:rPr>
              <w:t>3 000,00</w:t>
            </w:r>
          </w:p>
        </w:tc>
      </w:tr>
      <w:tr w:rsidR="00F65C33" w:rsidRPr="00F65C33" w:rsidTr="00F65C33">
        <w:trPr>
          <w:trHeight w:val="300"/>
        </w:trPr>
        <w:tc>
          <w:tcPr>
            <w:tcW w:w="4268" w:type="dxa"/>
            <w:tcBorders>
              <w:top w:val="nil"/>
              <w:left w:val="single" w:sz="4" w:space="0" w:color="auto"/>
              <w:bottom w:val="single" w:sz="4" w:space="0" w:color="auto"/>
              <w:right w:val="nil"/>
            </w:tcBorders>
            <w:shd w:val="clear" w:color="000000" w:fill="FFFF00"/>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Sociální a zdravotní komise</w:t>
            </w:r>
          </w:p>
        </w:tc>
        <w:tc>
          <w:tcPr>
            <w:tcW w:w="4352" w:type="dxa"/>
            <w:tcBorders>
              <w:top w:val="nil"/>
              <w:left w:val="nil"/>
              <w:bottom w:val="single" w:sz="4" w:space="0" w:color="auto"/>
              <w:right w:val="single" w:sz="4" w:space="0" w:color="auto"/>
            </w:tcBorders>
            <w:shd w:val="clear" w:color="000000" w:fill="FFFF00"/>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F65C33" w:rsidRPr="00F65C33" w:rsidRDefault="00F65C33" w:rsidP="00F65C33">
            <w:pPr>
              <w:spacing w:after="0" w:line="240" w:lineRule="auto"/>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 xml:space="preserve"> </w:t>
            </w:r>
          </w:p>
        </w:tc>
        <w:tc>
          <w:tcPr>
            <w:tcW w:w="1741" w:type="dxa"/>
            <w:tcBorders>
              <w:top w:val="nil"/>
              <w:left w:val="nil"/>
              <w:bottom w:val="single" w:sz="4" w:space="0" w:color="auto"/>
              <w:right w:val="single" w:sz="4" w:space="0" w:color="auto"/>
            </w:tcBorders>
            <w:shd w:val="clear" w:color="000000" w:fill="FFFF00"/>
            <w:noWrap/>
            <w:vAlign w:val="bottom"/>
            <w:hideMark/>
          </w:tcPr>
          <w:p w:rsidR="00F65C33" w:rsidRPr="00F65C33" w:rsidRDefault="00F65C33" w:rsidP="00F65C33">
            <w:pPr>
              <w:spacing w:after="0" w:line="240" w:lineRule="auto"/>
              <w:jc w:val="right"/>
              <w:rPr>
                <w:rFonts w:ascii="Calibri" w:eastAsia="Times New Roman" w:hAnsi="Calibri" w:cs="Times New Roman"/>
                <w:color w:val="000000"/>
                <w:lang w:eastAsia="cs-CZ"/>
              </w:rPr>
            </w:pPr>
            <w:r w:rsidRPr="00F65C33">
              <w:rPr>
                <w:rFonts w:ascii="Calibri" w:eastAsia="Times New Roman" w:hAnsi="Calibri" w:cs="Times New Roman"/>
                <w:color w:val="000000"/>
                <w:lang w:eastAsia="cs-CZ"/>
              </w:rPr>
              <w:t>187 600,00</w:t>
            </w:r>
          </w:p>
        </w:tc>
      </w:tr>
    </w:tbl>
    <w:p w:rsidR="00947710" w:rsidRDefault="00947710" w:rsidP="006F093E"/>
    <w:p w:rsidR="00947710" w:rsidRDefault="00947710" w:rsidP="006F093E"/>
    <w:p w:rsidR="00947710" w:rsidRDefault="00947710" w:rsidP="006F093E"/>
    <w:p w:rsidR="00947710" w:rsidRDefault="00947710" w:rsidP="006F093E"/>
    <w:p w:rsidR="00947710" w:rsidRDefault="00947710" w:rsidP="006F093E"/>
    <w:p w:rsidR="00947710" w:rsidRDefault="00947710" w:rsidP="006F093E"/>
    <w:p w:rsidR="00947710" w:rsidRDefault="00947710" w:rsidP="006F093E"/>
    <w:p w:rsidR="00947710" w:rsidRDefault="00947710" w:rsidP="006F093E"/>
    <w:p w:rsidR="00947710" w:rsidRDefault="00947710" w:rsidP="006F093E"/>
    <w:p w:rsidR="00947710" w:rsidRPr="008C484D" w:rsidRDefault="008C484D" w:rsidP="006F093E">
      <w:pPr>
        <w:rPr>
          <w:b/>
          <w:color w:val="00B0F0"/>
        </w:rPr>
      </w:pPr>
      <w:r w:rsidRPr="008C484D">
        <w:rPr>
          <w:rFonts w:ascii="Times New Roman" w:eastAsia="Times New Roman" w:hAnsi="Times New Roman" w:cs="Times New Roman"/>
          <w:b/>
          <w:color w:val="00B0F0"/>
          <w:sz w:val="24"/>
          <w:szCs w:val="20"/>
          <w:lang w:eastAsia="cs-CZ"/>
        </w:rPr>
        <w:lastRenderedPageBreak/>
        <w:t>Dotační program na podporu cílů a opatření platného Komunitního plánu sociálních služeb a prorodinných aktivit města Žatce – rok 2019</w:t>
      </w:r>
    </w:p>
    <w:p w:rsidR="00947710" w:rsidRDefault="00947710" w:rsidP="006F093E"/>
    <w:tbl>
      <w:tblPr>
        <w:tblW w:w="11240" w:type="dxa"/>
        <w:tblInd w:w="55" w:type="dxa"/>
        <w:tblCellMar>
          <w:left w:w="70" w:type="dxa"/>
          <w:right w:w="70" w:type="dxa"/>
        </w:tblCellMar>
        <w:tblLook w:val="04A0" w:firstRow="1" w:lastRow="0" w:firstColumn="1" w:lastColumn="0" w:noHBand="0" w:noVBand="1"/>
      </w:tblPr>
      <w:tblGrid>
        <w:gridCol w:w="4640"/>
        <w:gridCol w:w="4640"/>
        <w:gridCol w:w="1960"/>
      </w:tblGrid>
      <w:tr w:rsidR="008C484D" w:rsidRPr="008C484D" w:rsidTr="008C484D">
        <w:trPr>
          <w:trHeight w:val="315"/>
        </w:trPr>
        <w:tc>
          <w:tcPr>
            <w:tcW w:w="464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8C484D" w:rsidRPr="008C484D" w:rsidRDefault="008C484D" w:rsidP="008C484D">
            <w:pPr>
              <w:spacing w:after="0" w:line="240" w:lineRule="auto"/>
              <w:rPr>
                <w:rFonts w:ascii="Times New Roman" w:eastAsia="Times New Roman" w:hAnsi="Times New Roman" w:cs="Times New Roman"/>
                <w:b/>
                <w:bCs/>
                <w:color w:val="000000"/>
                <w:sz w:val="20"/>
                <w:szCs w:val="20"/>
                <w:lang w:eastAsia="cs-CZ"/>
              </w:rPr>
            </w:pPr>
            <w:r w:rsidRPr="008C484D">
              <w:rPr>
                <w:rFonts w:ascii="Times New Roman" w:eastAsia="Times New Roman" w:hAnsi="Times New Roman" w:cs="Times New Roman"/>
                <w:b/>
                <w:bCs/>
                <w:color w:val="000000"/>
                <w:sz w:val="20"/>
                <w:szCs w:val="20"/>
                <w:lang w:eastAsia="cs-CZ"/>
              </w:rPr>
              <w:t>Organizace</w:t>
            </w:r>
          </w:p>
        </w:tc>
        <w:tc>
          <w:tcPr>
            <w:tcW w:w="4640" w:type="dxa"/>
            <w:tcBorders>
              <w:top w:val="single" w:sz="8" w:space="0" w:color="auto"/>
              <w:left w:val="nil"/>
              <w:bottom w:val="single" w:sz="8" w:space="0" w:color="auto"/>
              <w:right w:val="single" w:sz="8" w:space="0" w:color="auto"/>
            </w:tcBorders>
            <w:shd w:val="clear" w:color="000000" w:fill="FFFF00"/>
            <w:noWrap/>
            <w:vAlign w:val="center"/>
            <w:hideMark/>
          </w:tcPr>
          <w:p w:rsidR="008C484D" w:rsidRPr="008C484D" w:rsidRDefault="008C484D" w:rsidP="008C484D">
            <w:pPr>
              <w:spacing w:after="0" w:line="240" w:lineRule="auto"/>
              <w:rPr>
                <w:rFonts w:ascii="Times New Roman" w:eastAsia="Times New Roman" w:hAnsi="Times New Roman" w:cs="Times New Roman"/>
                <w:b/>
                <w:bCs/>
                <w:color w:val="000000"/>
                <w:sz w:val="20"/>
                <w:szCs w:val="20"/>
                <w:lang w:eastAsia="cs-CZ"/>
              </w:rPr>
            </w:pPr>
            <w:r w:rsidRPr="008C484D">
              <w:rPr>
                <w:rFonts w:ascii="Times New Roman" w:eastAsia="Times New Roman" w:hAnsi="Times New Roman" w:cs="Times New Roman"/>
                <w:b/>
                <w:bCs/>
                <w:color w:val="000000"/>
                <w:sz w:val="20"/>
                <w:szCs w:val="20"/>
                <w:lang w:eastAsia="cs-CZ"/>
              </w:rPr>
              <w:t>Název projektu</w:t>
            </w:r>
          </w:p>
        </w:tc>
        <w:tc>
          <w:tcPr>
            <w:tcW w:w="1960" w:type="dxa"/>
            <w:tcBorders>
              <w:top w:val="single" w:sz="8" w:space="0" w:color="auto"/>
              <w:left w:val="nil"/>
              <w:bottom w:val="single" w:sz="8" w:space="0" w:color="auto"/>
              <w:right w:val="single" w:sz="8" w:space="0" w:color="auto"/>
            </w:tcBorders>
            <w:shd w:val="clear" w:color="000000" w:fill="FFFF00"/>
            <w:vAlign w:val="center"/>
            <w:hideMark/>
          </w:tcPr>
          <w:p w:rsidR="008C484D" w:rsidRPr="008C484D" w:rsidRDefault="008C484D" w:rsidP="008C484D">
            <w:pPr>
              <w:spacing w:after="0" w:line="240" w:lineRule="auto"/>
              <w:jc w:val="center"/>
              <w:rPr>
                <w:rFonts w:ascii="Times New Roman" w:eastAsia="Times New Roman" w:hAnsi="Times New Roman" w:cs="Times New Roman"/>
                <w:b/>
                <w:bCs/>
                <w:color w:val="000000"/>
                <w:sz w:val="20"/>
                <w:szCs w:val="20"/>
                <w:lang w:eastAsia="cs-CZ"/>
              </w:rPr>
            </w:pPr>
            <w:r w:rsidRPr="008C484D">
              <w:rPr>
                <w:rFonts w:ascii="Times New Roman" w:eastAsia="Times New Roman" w:hAnsi="Times New Roman" w:cs="Times New Roman"/>
                <w:b/>
                <w:bCs/>
                <w:color w:val="000000"/>
                <w:sz w:val="20"/>
                <w:szCs w:val="20"/>
                <w:lang w:eastAsia="cs-CZ"/>
              </w:rPr>
              <w:t>Návrh SZK</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 xml:space="preserve">Sociální </w:t>
            </w:r>
            <w:proofErr w:type="spellStart"/>
            <w:r w:rsidRPr="008C484D">
              <w:rPr>
                <w:rFonts w:ascii="Times New Roman" w:eastAsia="Times New Roman" w:hAnsi="Times New Roman" w:cs="Times New Roman"/>
                <w:color w:val="000000"/>
                <w:sz w:val="20"/>
                <w:szCs w:val="20"/>
                <w:lang w:eastAsia="cs-CZ"/>
              </w:rPr>
              <w:t>cetrum</w:t>
            </w:r>
            <w:proofErr w:type="spellEnd"/>
            <w:r w:rsidRPr="008C484D">
              <w:rPr>
                <w:rFonts w:ascii="Times New Roman" w:eastAsia="Times New Roman" w:hAnsi="Times New Roman" w:cs="Times New Roman"/>
                <w:color w:val="000000"/>
                <w:sz w:val="20"/>
                <w:szCs w:val="20"/>
                <w:lang w:eastAsia="cs-CZ"/>
              </w:rPr>
              <w:t xml:space="preserve"> pro </w:t>
            </w:r>
            <w:proofErr w:type="gramStart"/>
            <w:r w:rsidRPr="008C484D">
              <w:rPr>
                <w:rFonts w:ascii="Times New Roman" w:eastAsia="Times New Roman" w:hAnsi="Times New Roman" w:cs="Times New Roman"/>
                <w:color w:val="000000"/>
                <w:sz w:val="20"/>
                <w:szCs w:val="20"/>
                <w:lang w:eastAsia="cs-CZ"/>
              </w:rPr>
              <w:t xml:space="preserve">rodinu, </w:t>
            </w:r>
            <w:proofErr w:type="spellStart"/>
            <w:r w:rsidRPr="008C484D">
              <w:rPr>
                <w:rFonts w:ascii="Times New Roman" w:eastAsia="Times New Roman" w:hAnsi="Times New Roman" w:cs="Times New Roman"/>
                <w:color w:val="000000"/>
                <w:sz w:val="20"/>
                <w:szCs w:val="20"/>
                <w:lang w:eastAsia="cs-CZ"/>
              </w:rPr>
              <w:t>z.ú</w:t>
            </w:r>
            <w:proofErr w:type="spellEnd"/>
            <w:r w:rsidRPr="008C484D">
              <w:rPr>
                <w:rFonts w:ascii="Times New Roman" w:eastAsia="Times New Roman" w:hAnsi="Times New Roman" w:cs="Times New Roman"/>
                <w:color w:val="000000"/>
                <w:sz w:val="20"/>
                <w:szCs w:val="20"/>
                <w:lang w:eastAsia="cs-CZ"/>
              </w:rPr>
              <w:t>.</w:t>
            </w:r>
            <w:proofErr w:type="gramEnd"/>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Šup sem, šup tam</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30 000,00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Vzdělávací centrum Podkrušnohoří</w:t>
            </w:r>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Do školy připraven 2019</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39 900,00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Kamarád LORM</w:t>
            </w:r>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Festival malých divadelních forem "Náš svět 2019"</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40 000,00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Domov pro seniory a pečovatelská služba v Žatci</w:t>
            </w:r>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10. reprezentační ples Domova pro seniory</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16 000,00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Nemocnice Žatec o.p.s.</w:t>
            </w:r>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Snažíme se o respekt</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70 000,00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Kamarád LORM</w:t>
            </w:r>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Radost bez hranic 2. ročník</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32 000,00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Kamarád LORM</w:t>
            </w:r>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proofErr w:type="spellStart"/>
            <w:r w:rsidRPr="008C484D">
              <w:rPr>
                <w:rFonts w:ascii="Times New Roman" w:eastAsia="Times New Roman" w:hAnsi="Times New Roman" w:cs="Times New Roman"/>
                <w:b/>
                <w:bCs/>
                <w:color w:val="0070C0"/>
                <w:sz w:val="20"/>
                <w:szCs w:val="20"/>
                <w:lang w:eastAsia="cs-CZ"/>
              </w:rPr>
              <w:t>Hipoterapie</w:t>
            </w:r>
            <w:proofErr w:type="spellEnd"/>
            <w:r w:rsidRPr="008C484D">
              <w:rPr>
                <w:rFonts w:ascii="Times New Roman" w:eastAsia="Times New Roman" w:hAnsi="Times New Roman" w:cs="Times New Roman"/>
                <w:b/>
                <w:bCs/>
                <w:color w:val="0070C0"/>
                <w:sz w:val="20"/>
                <w:szCs w:val="20"/>
                <w:lang w:eastAsia="cs-CZ"/>
              </w:rPr>
              <w:t xml:space="preserve"> a canisterapie</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23 000,00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Maltézská pomoc o.p.s.</w:t>
            </w:r>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Osobní asistence</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79 000,00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Domov pro seniory a pečovatelská služba v Žatci</w:t>
            </w:r>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FUNNY CLUB JEDE POŘÁD DÁL</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15 000,00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 xml:space="preserve">Roztančená </w:t>
            </w:r>
            <w:proofErr w:type="gramStart"/>
            <w:r w:rsidRPr="008C484D">
              <w:rPr>
                <w:rFonts w:ascii="Times New Roman" w:eastAsia="Times New Roman" w:hAnsi="Times New Roman" w:cs="Times New Roman"/>
                <w:color w:val="000000"/>
                <w:sz w:val="20"/>
                <w:szCs w:val="20"/>
                <w:lang w:eastAsia="cs-CZ"/>
              </w:rPr>
              <w:t xml:space="preserve">kolečka </w:t>
            </w:r>
            <w:proofErr w:type="spellStart"/>
            <w:r w:rsidRPr="008C484D">
              <w:rPr>
                <w:rFonts w:ascii="Times New Roman" w:eastAsia="Times New Roman" w:hAnsi="Times New Roman" w:cs="Times New Roman"/>
                <w:color w:val="000000"/>
                <w:sz w:val="20"/>
                <w:szCs w:val="20"/>
                <w:lang w:eastAsia="cs-CZ"/>
              </w:rPr>
              <w:t>z.s</w:t>
            </w:r>
            <w:proofErr w:type="spellEnd"/>
            <w:r w:rsidRPr="008C484D">
              <w:rPr>
                <w:rFonts w:ascii="Times New Roman" w:eastAsia="Times New Roman" w:hAnsi="Times New Roman" w:cs="Times New Roman"/>
                <w:color w:val="000000"/>
                <w:sz w:val="20"/>
                <w:szCs w:val="20"/>
                <w:lang w:eastAsia="cs-CZ"/>
              </w:rPr>
              <w:t>.</w:t>
            </w:r>
            <w:proofErr w:type="gramEnd"/>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Vozíčkářský ples</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23 000,00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Sdružení rodičů a přátel školy při MŠ speciální v Žatci</w:t>
            </w:r>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Ozdravný pobyt pro děti se zdravotním postižením</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17 000,00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proofErr w:type="spellStart"/>
            <w:proofErr w:type="gramStart"/>
            <w:r w:rsidRPr="008C484D">
              <w:rPr>
                <w:rFonts w:ascii="Times New Roman" w:eastAsia="Times New Roman" w:hAnsi="Times New Roman" w:cs="Times New Roman"/>
                <w:color w:val="000000"/>
                <w:sz w:val="20"/>
                <w:szCs w:val="20"/>
                <w:lang w:eastAsia="cs-CZ"/>
              </w:rPr>
              <w:t>Revenium</w:t>
            </w:r>
            <w:proofErr w:type="spellEnd"/>
            <w:r w:rsidRPr="008C484D">
              <w:rPr>
                <w:rFonts w:ascii="Times New Roman" w:eastAsia="Times New Roman" w:hAnsi="Times New Roman" w:cs="Times New Roman"/>
                <w:color w:val="000000"/>
                <w:sz w:val="20"/>
                <w:szCs w:val="20"/>
                <w:lang w:eastAsia="cs-CZ"/>
              </w:rPr>
              <w:t xml:space="preserve"> </w:t>
            </w:r>
            <w:proofErr w:type="spellStart"/>
            <w:r w:rsidRPr="008C484D">
              <w:rPr>
                <w:rFonts w:ascii="Times New Roman" w:eastAsia="Times New Roman" w:hAnsi="Times New Roman" w:cs="Times New Roman"/>
                <w:color w:val="000000"/>
                <w:sz w:val="20"/>
                <w:szCs w:val="20"/>
                <w:lang w:eastAsia="cs-CZ"/>
              </w:rPr>
              <w:t>z.s</w:t>
            </w:r>
            <w:proofErr w:type="spellEnd"/>
            <w:r w:rsidRPr="008C484D">
              <w:rPr>
                <w:rFonts w:ascii="Times New Roman" w:eastAsia="Times New Roman" w:hAnsi="Times New Roman" w:cs="Times New Roman"/>
                <w:color w:val="000000"/>
                <w:sz w:val="20"/>
                <w:szCs w:val="20"/>
                <w:lang w:eastAsia="cs-CZ"/>
              </w:rPr>
              <w:t>.</w:t>
            </w:r>
            <w:proofErr w:type="gramEnd"/>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 xml:space="preserve">Institut zdraví a pohody Dr. </w:t>
            </w:r>
            <w:proofErr w:type="spellStart"/>
            <w:r w:rsidRPr="008C484D">
              <w:rPr>
                <w:rFonts w:ascii="Times New Roman" w:eastAsia="Times New Roman" w:hAnsi="Times New Roman" w:cs="Times New Roman"/>
                <w:b/>
                <w:bCs/>
                <w:color w:val="0070C0"/>
                <w:sz w:val="20"/>
                <w:szCs w:val="20"/>
                <w:lang w:eastAsia="cs-CZ"/>
              </w:rPr>
              <w:t>Nemčíkové</w:t>
            </w:r>
            <w:proofErr w:type="spellEnd"/>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40 000,00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proofErr w:type="gramStart"/>
            <w:r w:rsidRPr="008C484D">
              <w:rPr>
                <w:rFonts w:ascii="Times New Roman" w:eastAsia="Times New Roman" w:hAnsi="Times New Roman" w:cs="Times New Roman"/>
                <w:color w:val="000000"/>
                <w:sz w:val="20"/>
                <w:szCs w:val="20"/>
                <w:lang w:eastAsia="cs-CZ"/>
              </w:rPr>
              <w:t xml:space="preserve">Vavřinec </w:t>
            </w:r>
            <w:proofErr w:type="spellStart"/>
            <w:r w:rsidRPr="008C484D">
              <w:rPr>
                <w:rFonts w:ascii="Times New Roman" w:eastAsia="Times New Roman" w:hAnsi="Times New Roman" w:cs="Times New Roman"/>
                <w:color w:val="000000"/>
                <w:sz w:val="20"/>
                <w:szCs w:val="20"/>
                <w:lang w:eastAsia="cs-CZ"/>
              </w:rPr>
              <w:t>z.s</w:t>
            </w:r>
            <w:proofErr w:type="spellEnd"/>
            <w:r w:rsidRPr="008C484D">
              <w:rPr>
                <w:rFonts w:ascii="Times New Roman" w:eastAsia="Times New Roman" w:hAnsi="Times New Roman" w:cs="Times New Roman"/>
                <w:color w:val="000000"/>
                <w:sz w:val="20"/>
                <w:szCs w:val="20"/>
                <w:lang w:eastAsia="cs-CZ"/>
              </w:rPr>
              <w:t>.</w:t>
            </w:r>
            <w:proofErr w:type="gramEnd"/>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Zajištění provozu AD pro rodiny s dětmi v Žatci</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78 000,00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proofErr w:type="spellStart"/>
            <w:proofErr w:type="gramStart"/>
            <w:r w:rsidRPr="008C484D">
              <w:rPr>
                <w:rFonts w:ascii="Times New Roman" w:eastAsia="Times New Roman" w:hAnsi="Times New Roman" w:cs="Times New Roman"/>
                <w:color w:val="000000"/>
                <w:sz w:val="20"/>
                <w:szCs w:val="20"/>
                <w:lang w:eastAsia="cs-CZ"/>
              </w:rPr>
              <w:t>Seniorcentrum</w:t>
            </w:r>
            <w:proofErr w:type="spellEnd"/>
            <w:r w:rsidRPr="008C484D">
              <w:rPr>
                <w:rFonts w:ascii="Times New Roman" w:eastAsia="Times New Roman" w:hAnsi="Times New Roman" w:cs="Times New Roman"/>
                <w:color w:val="000000"/>
                <w:sz w:val="20"/>
                <w:szCs w:val="20"/>
                <w:lang w:eastAsia="cs-CZ"/>
              </w:rPr>
              <w:t xml:space="preserve"> </w:t>
            </w:r>
            <w:proofErr w:type="spellStart"/>
            <w:r w:rsidRPr="008C484D">
              <w:rPr>
                <w:rFonts w:ascii="Times New Roman" w:eastAsia="Times New Roman" w:hAnsi="Times New Roman" w:cs="Times New Roman"/>
                <w:color w:val="000000"/>
                <w:sz w:val="20"/>
                <w:szCs w:val="20"/>
                <w:lang w:eastAsia="cs-CZ"/>
              </w:rPr>
              <w:t>z.s</w:t>
            </w:r>
            <w:proofErr w:type="spellEnd"/>
            <w:r w:rsidRPr="008C484D">
              <w:rPr>
                <w:rFonts w:ascii="Times New Roman" w:eastAsia="Times New Roman" w:hAnsi="Times New Roman" w:cs="Times New Roman"/>
                <w:color w:val="000000"/>
                <w:sz w:val="20"/>
                <w:szCs w:val="20"/>
                <w:lang w:eastAsia="cs-CZ"/>
              </w:rPr>
              <w:t>.</w:t>
            </w:r>
            <w:proofErr w:type="gramEnd"/>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Babičko, dědečku poběžte</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4 100,00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Domov pro seniory a pečovatelská služba v Žatci</w:t>
            </w:r>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 xml:space="preserve">Čechy krásné, </w:t>
            </w:r>
            <w:proofErr w:type="spellStart"/>
            <w:r w:rsidRPr="008C484D">
              <w:rPr>
                <w:rFonts w:ascii="Times New Roman" w:eastAsia="Times New Roman" w:hAnsi="Times New Roman" w:cs="Times New Roman"/>
                <w:b/>
                <w:bCs/>
                <w:color w:val="0070C0"/>
                <w:sz w:val="20"/>
                <w:szCs w:val="20"/>
                <w:lang w:eastAsia="cs-CZ"/>
              </w:rPr>
              <w:t>čechy</w:t>
            </w:r>
            <w:proofErr w:type="spellEnd"/>
            <w:r w:rsidRPr="008C484D">
              <w:rPr>
                <w:rFonts w:ascii="Times New Roman" w:eastAsia="Times New Roman" w:hAnsi="Times New Roman" w:cs="Times New Roman"/>
                <w:b/>
                <w:bCs/>
                <w:color w:val="0070C0"/>
                <w:sz w:val="20"/>
                <w:szCs w:val="20"/>
                <w:lang w:eastAsia="cs-CZ"/>
              </w:rPr>
              <w:t xml:space="preserve"> mé</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11 000,00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 xml:space="preserve">Sociální </w:t>
            </w:r>
            <w:proofErr w:type="spellStart"/>
            <w:r w:rsidRPr="008C484D">
              <w:rPr>
                <w:rFonts w:ascii="Times New Roman" w:eastAsia="Times New Roman" w:hAnsi="Times New Roman" w:cs="Times New Roman"/>
                <w:color w:val="000000"/>
                <w:sz w:val="20"/>
                <w:szCs w:val="20"/>
                <w:lang w:eastAsia="cs-CZ"/>
              </w:rPr>
              <w:t>cetrum</w:t>
            </w:r>
            <w:proofErr w:type="spellEnd"/>
            <w:r w:rsidRPr="008C484D">
              <w:rPr>
                <w:rFonts w:ascii="Times New Roman" w:eastAsia="Times New Roman" w:hAnsi="Times New Roman" w:cs="Times New Roman"/>
                <w:color w:val="000000"/>
                <w:sz w:val="20"/>
                <w:szCs w:val="20"/>
                <w:lang w:eastAsia="cs-CZ"/>
              </w:rPr>
              <w:t xml:space="preserve"> pro </w:t>
            </w:r>
            <w:proofErr w:type="gramStart"/>
            <w:r w:rsidRPr="008C484D">
              <w:rPr>
                <w:rFonts w:ascii="Times New Roman" w:eastAsia="Times New Roman" w:hAnsi="Times New Roman" w:cs="Times New Roman"/>
                <w:color w:val="000000"/>
                <w:sz w:val="20"/>
                <w:szCs w:val="20"/>
                <w:lang w:eastAsia="cs-CZ"/>
              </w:rPr>
              <w:t xml:space="preserve">rodinu, </w:t>
            </w:r>
            <w:proofErr w:type="spellStart"/>
            <w:r w:rsidRPr="008C484D">
              <w:rPr>
                <w:rFonts w:ascii="Times New Roman" w:eastAsia="Times New Roman" w:hAnsi="Times New Roman" w:cs="Times New Roman"/>
                <w:color w:val="000000"/>
                <w:sz w:val="20"/>
                <w:szCs w:val="20"/>
                <w:lang w:eastAsia="cs-CZ"/>
              </w:rPr>
              <w:t>z.ú</w:t>
            </w:r>
            <w:proofErr w:type="spellEnd"/>
            <w:r w:rsidRPr="008C484D">
              <w:rPr>
                <w:rFonts w:ascii="Times New Roman" w:eastAsia="Times New Roman" w:hAnsi="Times New Roman" w:cs="Times New Roman"/>
                <w:color w:val="000000"/>
                <w:sz w:val="20"/>
                <w:szCs w:val="20"/>
                <w:lang w:eastAsia="cs-CZ"/>
              </w:rPr>
              <w:t>.</w:t>
            </w:r>
            <w:proofErr w:type="gramEnd"/>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Fénix - ohrožené dítě</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48 000,00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 xml:space="preserve">Roztančená </w:t>
            </w:r>
            <w:proofErr w:type="gramStart"/>
            <w:r w:rsidRPr="008C484D">
              <w:rPr>
                <w:rFonts w:ascii="Times New Roman" w:eastAsia="Times New Roman" w:hAnsi="Times New Roman" w:cs="Times New Roman"/>
                <w:color w:val="000000"/>
                <w:sz w:val="20"/>
                <w:szCs w:val="20"/>
                <w:lang w:eastAsia="cs-CZ"/>
              </w:rPr>
              <w:t xml:space="preserve">kolečka </w:t>
            </w:r>
            <w:proofErr w:type="spellStart"/>
            <w:r w:rsidRPr="008C484D">
              <w:rPr>
                <w:rFonts w:ascii="Times New Roman" w:eastAsia="Times New Roman" w:hAnsi="Times New Roman" w:cs="Times New Roman"/>
                <w:color w:val="000000"/>
                <w:sz w:val="20"/>
                <w:szCs w:val="20"/>
                <w:lang w:eastAsia="cs-CZ"/>
              </w:rPr>
              <w:t>z.s</w:t>
            </w:r>
            <w:proofErr w:type="spellEnd"/>
            <w:r w:rsidRPr="008C484D">
              <w:rPr>
                <w:rFonts w:ascii="Times New Roman" w:eastAsia="Times New Roman" w:hAnsi="Times New Roman" w:cs="Times New Roman"/>
                <w:color w:val="000000"/>
                <w:sz w:val="20"/>
                <w:szCs w:val="20"/>
                <w:lang w:eastAsia="cs-CZ"/>
              </w:rPr>
              <w:t>.</w:t>
            </w:r>
            <w:proofErr w:type="gramEnd"/>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Taneční kurz pro vozíčkáře</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31 000,00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proofErr w:type="gramStart"/>
            <w:r w:rsidRPr="008C484D">
              <w:rPr>
                <w:rFonts w:ascii="Times New Roman" w:eastAsia="Times New Roman" w:hAnsi="Times New Roman" w:cs="Times New Roman"/>
                <w:color w:val="000000"/>
                <w:sz w:val="20"/>
                <w:szCs w:val="20"/>
                <w:lang w:eastAsia="cs-CZ"/>
              </w:rPr>
              <w:t xml:space="preserve">Vavřinec </w:t>
            </w:r>
            <w:proofErr w:type="spellStart"/>
            <w:r w:rsidRPr="008C484D">
              <w:rPr>
                <w:rFonts w:ascii="Times New Roman" w:eastAsia="Times New Roman" w:hAnsi="Times New Roman" w:cs="Times New Roman"/>
                <w:color w:val="000000"/>
                <w:sz w:val="20"/>
                <w:szCs w:val="20"/>
                <w:lang w:eastAsia="cs-CZ"/>
              </w:rPr>
              <w:t>z.s</w:t>
            </w:r>
            <w:proofErr w:type="spellEnd"/>
            <w:r w:rsidRPr="008C484D">
              <w:rPr>
                <w:rFonts w:ascii="Times New Roman" w:eastAsia="Times New Roman" w:hAnsi="Times New Roman" w:cs="Times New Roman"/>
                <w:color w:val="000000"/>
                <w:sz w:val="20"/>
                <w:szCs w:val="20"/>
                <w:lang w:eastAsia="cs-CZ"/>
              </w:rPr>
              <w:t>.</w:t>
            </w:r>
            <w:proofErr w:type="gramEnd"/>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Sociálně aktivizační služby pro rodiny s dětmi</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55 000,00 Kč</w:t>
            </w:r>
          </w:p>
        </w:tc>
      </w:tr>
      <w:tr w:rsidR="008C484D" w:rsidRPr="008C484D" w:rsidTr="008C484D">
        <w:trPr>
          <w:trHeight w:val="52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 xml:space="preserve">Spirála, Ústecký </w:t>
            </w:r>
            <w:proofErr w:type="gramStart"/>
            <w:r w:rsidRPr="008C484D">
              <w:rPr>
                <w:rFonts w:ascii="Times New Roman" w:eastAsia="Times New Roman" w:hAnsi="Times New Roman" w:cs="Times New Roman"/>
                <w:color w:val="000000"/>
                <w:sz w:val="20"/>
                <w:szCs w:val="20"/>
                <w:lang w:eastAsia="cs-CZ"/>
              </w:rPr>
              <w:t xml:space="preserve">kraj, </w:t>
            </w:r>
            <w:proofErr w:type="spellStart"/>
            <w:r w:rsidRPr="008C484D">
              <w:rPr>
                <w:rFonts w:ascii="Times New Roman" w:eastAsia="Times New Roman" w:hAnsi="Times New Roman" w:cs="Times New Roman"/>
                <w:color w:val="000000"/>
                <w:sz w:val="20"/>
                <w:szCs w:val="20"/>
                <w:lang w:eastAsia="cs-CZ"/>
              </w:rPr>
              <w:t>z.s</w:t>
            </w:r>
            <w:proofErr w:type="spellEnd"/>
            <w:r w:rsidRPr="008C484D">
              <w:rPr>
                <w:rFonts w:ascii="Times New Roman" w:eastAsia="Times New Roman" w:hAnsi="Times New Roman" w:cs="Times New Roman"/>
                <w:color w:val="000000"/>
                <w:sz w:val="20"/>
                <w:szCs w:val="20"/>
                <w:lang w:eastAsia="cs-CZ"/>
              </w:rPr>
              <w:t>.</w:t>
            </w:r>
            <w:proofErr w:type="gramEnd"/>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Intervenční centrum - poskytování podpory osobám ohroženým domácím násilím v ORP Žatec</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20 000,00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proofErr w:type="spellStart"/>
            <w:proofErr w:type="gramStart"/>
            <w:r w:rsidRPr="008C484D">
              <w:rPr>
                <w:rFonts w:ascii="Times New Roman" w:eastAsia="Times New Roman" w:hAnsi="Times New Roman" w:cs="Times New Roman"/>
                <w:color w:val="000000"/>
                <w:sz w:val="20"/>
                <w:szCs w:val="20"/>
                <w:lang w:eastAsia="cs-CZ"/>
              </w:rPr>
              <w:t>Seniorcentrum</w:t>
            </w:r>
            <w:proofErr w:type="spellEnd"/>
            <w:r w:rsidRPr="008C484D">
              <w:rPr>
                <w:rFonts w:ascii="Times New Roman" w:eastAsia="Times New Roman" w:hAnsi="Times New Roman" w:cs="Times New Roman"/>
                <w:color w:val="000000"/>
                <w:sz w:val="20"/>
                <w:szCs w:val="20"/>
                <w:lang w:eastAsia="cs-CZ"/>
              </w:rPr>
              <w:t xml:space="preserve"> </w:t>
            </w:r>
            <w:proofErr w:type="spellStart"/>
            <w:r w:rsidRPr="008C484D">
              <w:rPr>
                <w:rFonts w:ascii="Times New Roman" w:eastAsia="Times New Roman" w:hAnsi="Times New Roman" w:cs="Times New Roman"/>
                <w:color w:val="000000"/>
                <w:sz w:val="20"/>
                <w:szCs w:val="20"/>
                <w:lang w:eastAsia="cs-CZ"/>
              </w:rPr>
              <w:t>z.s</w:t>
            </w:r>
            <w:proofErr w:type="spellEnd"/>
            <w:r w:rsidRPr="008C484D">
              <w:rPr>
                <w:rFonts w:ascii="Times New Roman" w:eastAsia="Times New Roman" w:hAnsi="Times New Roman" w:cs="Times New Roman"/>
                <w:color w:val="000000"/>
                <w:sz w:val="20"/>
                <w:szCs w:val="20"/>
                <w:lang w:eastAsia="cs-CZ"/>
              </w:rPr>
              <w:t>.</w:t>
            </w:r>
            <w:proofErr w:type="gramEnd"/>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Co ještě nevíme, chceme vědět víc</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3 000,00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 xml:space="preserve">Sociální </w:t>
            </w:r>
            <w:proofErr w:type="spellStart"/>
            <w:r w:rsidRPr="008C484D">
              <w:rPr>
                <w:rFonts w:ascii="Times New Roman" w:eastAsia="Times New Roman" w:hAnsi="Times New Roman" w:cs="Times New Roman"/>
                <w:color w:val="000000"/>
                <w:sz w:val="20"/>
                <w:szCs w:val="20"/>
                <w:lang w:eastAsia="cs-CZ"/>
              </w:rPr>
              <w:t>cetrum</w:t>
            </w:r>
            <w:proofErr w:type="spellEnd"/>
            <w:r w:rsidRPr="008C484D">
              <w:rPr>
                <w:rFonts w:ascii="Times New Roman" w:eastAsia="Times New Roman" w:hAnsi="Times New Roman" w:cs="Times New Roman"/>
                <w:color w:val="000000"/>
                <w:sz w:val="20"/>
                <w:szCs w:val="20"/>
                <w:lang w:eastAsia="cs-CZ"/>
              </w:rPr>
              <w:t xml:space="preserve"> pro </w:t>
            </w:r>
            <w:proofErr w:type="gramStart"/>
            <w:r w:rsidRPr="008C484D">
              <w:rPr>
                <w:rFonts w:ascii="Times New Roman" w:eastAsia="Times New Roman" w:hAnsi="Times New Roman" w:cs="Times New Roman"/>
                <w:color w:val="000000"/>
                <w:sz w:val="20"/>
                <w:szCs w:val="20"/>
                <w:lang w:eastAsia="cs-CZ"/>
              </w:rPr>
              <w:t xml:space="preserve">rodinu, </w:t>
            </w:r>
            <w:proofErr w:type="spellStart"/>
            <w:r w:rsidRPr="008C484D">
              <w:rPr>
                <w:rFonts w:ascii="Times New Roman" w:eastAsia="Times New Roman" w:hAnsi="Times New Roman" w:cs="Times New Roman"/>
                <w:color w:val="000000"/>
                <w:sz w:val="20"/>
                <w:szCs w:val="20"/>
                <w:lang w:eastAsia="cs-CZ"/>
              </w:rPr>
              <w:t>z.ú</w:t>
            </w:r>
            <w:proofErr w:type="spellEnd"/>
            <w:r w:rsidRPr="008C484D">
              <w:rPr>
                <w:rFonts w:ascii="Times New Roman" w:eastAsia="Times New Roman" w:hAnsi="Times New Roman" w:cs="Times New Roman"/>
                <w:color w:val="000000"/>
                <w:sz w:val="20"/>
                <w:szCs w:val="20"/>
                <w:lang w:eastAsia="cs-CZ"/>
              </w:rPr>
              <w:t>.</w:t>
            </w:r>
            <w:proofErr w:type="gramEnd"/>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Sociální centrum - poradna</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68 000,00 Kč</w:t>
            </w:r>
          </w:p>
        </w:tc>
      </w:tr>
    </w:tbl>
    <w:p w:rsidR="00947710" w:rsidRDefault="00947710" w:rsidP="006F093E"/>
    <w:tbl>
      <w:tblPr>
        <w:tblW w:w="11240" w:type="dxa"/>
        <w:tblInd w:w="55" w:type="dxa"/>
        <w:tblCellMar>
          <w:left w:w="70" w:type="dxa"/>
          <w:right w:w="70" w:type="dxa"/>
        </w:tblCellMar>
        <w:tblLook w:val="04A0" w:firstRow="1" w:lastRow="0" w:firstColumn="1" w:lastColumn="0" w:noHBand="0" w:noVBand="1"/>
      </w:tblPr>
      <w:tblGrid>
        <w:gridCol w:w="4640"/>
        <w:gridCol w:w="4640"/>
        <w:gridCol w:w="1960"/>
      </w:tblGrid>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Sdružení rodičů a přátel školy při MŠ speciální v Žatci</w:t>
            </w:r>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Poznáváme okolí</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21 000,00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Oblastní charita Most</w:t>
            </w:r>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Sociálně aktivizační služby pro rodiny s dětmi</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40 000,00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Vzdělávací centrum Podkrušnohoří</w:t>
            </w:r>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Vzdělávání třetího věku 2019</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43 000,00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 xml:space="preserve">Sociální </w:t>
            </w:r>
            <w:proofErr w:type="spellStart"/>
            <w:r w:rsidRPr="008C484D">
              <w:rPr>
                <w:rFonts w:ascii="Times New Roman" w:eastAsia="Times New Roman" w:hAnsi="Times New Roman" w:cs="Times New Roman"/>
                <w:color w:val="000000"/>
                <w:sz w:val="20"/>
                <w:szCs w:val="20"/>
                <w:lang w:eastAsia="cs-CZ"/>
              </w:rPr>
              <w:t>cetrum</w:t>
            </w:r>
            <w:proofErr w:type="spellEnd"/>
            <w:r w:rsidRPr="008C484D">
              <w:rPr>
                <w:rFonts w:ascii="Times New Roman" w:eastAsia="Times New Roman" w:hAnsi="Times New Roman" w:cs="Times New Roman"/>
                <w:color w:val="000000"/>
                <w:sz w:val="20"/>
                <w:szCs w:val="20"/>
                <w:lang w:eastAsia="cs-CZ"/>
              </w:rPr>
              <w:t xml:space="preserve"> pro </w:t>
            </w:r>
            <w:proofErr w:type="gramStart"/>
            <w:r w:rsidRPr="008C484D">
              <w:rPr>
                <w:rFonts w:ascii="Times New Roman" w:eastAsia="Times New Roman" w:hAnsi="Times New Roman" w:cs="Times New Roman"/>
                <w:color w:val="000000"/>
                <w:sz w:val="20"/>
                <w:szCs w:val="20"/>
                <w:lang w:eastAsia="cs-CZ"/>
              </w:rPr>
              <w:t xml:space="preserve">rodinu, </w:t>
            </w:r>
            <w:proofErr w:type="spellStart"/>
            <w:r w:rsidRPr="008C484D">
              <w:rPr>
                <w:rFonts w:ascii="Times New Roman" w:eastAsia="Times New Roman" w:hAnsi="Times New Roman" w:cs="Times New Roman"/>
                <w:color w:val="000000"/>
                <w:sz w:val="20"/>
                <w:szCs w:val="20"/>
                <w:lang w:eastAsia="cs-CZ"/>
              </w:rPr>
              <w:t>z.ú</w:t>
            </w:r>
            <w:proofErr w:type="spellEnd"/>
            <w:r w:rsidRPr="008C484D">
              <w:rPr>
                <w:rFonts w:ascii="Times New Roman" w:eastAsia="Times New Roman" w:hAnsi="Times New Roman" w:cs="Times New Roman"/>
                <w:color w:val="000000"/>
                <w:sz w:val="20"/>
                <w:szCs w:val="20"/>
                <w:lang w:eastAsia="cs-CZ"/>
              </w:rPr>
              <w:t>.</w:t>
            </w:r>
            <w:proofErr w:type="gramEnd"/>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Rodina v kruhu</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32 000,00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 xml:space="preserve">Sedmikráska </w:t>
            </w:r>
            <w:proofErr w:type="gramStart"/>
            <w:r w:rsidRPr="008C484D">
              <w:rPr>
                <w:rFonts w:ascii="Times New Roman" w:eastAsia="Times New Roman" w:hAnsi="Times New Roman" w:cs="Times New Roman"/>
                <w:color w:val="000000"/>
                <w:sz w:val="20"/>
                <w:szCs w:val="20"/>
                <w:lang w:eastAsia="cs-CZ"/>
              </w:rPr>
              <w:t xml:space="preserve">Žatec </w:t>
            </w:r>
            <w:proofErr w:type="spellStart"/>
            <w:r w:rsidRPr="008C484D">
              <w:rPr>
                <w:rFonts w:ascii="Times New Roman" w:eastAsia="Times New Roman" w:hAnsi="Times New Roman" w:cs="Times New Roman"/>
                <w:color w:val="000000"/>
                <w:sz w:val="20"/>
                <w:szCs w:val="20"/>
                <w:lang w:eastAsia="cs-CZ"/>
              </w:rPr>
              <w:t>z.s</w:t>
            </w:r>
            <w:proofErr w:type="spellEnd"/>
            <w:r w:rsidRPr="008C484D">
              <w:rPr>
                <w:rFonts w:ascii="Times New Roman" w:eastAsia="Times New Roman" w:hAnsi="Times New Roman" w:cs="Times New Roman"/>
                <w:color w:val="000000"/>
                <w:sz w:val="20"/>
                <w:szCs w:val="20"/>
                <w:lang w:eastAsia="cs-CZ"/>
              </w:rPr>
              <w:t>.</w:t>
            </w:r>
            <w:proofErr w:type="gramEnd"/>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Pohodová rodina</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56 000,00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proofErr w:type="gramStart"/>
            <w:r w:rsidRPr="008C484D">
              <w:rPr>
                <w:rFonts w:ascii="Times New Roman" w:eastAsia="Times New Roman" w:hAnsi="Times New Roman" w:cs="Times New Roman"/>
                <w:color w:val="000000"/>
                <w:sz w:val="20"/>
                <w:szCs w:val="20"/>
                <w:lang w:eastAsia="cs-CZ"/>
              </w:rPr>
              <w:t xml:space="preserve">Vavřinec </w:t>
            </w:r>
            <w:proofErr w:type="spellStart"/>
            <w:r w:rsidRPr="008C484D">
              <w:rPr>
                <w:rFonts w:ascii="Times New Roman" w:eastAsia="Times New Roman" w:hAnsi="Times New Roman" w:cs="Times New Roman"/>
                <w:color w:val="000000"/>
                <w:sz w:val="20"/>
                <w:szCs w:val="20"/>
                <w:lang w:eastAsia="cs-CZ"/>
              </w:rPr>
              <w:t>z.s</w:t>
            </w:r>
            <w:proofErr w:type="spellEnd"/>
            <w:r w:rsidRPr="008C484D">
              <w:rPr>
                <w:rFonts w:ascii="Times New Roman" w:eastAsia="Times New Roman" w:hAnsi="Times New Roman" w:cs="Times New Roman"/>
                <w:color w:val="000000"/>
                <w:sz w:val="20"/>
                <w:szCs w:val="20"/>
                <w:lang w:eastAsia="cs-CZ"/>
              </w:rPr>
              <w:t>.</w:t>
            </w:r>
            <w:proofErr w:type="gramEnd"/>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Tvořivé dílny pro rodiny s dětmi v Azylovém domě</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17 000,00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proofErr w:type="spellStart"/>
            <w:proofErr w:type="gramStart"/>
            <w:r w:rsidRPr="008C484D">
              <w:rPr>
                <w:rFonts w:ascii="Times New Roman" w:eastAsia="Times New Roman" w:hAnsi="Times New Roman" w:cs="Times New Roman"/>
                <w:color w:val="000000"/>
                <w:sz w:val="20"/>
                <w:szCs w:val="20"/>
                <w:lang w:eastAsia="cs-CZ"/>
              </w:rPr>
              <w:t>Seniorcentrum</w:t>
            </w:r>
            <w:proofErr w:type="spellEnd"/>
            <w:r w:rsidRPr="008C484D">
              <w:rPr>
                <w:rFonts w:ascii="Times New Roman" w:eastAsia="Times New Roman" w:hAnsi="Times New Roman" w:cs="Times New Roman"/>
                <w:color w:val="000000"/>
                <w:sz w:val="20"/>
                <w:szCs w:val="20"/>
                <w:lang w:eastAsia="cs-CZ"/>
              </w:rPr>
              <w:t xml:space="preserve"> </w:t>
            </w:r>
            <w:proofErr w:type="spellStart"/>
            <w:r w:rsidRPr="008C484D">
              <w:rPr>
                <w:rFonts w:ascii="Times New Roman" w:eastAsia="Times New Roman" w:hAnsi="Times New Roman" w:cs="Times New Roman"/>
                <w:color w:val="000000"/>
                <w:sz w:val="20"/>
                <w:szCs w:val="20"/>
                <w:lang w:eastAsia="cs-CZ"/>
              </w:rPr>
              <w:t>z.s</w:t>
            </w:r>
            <w:proofErr w:type="spellEnd"/>
            <w:r w:rsidRPr="008C484D">
              <w:rPr>
                <w:rFonts w:ascii="Times New Roman" w:eastAsia="Times New Roman" w:hAnsi="Times New Roman" w:cs="Times New Roman"/>
                <w:color w:val="000000"/>
                <w:sz w:val="20"/>
                <w:szCs w:val="20"/>
                <w:lang w:eastAsia="cs-CZ"/>
              </w:rPr>
              <w:t>.</w:t>
            </w:r>
            <w:proofErr w:type="gramEnd"/>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Cvičíme pro radost</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9 000,00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Náhradní rodiny Ústeckého kraje o.p.s.</w:t>
            </w:r>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Podpora žadatelů o náhradní rodinnou péči</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26 000,00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Český červený kříž</w:t>
            </w:r>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 xml:space="preserve">Zkvalitnění důstojných podmínek využívání </w:t>
            </w:r>
            <w:proofErr w:type="gramStart"/>
            <w:r w:rsidRPr="008C484D">
              <w:rPr>
                <w:rFonts w:ascii="Times New Roman" w:eastAsia="Times New Roman" w:hAnsi="Times New Roman" w:cs="Times New Roman"/>
                <w:b/>
                <w:bCs/>
                <w:color w:val="0070C0"/>
                <w:sz w:val="20"/>
                <w:szCs w:val="20"/>
                <w:lang w:eastAsia="cs-CZ"/>
              </w:rPr>
              <w:t>soc.sl.</w:t>
            </w:r>
            <w:proofErr w:type="gramEnd"/>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26 000,00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proofErr w:type="spellStart"/>
            <w:proofErr w:type="gramStart"/>
            <w:r w:rsidRPr="008C484D">
              <w:rPr>
                <w:rFonts w:ascii="Times New Roman" w:eastAsia="Times New Roman" w:hAnsi="Times New Roman" w:cs="Times New Roman"/>
                <w:color w:val="000000"/>
                <w:sz w:val="20"/>
                <w:szCs w:val="20"/>
                <w:lang w:eastAsia="cs-CZ"/>
              </w:rPr>
              <w:t>Seniorcentrum</w:t>
            </w:r>
            <w:proofErr w:type="spellEnd"/>
            <w:r w:rsidRPr="008C484D">
              <w:rPr>
                <w:rFonts w:ascii="Times New Roman" w:eastAsia="Times New Roman" w:hAnsi="Times New Roman" w:cs="Times New Roman"/>
                <w:color w:val="000000"/>
                <w:sz w:val="20"/>
                <w:szCs w:val="20"/>
                <w:lang w:eastAsia="cs-CZ"/>
              </w:rPr>
              <w:t xml:space="preserve"> </w:t>
            </w:r>
            <w:proofErr w:type="spellStart"/>
            <w:r w:rsidRPr="008C484D">
              <w:rPr>
                <w:rFonts w:ascii="Times New Roman" w:eastAsia="Times New Roman" w:hAnsi="Times New Roman" w:cs="Times New Roman"/>
                <w:color w:val="000000"/>
                <w:sz w:val="20"/>
                <w:szCs w:val="20"/>
                <w:lang w:eastAsia="cs-CZ"/>
              </w:rPr>
              <w:t>z.s</w:t>
            </w:r>
            <w:proofErr w:type="spellEnd"/>
            <w:r w:rsidRPr="008C484D">
              <w:rPr>
                <w:rFonts w:ascii="Times New Roman" w:eastAsia="Times New Roman" w:hAnsi="Times New Roman" w:cs="Times New Roman"/>
                <w:color w:val="000000"/>
                <w:sz w:val="20"/>
                <w:szCs w:val="20"/>
                <w:lang w:eastAsia="cs-CZ"/>
              </w:rPr>
              <w:t>.</w:t>
            </w:r>
            <w:proofErr w:type="gramEnd"/>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Melodie pro nás</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4 000,00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 xml:space="preserve">Svaz postižených civilizačními chorobami v </w:t>
            </w:r>
            <w:proofErr w:type="gramStart"/>
            <w:r w:rsidRPr="008C484D">
              <w:rPr>
                <w:rFonts w:ascii="Times New Roman" w:eastAsia="Times New Roman" w:hAnsi="Times New Roman" w:cs="Times New Roman"/>
                <w:color w:val="000000"/>
                <w:sz w:val="20"/>
                <w:szCs w:val="20"/>
                <w:lang w:eastAsia="cs-CZ"/>
              </w:rPr>
              <w:t xml:space="preserve">ČR </w:t>
            </w:r>
            <w:proofErr w:type="spellStart"/>
            <w:r w:rsidRPr="008C484D">
              <w:rPr>
                <w:rFonts w:ascii="Times New Roman" w:eastAsia="Times New Roman" w:hAnsi="Times New Roman" w:cs="Times New Roman"/>
                <w:color w:val="000000"/>
                <w:sz w:val="20"/>
                <w:szCs w:val="20"/>
                <w:lang w:eastAsia="cs-CZ"/>
              </w:rPr>
              <w:t>z.s</w:t>
            </w:r>
            <w:proofErr w:type="spellEnd"/>
            <w:r w:rsidRPr="008C484D">
              <w:rPr>
                <w:rFonts w:ascii="Times New Roman" w:eastAsia="Times New Roman" w:hAnsi="Times New Roman" w:cs="Times New Roman"/>
                <w:color w:val="000000"/>
                <w:sz w:val="20"/>
                <w:szCs w:val="20"/>
                <w:lang w:eastAsia="cs-CZ"/>
              </w:rPr>
              <w:t>.</w:t>
            </w:r>
            <w:proofErr w:type="gramEnd"/>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Ozdravné pobyty seniorů</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20 000,00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Vzdělávací centrum Podkrušnohoří</w:t>
            </w:r>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Péče o duševní a fyzické zdraví seniorů 2019</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32 000,00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 xml:space="preserve">Sedmikráska </w:t>
            </w:r>
            <w:proofErr w:type="gramStart"/>
            <w:r w:rsidRPr="008C484D">
              <w:rPr>
                <w:rFonts w:ascii="Times New Roman" w:eastAsia="Times New Roman" w:hAnsi="Times New Roman" w:cs="Times New Roman"/>
                <w:color w:val="000000"/>
                <w:sz w:val="20"/>
                <w:szCs w:val="20"/>
                <w:lang w:eastAsia="cs-CZ"/>
              </w:rPr>
              <w:t xml:space="preserve">Žatec </w:t>
            </w:r>
            <w:proofErr w:type="spellStart"/>
            <w:r w:rsidRPr="008C484D">
              <w:rPr>
                <w:rFonts w:ascii="Times New Roman" w:eastAsia="Times New Roman" w:hAnsi="Times New Roman" w:cs="Times New Roman"/>
                <w:color w:val="000000"/>
                <w:sz w:val="20"/>
                <w:szCs w:val="20"/>
                <w:lang w:eastAsia="cs-CZ"/>
              </w:rPr>
              <w:t>z.s</w:t>
            </w:r>
            <w:proofErr w:type="spellEnd"/>
            <w:r w:rsidRPr="008C484D">
              <w:rPr>
                <w:rFonts w:ascii="Times New Roman" w:eastAsia="Times New Roman" w:hAnsi="Times New Roman" w:cs="Times New Roman"/>
                <w:color w:val="000000"/>
                <w:sz w:val="20"/>
                <w:szCs w:val="20"/>
                <w:lang w:eastAsia="cs-CZ"/>
              </w:rPr>
              <w:t>.</w:t>
            </w:r>
            <w:proofErr w:type="gramEnd"/>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Tábor pro seniory</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40 000,00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proofErr w:type="gramStart"/>
            <w:r w:rsidRPr="008C484D">
              <w:rPr>
                <w:rFonts w:ascii="Times New Roman" w:eastAsia="Times New Roman" w:hAnsi="Times New Roman" w:cs="Times New Roman"/>
                <w:color w:val="000000"/>
                <w:sz w:val="20"/>
                <w:szCs w:val="20"/>
                <w:lang w:eastAsia="cs-CZ"/>
              </w:rPr>
              <w:t xml:space="preserve">Budík </w:t>
            </w:r>
            <w:proofErr w:type="spellStart"/>
            <w:r w:rsidRPr="008C484D">
              <w:rPr>
                <w:rFonts w:ascii="Times New Roman" w:eastAsia="Times New Roman" w:hAnsi="Times New Roman" w:cs="Times New Roman"/>
                <w:color w:val="000000"/>
                <w:sz w:val="20"/>
                <w:szCs w:val="20"/>
                <w:lang w:eastAsia="cs-CZ"/>
              </w:rPr>
              <w:t>z.s</w:t>
            </w:r>
            <w:proofErr w:type="spellEnd"/>
            <w:r w:rsidRPr="008C484D">
              <w:rPr>
                <w:rFonts w:ascii="Times New Roman" w:eastAsia="Times New Roman" w:hAnsi="Times New Roman" w:cs="Times New Roman"/>
                <w:color w:val="000000"/>
                <w:sz w:val="20"/>
                <w:szCs w:val="20"/>
                <w:lang w:eastAsia="cs-CZ"/>
              </w:rPr>
              <w:t>.</w:t>
            </w:r>
            <w:proofErr w:type="gramEnd"/>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Kroužky programování v Žatci - akce a soutěže</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16 000,00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 xml:space="preserve">Svaz postižených civilizačními chorobami v </w:t>
            </w:r>
            <w:proofErr w:type="gramStart"/>
            <w:r w:rsidRPr="008C484D">
              <w:rPr>
                <w:rFonts w:ascii="Times New Roman" w:eastAsia="Times New Roman" w:hAnsi="Times New Roman" w:cs="Times New Roman"/>
                <w:color w:val="000000"/>
                <w:sz w:val="20"/>
                <w:szCs w:val="20"/>
                <w:lang w:eastAsia="cs-CZ"/>
              </w:rPr>
              <w:t xml:space="preserve">ČR </w:t>
            </w:r>
            <w:proofErr w:type="spellStart"/>
            <w:r w:rsidRPr="008C484D">
              <w:rPr>
                <w:rFonts w:ascii="Times New Roman" w:eastAsia="Times New Roman" w:hAnsi="Times New Roman" w:cs="Times New Roman"/>
                <w:color w:val="000000"/>
                <w:sz w:val="20"/>
                <w:szCs w:val="20"/>
                <w:lang w:eastAsia="cs-CZ"/>
              </w:rPr>
              <w:t>z.s</w:t>
            </w:r>
            <w:proofErr w:type="spellEnd"/>
            <w:r w:rsidRPr="008C484D">
              <w:rPr>
                <w:rFonts w:ascii="Times New Roman" w:eastAsia="Times New Roman" w:hAnsi="Times New Roman" w:cs="Times New Roman"/>
                <w:color w:val="000000"/>
                <w:sz w:val="20"/>
                <w:szCs w:val="20"/>
                <w:lang w:eastAsia="cs-CZ"/>
              </w:rPr>
              <w:t>.</w:t>
            </w:r>
            <w:proofErr w:type="gramEnd"/>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Péče o tělo</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10 000,00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 xml:space="preserve">Rozmarýnek </w:t>
            </w:r>
            <w:proofErr w:type="gramStart"/>
            <w:r w:rsidRPr="008C484D">
              <w:rPr>
                <w:rFonts w:ascii="Times New Roman" w:eastAsia="Times New Roman" w:hAnsi="Times New Roman" w:cs="Times New Roman"/>
                <w:color w:val="000000"/>
                <w:sz w:val="20"/>
                <w:szCs w:val="20"/>
                <w:lang w:eastAsia="cs-CZ"/>
              </w:rPr>
              <w:t xml:space="preserve">Žatec, </w:t>
            </w:r>
            <w:proofErr w:type="spellStart"/>
            <w:r w:rsidRPr="008C484D">
              <w:rPr>
                <w:rFonts w:ascii="Times New Roman" w:eastAsia="Times New Roman" w:hAnsi="Times New Roman" w:cs="Times New Roman"/>
                <w:color w:val="000000"/>
                <w:sz w:val="20"/>
                <w:szCs w:val="20"/>
                <w:lang w:eastAsia="cs-CZ"/>
              </w:rPr>
              <w:t>z.s</w:t>
            </w:r>
            <w:proofErr w:type="spellEnd"/>
            <w:r w:rsidRPr="008C484D">
              <w:rPr>
                <w:rFonts w:ascii="Times New Roman" w:eastAsia="Times New Roman" w:hAnsi="Times New Roman" w:cs="Times New Roman"/>
                <w:color w:val="000000"/>
                <w:sz w:val="20"/>
                <w:szCs w:val="20"/>
                <w:lang w:eastAsia="cs-CZ"/>
              </w:rPr>
              <w:t>.</w:t>
            </w:r>
            <w:proofErr w:type="gramEnd"/>
          </w:p>
        </w:tc>
        <w:tc>
          <w:tcPr>
            <w:tcW w:w="464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Jsme tu pro vás</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proofErr w:type="gramStart"/>
            <w:r w:rsidRPr="008C484D">
              <w:rPr>
                <w:rFonts w:ascii="Times New Roman" w:eastAsia="Times New Roman" w:hAnsi="Times New Roman" w:cs="Times New Roman"/>
                <w:color w:val="000000"/>
                <w:sz w:val="20"/>
                <w:szCs w:val="20"/>
                <w:lang w:eastAsia="cs-CZ"/>
              </w:rPr>
              <w:t xml:space="preserve">Budík </w:t>
            </w:r>
            <w:proofErr w:type="spellStart"/>
            <w:r w:rsidRPr="008C484D">
              <w:rPr>
                <w:rFonts w:ascii="Times New Roman" w:eastAsia="Times New Roman" w:hAnsi="Times New Roman" w:cs="Times New Roman"/>
                <w:color w:val="000000"/>
                <w:sz w:val="20"/>
                <w:szCs w:val="20"/>
                <w:lang w:eastAsia="cs-CZ"/>
              </w:rPr>
              <w:t>z.s</w:t>
            </w:r>
            <w:proofErr w:type="spellEnd"/>
            <w:r w:rsidRPr="008C484D">
              <w:rPr>
                <w:rFonts w:ascii="Times New Roman" w:eastAsia="Times New Roman" w:hAnsi="Times New Roman" w:cs="Times New Roman"/>
                <w:color w:val="000000"/>
                <w:sz w:val="20"/>
                <w:szCs w:val="20"/>
                <w:lang w:eastAsia="cs-CZ"/>
              </w:rPr>
              <w:t>.</w:t>
            </w:r>
            <w:proofErr w:type="gramEnd"/>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Klub občanských aktivit</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25 000,00 Kč</w:t>
            </w:r>
          </w:p>
        </w:tc>
      </w:tr>
      <w:tr w:rsidR="008C484D" w:rsidRPr="008C484D" w:rsidTr="008C484D">
        <w:trPr>
          <w:trHeight w:val="315"/>
        </w:trPr>
        <w:tc>
          <w:tcPr>
            <w:tcW w:w="4640" w:type="dxa"/>
            <w:tcBorders>
              <w:top w:val="nil"/>
              <w:left w:val="single" w:sz="8" w:space="0" w:color="auto"/>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Svaz neslyšících a nedoslýchavých osob v ČR</w:t>
            </w:r>
          </w:p>
        </w:tc>
        <w:tc>
          <w:tcPr>
            <w:tcW w:w="4640" w:type="dxa"/>
            <w:tcBorders>
              <w:top w:val="nil"/>
              <w:left w:val="nil"/>
              <w:bottom w:val="single" w:sz="8" w:space="0" w:color="auto"/>
              <w:right w:val="single" w:sz="8" w:space="0" w:color="auto"/>
            </w:tcBorders>
            <w:shd w:val="clear" w:color="000000" w:fill="FFFFFF"/>
            <w:vAlign w:val="center"/>
            <w:hideMark/>
          </w:tcPr>
          <w:p w:rsidR="008C484D" w:rsidRPr="008C484D" w:rsidRDefault="008C484D" w:rsidP="008C484D">
            <w:pPr>
              <w:spacing w:after="0" w:line="240" w:lineRule="auto"/>
              <w:rPr>
                <w:rFonts w:ascii="Times New Roman" w:eastAsia="Times New Roman" w:hAnsi="Times New Roman" w:cs="Times New Roman"/>
                <w:b/>
                <w:bCs/>
                <w:color w:val="0070C0"/>
                <w:sz w:val="20"/>
                <w:szCs w:val="20"/>
                <w:lang w:eastAsia="cs-CZ"/>
              </w:rPr>
            </w:pPr>
            <w:r w:rsidRPr="008C484D">
              <w:rPr>
                <w:rFonts w:ascii="Times New Roman" w:eastAsia="Times New Roman" w:hAnsi="Times New Roman" w:cs="Times New Roman"/>
                <w:b/>
                <w:bCs/>
                <w:color w:val="0070C0"/>
                <w:sz w:val="20"/>
                <w:szCs w:val="20"/>
                <w:lang w:eastAsia="cs-CZ"/>
              </w:rPr>
              <w:t>Tlumočnické služby pro sluchově postižené Louny</w:t>
            </w:r>
          </w:p>
        </w:tc>
        <w:tc>
          <w:tcPr>
            <w:tcW w:w="1960" w:type="dxa"/>
            <w:tcBorders>
              <w:top w:val="nil"/>
              <w:left w:val="nil"/>
              <w:bottom w:val="single" w:sz="8" w:space="0" w:color="auto"/>
              <w:right w:val="single" w:sz="8" w:space="0" w:color="auto"/>
            </w:tcBorders>
            <w:shd w:val="clear" w:color="000000" w:fill="FFFFFF"/>
            <w:noWrap/>
            <w:vAlign w:val="center"/>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10 000,00 Kč</w:t>
            </w:r>
          </w:p>
        </w:tc>
      </w:tr>
      <w:tr w:rsidR="008C484D" w:rsidRPr="008C484D" w:rsidTr="008C484D">
        <w:trPr>
          <w:trHeight w:val="315"/>
        </w:trPr>
        <w:tc>
          <w:tcPr>
            <w:tcW w:w="4640" w:type="dxa"/>
            <w:tcBorders>
              <w:top w:val="nil"/>
              <w:left w:val="single" w:sz="8" w:space="0" w:color="auto"/>
              <w:bottom w:val="single" w:sz="8" w:space="0" w:color="auto"/>
              <w:right w:val="nil"/>
            </w:tcBorders>
            <w:shd w:val="clear" w:color="000000" w:fill="FFFF00"/>
            <w:noWrap/>
            <w:vAlign w:val="bottom"/>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Celkem podpora Komunitního plánování</w:t>
            </w:r>
          </w:p>
        </w:tc>
        <w:tc>
          <w:tcPr>
            <w:tcW w:w="4640" w:type="dxa"/>
            <w:tcBorders>
              <w:top w:val="nil"/>
              <w:left w:val="nil"/>
              <w:bottom w:val="single" w:sz="8" w:space="0" w:color="auto"/>
              <w:right w:val="single" w:sz="8" w:space="0" w:color="auto"/>
            </w:tcBorders>
            <w:shd w:val="clear" w:color="000000" w:fill="FFFF00"/>
            <w:noWrap/>
            <w:vAlign w:val="bottom"/>
            <w:hideMark/>
          </w:tcPr>
          <w:p w:rsidR="008C484D" w:rsidRPr="008C484D" w:rsidRDefault="008C484D" w:rsidP="008C484D">
            <w:pPr>
              <w:spacing w:after="0" w:line="240" w:lineRule="auto"/>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 </w:t>
            </w:r>
          </w:p>
        </w:tc>
        <w:tc>
          <w:tcPr>
            <w:tcW w:w="1960" w:type="dxa"/>
            <w:tcBorders>
              <w:top w:val="nil"/>
              <w:left w:val="nil"/>
              <w:bottom w:val="single" w:sz="8" w:space="0" w:color="auto"/>
              <w:right w:val="single" w:sz="8" w:space="0" w:color="auto"/>
            </w:tcBorders>
            <w:shd w:val="clear" w:color="000000" w:fill="FFFF00"/>
            <w:noWrap/>
            <w:vAlign w:val="bottom"/>
            <w:hideMark/>
          </w:tcPr>
          <w:p w:rsidR="008C484D" w:rsidRPr="008C484D" w:rsidRDefault="008C484D" w:rsidP="008C484D">
            <w:pPr>
              <w:spacing w:after="0" w:line="240" w:lineRule="auto"/>
              <w:jc w:val="center"/>
              <w:rPr>
                <w:rFonts w:ascii="Times New Roman" w:eastAsia="Times New Roman" w:hAnsi="Times New Roman" w:cs="Times New Roman"/>
                <w:color w:val="000000"/>
                <w:sz w:val="20"/>
                <w:szCs w:val="20"/>
                <w:lang w:eastAsia="cs-CZ"/>
              </w:rPr>
            </w:pPr>
            <w:r w:rsidRPr="008C484D">
              <w:rPr>
                <w:rFonts w:ascii="Times New Roman" w:eastAsia="Times New Roman" w:hAnsi="Times New Roman" w:cs="Times New Roman"/>
                <w:color w:val="000000"/>
                <w:sz w:val="20"/>
                <w:szCs w:val="20"/>
                <w:lang w:eastAsia="cs-CZ"/>
              </w:rPr>
              <w:t>1 170 000,00 Kč</w:t>
            </w:r>
          </w:p>
        </w:tc>
      </w:tr>
    </w:tbl>
    <w:p w:rsidR="00D01ACD" w:rsidRDefault="00D01ACD" w:rsidP="006F093E"/>
    <w:p w:rsidR="00D41130" w:rsidRDefault="00D41130" w:rsidP="006F093E"/>
    <w:p w:rsidR="00D41130" w:rsidRDefault="00D41130" w:rsidP="006F093E"/>
    <w:p w:rsidR="00D41130" w:rsidRDefault="00D41130" w:rsidP="006F093E"/>
    <w:tbl>
      <w:tblPr>
        <w:tblW w:w="11081" w:type="dxa"/>
        <w:tblInd w:w="55" w:type="dxa"/>
        <w:tblCellMar>
          <w:left w:w="70" w:type="dxa"/>
          <w:right w:w="70" w:type="dxa"/>
        </w:tblCellMar>
        <w:tblLook w:val="04A0" w:firstRow="1" w:lastRow="0" w:firstColumn="1" w:lastColumn="0" w:noHBand="0" w:noVBand="1"/>
      </w:tblPr>
      <w:tblGrid>
        <w:gridCol w:w="1096"/>
        <w:gridCol w:w="1252"/>
        <w:gridCol w:w="446"/>
        <w:gridCol w:w="6228"/>
        <w:gridCol w:w="2100"/>
      </w:tblGrid>
      <w:tr w:rsidR="00D41130" w:rsidRPr="00D41130" w:rsidTr="00D41130">
        <w:trPr>
          <w:trHeight w:val="780"/>
        </w:trPr>
        <w:tc>
          <w:tcPr>
            <w:tcW w:w="8981" w:type="dxa"/>
            <w:gridSpan w:val="4"/>
            <w:tcBorders>
              <w:top w:val="nil"/>
              <w:left w:val="nil"/>
              <w:bottom w:val="nil"/>
              <w:right w:val="nil"/>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b/>
                <w:bCs/>
                <w:sz w:val="28"/>
                <w:szCs w:val="28"/>
                <w:lang w:eastAsia="cs-CZ"/>
              </w:rPr>
            </w:pPr>
            <w:r w:rsidRPr="00D41130">
              <w:rPr>
                <w:rFonts w:ascii="Times New Roman" w:eastAsia="Times New Roman" w:hAnsi="Times New Roman" w:cs="Times New Roman"/>
                <w:b/>
                <w:bCs/>
                <w:sz w:val="28"/>
                <w:szCs w:val="28"/>
                <w:lang w:eastAsia="cs-CZ"/>
              </w:rPr>
              <w:lastRenderedPageBreak/>
              <w:t>ČERPÁNÍ REZERVNÍHO FONDU rok 2019</w:t>
            </w:r>
          </w:p>
        </w:tc>
        <w:tc>
          <w:tcPr>
            <w:tcW w:w="2100" w:type="dxa"/>
            <w:tcBorders>
              <w:top w:val="nil"/>
              <w:left w:val="nil"/>
              <w:bottom w:val="nil"/>
              <w:right w:val="nil"/>
            </w:tcBorders>
            <w:shd w:val="clear" w:color="auto" w:fill="auto"/>
            <w:noWrap/>
            <w:vAlign w:val="bottom"/>
            <w:hideMark/>
          </w:tcPr>
          <w:p w:rsidR="00D41130" w:rsidRPr="00D41130" w:rsidRDefault="00D41130" w:rsidP="00D41130">
            <w:pPr>
              <w:spacing w:after="0" w:line="240" w:lineRule="auto"/>
              <w:jc w:val="right"/>
              <w:rPr>
                <w:rFonts w:ascii="Times New Roman" w:eastAsia="Times New Roman" w:hAnsi="Times New Roman" w:cs="Times New Roman"/>
                <w:b/>
                <w:bCs/>
                <w:sz w:val="28"/>
                <w:szCs w:val="28"/>
                <w:lang w:eastAsia="cs-CZ"/>
              </w:rPr>
            </w:pPr>
            <w:r w:rsidRPr="00D41130">
              <w:rPr>
                <w:rFonts w:ascii="Times New Roman" w:eastAsia="Times New Roman" w:hAnsi="Times New Roman" w:cs="Times New Roman"/>
                <w:b/>
                <w:bCs/>
                <w:sz w:val="28"/>
                <w:szCs w:val="28"/>
                <w:lang w:eastAsia="cs-CZ"/>
              </w:rPr>
              <w:t xml:space="preserve">   </w:t>
            </w:r>
          </w:p>
        </w:tc>
      </w:tr>
      <w:tr w:rsidR="00D41130" w:rsidRPr="00D41130" w:rsidTr="00D41130">
        <w:trPr>
          <w:trHeight w:val="345"/>
        </w:trPr>
        <w:tc>
          <w:tcPr>
            <w:tcW w:w="1096" w:type="dxa"/>
            <w:tcBorders>
              <w:top w:val="nil"/>
              <w:left w:val="nil"/>
              <w:bottom w:val="nil"/>
              <w:right w:val="nil"/>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b/>
                <w:bCs/>
                <w:sz w:val="28"/>
                <w:szCs w:val="28"/>
                <w:lang w:eastAsia="cs-CZ"/>
              </w:rPr>
            </w:pPr>
          </w:p>
        </w:tc>
        <w:tc>
          <w:tcPr>
            <w:tcW w:w="1252" w:type="dxa"/>
            <w:tcBorders>
              <w:top w:val="nil"/>
              <w:left w:val="nil"/>
              <w:bottom w:val="nil"/>
              <w:right w:val="nil"/>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b/>
                <w:bCs/>
                <w:sz w:val="28"/>
                <w:szCs w:val="28"/>
                <w:lang w:eastAsia="cs-CZ"/>
              </w:rPr>
            </w:pPr>
          </w:p>
        </w:tc>
        <w:tc>
          <w:tcPr>
            <w:tcW w:w="405" w:type="dxa"/>
            <w:tcBorders>
              <w:top w:val="nil"/>
              <w:left w:val="nil"/>
              <w:bottom w:val="nil"/>
              <w:right w:val="nil"/>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b/>
                <w:bCs/>
                <w:sz w:val="28"/>
                <w:szCs w:val="28"/>
                <w:lang w:eastAsia="cs-CZ"/>
              </w:rPr>
            </w:pPr>
          </w:p>
        </w:tc>
        <w:tc>
          <w:tcPr>
            <w:tcW w:w="6228" w:type="dxa"/>
            <w:tcBorders>
              <w:top w:val="nil"/>
              <w:left w:val="nil"/>
              <w:bottom w:val="nil"/>
              <w:right w:val="nil"/>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b/>
                <w:bCs/>
                <w:sz w:val="28"/>
                <w:szCs w:val="28"/>
                <w:lang w:eastAsia="cs-CZ"/>
              </w:rPr>
            </w:pPr>
          </w:p>
        </w:tc>
        <w:tc>
          <w:tcPr>
            <w:tcW w:w="2100" w:type="dxa"/>
            <w:tcBorders>
              <w:top w:val="nil"/>
              <w:left w:val="nil"/>
              <w:bottom w:val="nil"/>
              <w:right w:val="nil"/>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b/>
                <w:bCs/>
                <w:sz w:val="28"/>
                <w:szCs w:val="28"/>
                <w:lang w:eastAsia="cs-CZ"/>
              </w:rPr>
            </w:pPr>
          </w:p>
        </w:tc>
      </w:tr>
      <w:tr w:rsidR="00D41130" w:rsidRPr="00D41130" w:rsidTr="00D41130">
        <w:trPr>
          <w:trHeight w:val="540"/>
        </w:trPr>
        <w:tc>
          <w:tcPr>
            <w:tcW w:w="1096" w:type="dxa"/>
            <w:tcBorders>
              <w:top w:val="single" w:sz="8" w:space="0" w:color="auto"/>
              <w:left w:val="single" w:sz="8" w:space="0" w:color="auto"/>
              <w:bottom w:val="nil"/>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Datum</w:t>
            </w:r>
          </w:p>
        </w:tc>
        <w:tc>
          <w:tcPr>
            <w:tcW w:w="1252" w:type="dxa"/>
            <w:tcBorders>
              <w:top w:val="single" w:sz="8" w:space="0" w:color="auto"/>
              <w:left w:val="nil"/>
              <w:bottom w:val="nil"/>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Číslo</w:t>
            </w:r>
          </w:p>
        </w:tc>
        <w:tc>
          <w:tcPr>
            <w:tcW w:w="405" w:type="dxa"/>
            <w:tcBorders>
              <w:top w:val="single" w:sz="8" w:space="0" w:color="auto"/>
              <w:left w:val="nil"/>
              <w:bottom w:val="nil"/>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6228" w:type="dxa"/>
            <w:tcBorders>
              <w:top w:val="single" w:sz="8" w:space="0" w:color="auto"/>
              <w:left w:val="nil"/>
              <w:bottom w:val="single" w:sz="4"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akce</w:t>
            </w:r>
          </w:p>
        </w:tc>
        <w:tc>
          <w:tcPr>
            <w:tcW w:w="2100" w:type="dxa"/>
            <w:tcBorders>
              <w:top w:val="single" w:sz="8" w:space="0" w:color="auto"/>
              <w:left w:val="nil"/>
              <w:bottom w:val="single" w:sz="4" w:space="0" w:color="auto"/>
              <w:right w:val="single" w:sz="8"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v </w:t>
            </w:r>
            <w:proofErr w:type="spellStart"/>
            <w:proofErr w:type="gramStart"/>
            <w:r w:rsidRPr="00D41130">
              <w:rPr>
                <w:rFonts w:ascii="Times New Roman" w:eastAsia="Times New Roman" w:hAnsi="Times New Roman" w:cs="Times New Roman"/>
                <w:b/>
                <w:bCs/>
                <w:lang w:eastAsia="cs-CZ"/>
              </w:rPr>
              <w:t>tis.Kč</w:t>
            </w:r>
            <w:proofErr w:type="spellEnd"/>
            <w:proofErr w:type="gramEnd"/>
            <w:r w:rsidRPr="00D41130">
              <w:rPr>
                <w:rFonts w:ascii="Times New Roman" w:eastAsia="Times New Roman" w:hAnsi="Times New Roman" w:cs="Times New Roman"/>
                <w:b/>
                <w:bCs/>
                <w:lang w:eastAsia="cs-CZ"/>
              </w:rPr>
              <w:t xml:space="preserve"> </w:t>
            </w:r>
          </w:p>
        </w:tc>
      </w:tr>
      <w:tr w:rsidR="00D41130" w:rsidRPr="00D41130" w:rsidTr="00D41130">
        <w:trPr>
          <w:trHeight w:val="480"/>
        </w:trPr>
        <w:tc>
          <w:tcPr>
            <w:tcW w:w="1096" w:type="dxa"/>
            <w:tcBorders>
              <w:top w:val="nil"/>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schválení</w:t>
            </w:r>
          </w:p>
        </w:tc>
        <w:tc>
          <w:tcPr>
            <w:tcW w:w="1252" w:type="dxa"/>
            <w:tcBorders>
              <w:top w:val="nil"/>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usnesení</w:t>
            </w:r>
          </w:p>
        </w:tc>
        <w:tc>
          <w:tcPr>
            <w:tcW w:w="405" w:type="dxa"/>
            <w:tcBorders>
              <w:top w:val="nil"/>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RZ</w:t>
            </w:r>
          </w:p>
        </w:tc>
        <w:tc>
          <w:tcPr>
            <w:tcW w:w="6228" w:type="dxa"/>
            <w:tcBorders>
              <w:top w:val="nil"/>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SCHVÁLENÝ ROZPOČET 2019</w:t>
            </w:r>
          </w:p>
        </w:tc>
        <w:tc>
          <w:tcPr>
            <w:tcW w:w="2100" w:type="dxa"/>
            <w:tcBorders>
              <w:top w:val="nil"/>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25 000    </w:t>
            </w:r>
          </w:p>
        </w:tc>
      </w:tr>
      <w:tr w:rsidR="00D41130" w:rsidRPr="00D41130" w:rsidTr="00D41130">
        <w:trPr>
          <w:trHeight w:val="330"/>
        </w:trPr>
        <w:tc>
          <w:tcPr>
            <w:tcW w:w="1096"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18.2.2019</w:t>
            </w:r>
            <w:proofErr w:type="gramEnd"/>
          </w:p>
        </w:tc>
        <w:tc>
          <w:tcPr>
            <w:tcW w:w="1252"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97/19</w:t>
            </w:r>
          </w:p>
        </w:tc>
        <w:tc>
          <w:tcPr>
            <w:tcW w:w="405"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5.</w:t>
            </w:r>
          </w:p>
        </w:tc>
        <w:tc>
          <w:tcPr>
            <w:tcW w:w="6228"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719 - JSDH - investice</w:t>
            </w:r>
          </w:p>
        </w:tc>
        <w:tc>
          <w:tcPr>
            <w:tcW w:w="21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56</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096"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18.2.2019</w:t>
            </w:r>
            <w:proofErr w:type="gramEnd"/>
          </w:p>
        </w:tc>
        <w:tc>
          <w:tcPr>
            <w:tcW w:w="1252"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103/19</w:t>
            </w:r>
          </w:p>
        </w:tc>
        <w:tc>
          <w:tcPr>
            <w:tcW w:w="405"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6.</w:t>
            </w:r>
          </w:p>
        </w:tc>
        <w:tc>
          <w:tcPr>
            <w:tcW w:w="6228"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710 - SENIOR TAXI</w:t>
            </w:r>
          </w:p>
        </w:tc>
        <w:tc>
          <w:tcPr>
            <w:tcW w:w="21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500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096"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28.2.2019</w:t>
            </w:r>
            <w:proofErr w:type="gramEnd"/>
          </w:p>
        </w:tc>
        <w:tc>
          <w:tcPr>
            <w:tcW w:w="1252"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27/19</w:t>
            </w:r>
          </w:p>
        </w:tc>
        <w:tc>
          <w:tcPr>
            <w:tcW w:w="405"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9.</w:t>
            </w:r>
          </w:p>
        </w:tc>
        <w:tc>
          <w:tcPr>
            <w:tcW w:w="6228"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navýšení dotace na výkon státní správy v roce 2019</w:t>
            </w:r>
          </w:p>
        </w:tc>
        <w:tc>
          <w:tcPr>
            <w:tcW w:w="21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                        635    </w:t>
            </w:r>
          </w:p>
        </w:tc>
      </w:tr>
      <w:tr w:rsidR="00D41130" w:rsidRPr="00D41130" w:rsidTr="00D41130">
        <w:trPr>
          <w:trHeight w:val="330"/>
        </w:trPr>
        <w:tc>
          <w:tcPr>
            <w:tcW w:w="1096" w:type="dxa"/>
            <w:tcBorders>
              <w:top w:val="nil"/>
              <w:left w:val="single" w:sz="8" w:space="0" w:color="auto"/>
              <w:bottom w:val="nil"/>
              <w:right w:val="single" w:sz="4" w:space="0" w:color="auto"/>
            </w:tcBorders>
            <w:shd w:val="clear" w:color="auto" w:fill="auto"/>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28.2.2019</w:t>
            </w:r>
            <w:proofErr w:type="gramEnd"/>
          </w:p>
        </w:tc>
        <w:tc>
          <w:tcPr>
            <w:tcW w:w="1252" w:type="dxa"/>
            <w:tcBorders>
              <w:top w:val="nil"/>
              <w:left w:val="nil"/>
              <w:bottom w:val="nil"/>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28/19</w:t>
            </w:r>
          </w:p>
        </w:tc>
        <w:tc>
          <w:tcPr>
            <w:tcW w:w="405" w:type="dxa"/>
            <w:tcBorders>
              <w:top w:val="nil"/>
              <w:left w:val="nil"/>
              <w:bottom w:val="nil"/>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10.</w:t>
            </w:r>
          </w:p>
        </w:tc>
        <w:tc>
          <w:tcPr>
            <w:tcW w:w="6228" w:type="dxa"/>
            <w:tcBorders>
              <w:top w:val="nil"/>
              <w:left w:val="nil"/>
              <w:bottom w:val="nil"/>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714 - účelová NIV a INV dotace MŠ </w:t>
            </w:r>
            <w:proofErr w:type="spellStart"/>
            <w:r w:rsidRPr="00D41130">
              <w:rPr>
                <w:rFonts w:ascii="Times New Roman" w:eastAsia="Times New Roman" w:hAnsi="Times New Roman" w:cs="Times New Roman"/>
                <w:lang w:eastAsia="cs-CZ"/>
              </w:rPr>
              <w:t>Bří.Čapků</w:t>
            </w:r>
            <w:proofErr w:type="spellEnd"/>
          </w:p>
        </w:tc>
        <w:tc>
          <w:tcPr>
            <w:tcW w:w="2100" w:type="dxa"/>
            <w:tcBorders>
              <w:top w:val="nil"/>
              <w:left w:val="nil"/>
              <w:bottom w:val="nil"/>
              <w:right w:val="single" w:sz="8"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223</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60"/>
        </w:trPr>
        <w:tc>
          <w:tcPr>
            <w:tcW w:w="1096"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right"/>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1252"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405"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6228"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únor</w:t>
            </w:r>
          </w:p>
        </w:tc>
        <w:tc>
          <w:tcPr>
            <w:tcW w:w="210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24 856    </w:t>
            </w:r>
          </w:p>
        </w:tc>
      </w:tr>
      <w:tr w:rsidR="00D41130" w:rsidRPr="00D41130" w:rsidTr="00D41130">
        <w:trPr>
          <w:trHeight w:val="330"/>
        </w:trPr>
        <w:tc>
          <w:tcPr>
            <w:tcW w:w="1096"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11.3.2019</w:t>
            </w:r>
            <w:proofErr w:type="gramEnd"/>
          </w:p>
        </w:tc>
        <w:tc>
          <w:tcPr>
            <w:tcW w:w="1252"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149/19</w:t>
            </w:r>
          </w:p>
        </w:tc>
        <w:tc>
          <w:tcPr>
            <w:tcW w:w="405"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11.</w:t>
            </w:r>
          </w:p>
        </w:tc>
        <w:tc>
          <w:tcPr>
            <w:tcW w:w="6228"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741 - pověřenec pro ochranu osobních údajů </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92</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60"/>
        </w:trPr>
        <w:tc>
          <w:tcPr>
            <w:tcW w:w="1096"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right"/>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1252"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405"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6228"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březen</w:t>
            </w:r>
          </w:p>
        </w:tc>
        <w:tc>
          <w:tcPr>
            <w:tcW w:w="210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24 764    </w:t>
            </w:r>
          </w:p>
        </w:tc>
      </w:tr>
      <w:tr w:rsidR="00D41130" w:rsidRPr="00D41130" w:rsidTr="00D41130">
        <w:trPr>
          <w:trHeight w:val="330"/>
        </w:trPr>
        <w:tc>
          <w:tcPr>
            <w:tcW w:w="1096"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15.4.2019</w:t>
            </w:r>
            <w:proofErr w:type="gramEnd"/>
          </w:p>
        </w:tc>
        <w:tc>
          <w:tcPr>
            <w:tcW w:w="1252"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247/19</w:t>
            </w:r>
          </w:p>
        </w:tc>
        <w:tc>
          <w:tcPr>
            <w:tcW w:w="405"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19.</w:t>
            </w:r>
          </w:p>
        </w:tc>
        <w:tc>
          <w:tcPr>
            <w:tcW w:w="6228"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741 - finanční příspěvek Myslivecký spolek</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40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096"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15.4.2019</w:t>
            </w:r>
            <w:proofErr w:type="gramEnd"/>
          </w:p>
        </w:tc>
        <w:tc>
          <w:tcPr>
            <w:tcW w:w="1252"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253/19</w:t>
            </w:r>
          </w:p>
        </w:tc>
        <w:tc>
          <w:tcPr>
            <w:tcW w:w="405"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21.</w:t>
            </w:r>
          </w:p>
        </w:tc>
        <w:tc>
          <w:tcPr>
            <w:tcW w:w="6228"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741 - finanční příspěvek Na kole dětem</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7</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096"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15.4.2019</w:t>
            </w:r>
            <w:proofErr w:type="gramEnd"/>
          </w:p>
        </w:tc>
        <w:tc>
          <w:tcPr>
            <w:tcW w:w="1252"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255/19</w:t>
            </w:r>
          </w:p>
        </w:tc>
        <w:tc>
          <w:tcPr>
            <w:tcW w:w="405"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22.</w:t>
            </w:r>
          </w:p>
        </w:tc>
        <w:tc>
          <w:tcPr>
            <w:tcW w:w="6228"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711 - Žatecký zpravodaj - navýšení výdajů</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70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096"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25.4.2019</w:t>
            </w:r>
            <w:proofErr w:type="gramEnd"/>
          </w:p>
        </w:tc>
        <w:tc>
          <w:tcPr>
            <w:tcW w:w="1252"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68/19</w:t>
            </w:r>
          </w:p>
        </w:tc>
        <w:tc>
          <w:tcPr>
            <w:tcW w:w="405"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30.</w:t>
            </w:r>
          </w:p>
        </w:tc>
        <w:tc>
          <w:tcPr>
            <w:tcW w:w="6228"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741 - půjčka TJ </w:t>
            </w:r>
            <w:proofErr w:type="gramStart"/>
            <w:r w:rsidRPr="00D41130">
              <w:rPr>
                <w:rFonts w:ascii="Times New Roman" w:eastAsia="Times New Roman" w:hAnsi="Times New Roman" w:cs="Times New Roman"/>
                <w:lang w:eastAsia="cs-CZ"/>
              </w:rPr>
              <w:t xml:space="preserve">Žatec, </w:t>
            </w:r>
            <w:proofErr w:type="spellStart"/>
            <w:r w:rsidRPr="00D41130">
              <w:rPr>
                <w:rFonts w:ascii="Times New Roman" w:eastAsia="Times New Roman" w:hAnsi="Times New Roman" w:cs="Times New Roman"/>
                <w:lang w:eastAsia="cs-CZ"/>
              </w:rPr>
              <w:t>z.s</w:t>
            </w:r>
            <w:proofErr w:type="spellEnd"/>
            <w:r w:rsidRPr="00D41130">
              <w:rPr>
                <w:rFonts w:ascii="Times New Roman" w:eastAsia="Times New Roman" w:hAnsi="Times New Roman" w:cs="Times New Roman"/>
                <w:lang w:eastAsia="cs-CZ"/>
              </w:rPr>
              <w:t>.</w:t>
            </w:r>
            <w:proofErr w:type="gramEnd"/>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3 000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096" w:type="dxa"/>
            <w:tcBorders>
              <w:top w:val="nil"/>
              <w:left w:val="single" w:sz="8" w:space="0" w:color="auto"/>
              <w:bottom w:val="nil"/>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25.4.2019</w:t>
            </w:r>
            <w:proofErr w:type="gramEnd"/>
          </w:p>
        </w:tc>
        <w:tc>
          <w:tcPr>
            <w:tcW w:w="1252" w:type="dxa"/>
            <w:tcBorders>
              <w:top w:val="nil"/>
              <w:left w:val="nil"/>
              <w:bottom w:val="nil"/>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75/19</w:t>
            </w:r>
          </w:p>
        </w:tc>
        <w:tc>
          <w:tcPr>
            <w:tcW w:w="405" w:type="dxa"/>
            <w:tcBorders>
              <w:top w:val="nil"/>
              <w:left w:val="nil"/>
              <w:bottom w:val="nil"/>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31.</w:t>
            </w:r>
          </w:p>
        </w:tc>
        <w:tc>
          <w:tcPr>
            <w:tcW w:w="6228" w:type="dxa"/>
            <w:tcBorders>
              <w:top w:val="nil"/>
              <w:left w:val="nil"/>
              <w:bottom w:val="nil"/>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719 - </w:t>
            </w:r>
            <w:proofErr w:type="spellStart"/>
            <w:r w:rsidRPr="00D41130">
              <w:rPr>
                <w:rFonts w:ascii="Times New Roman" w:eastAsia="Times New Roman" w:hAnsi="Times New Roman" w:cs="Times New Roman"/>
                <w:lang w:eastAsia="cs-CZ"/>
              </w:rPr>
              <w:t>navýš.mzdových</w:t>
            </w:r>
            <w:proofErr w:type="spellEnd"/>
            <w:r w:rsidRPr="00D41130">
              <w:rPr>
                <w:rFonts w:ascii="Times New Roman" w:eastAsia="Times New Roman" w:hAnsi="Times New Roman" w:cs="Times New Roman"/>
                <w:lang w:eastAsia="cs-CZ"/>
              </w:rPr>
              <w:t xml:space="preserve"> výdajů - SPRÁVA a FUNKC.</w:t>
            </w:r>
          </w:p>
        </w:tc>
        <w:tc>
          <w:tcPr>
            <w:tcW w:w="2100" w:type="dxa"/>
            <w:tcBorders>
              <w:top w:val="nil"/>
              <w:left w:val="nil"/>
              <w:bottom w:val="nil"/>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1 787</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096"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1252"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405"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6228"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duben</w:t>
            </w:r>
          </w:p>
        </w:tc>
        <w:tc>
          <w:tcPr>
            <w:tcW w:w="210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19 860    </w:t>
            </w:r>
          </w:p>
        </w:tc>
      </w:tr>
      <w:tr w:rsidR="00D41130" w:rsidRPr="00D41130" w:rsidTr="00D41130">
        <w:trPr>
          <w:trHeight w:val="330"/>
        </w:trPr>
        <w:tc>
          <w:tcPr>
            <w:tcW w:w="1096"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13.5.2019</w:t>
            </w:r>
            <w:proofErr w:type="gramEnd"/>
          </w:p>
        </w:tc>
        <w:tc>
          <w:tcPr>
            <w:tcW w:w="1252"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331/19</w:t>
            </w:r>
          </w:p>
        </w:tc>
        <w:tc>
          <w:tcPr>
            <w:tcW w:w="405"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33.</w:t>
            </w:r>
          </w:p>
        </w:tc>
        <w:tc>
          <w:tcPr>
            <w:tcW w:w="6228"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719 - přesun infocentra</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300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096"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13.5.2019</w:t>
            </w:r>
            <w:proofErr w:type="gramEnd"/>
          </w:p>
        </w:tc>
        <w:tc>
          <w:tcPr>
            <w:tcW w:w="1252"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343/19</w:t>
            </w:r>
          </w:p>
        </w:tc>
        <w:tc>
          <w:tcPr>
            <w:tcW w:w="405"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34.</w:t>
            </w:r>
          </w:p>
        </w:tc>
        <w:tc>
          <w:tcPr>
            <w:tcW w:w="6228"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739 - místní hospodářství - DHDM a Materiál</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200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096"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13.5.2019</w:t>
            </w:r>
            <w:proofErr w:type="gramEnd"/>
          </w:p>
        </w:tc>
        <w:tc>
          <w:tcPr>
            <w:tcW w:w="1252"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361/19</w:t>
            </w:r>
          </w:p>
        </w:tc>
        <w:tc>
          <w:tcPr>
            <w:tcW w:w="405"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35.</w:t>
            </w:r>
          </w:p>
        </w:tc>
        <w:tc>
          <w:tcPr>
            <w:tcW w:w="6228"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739 - Sběrný dvůr</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495</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096"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20.5.2019</w:t>
            </w:r>
            <w:proofErr w:type="gramEnd"/>
          </w:p>
        </w:tc>
        <w:tc>
          <w:tcPr>
            <w:tcW w:w="1252"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371/19</w:t>
            </w:r>
          </w:p>
        </w:tc>
        <w:tc>
          <w:tcPr>
            <w:tcW w:w="405"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36.</w:t>
            </w:r>
          </w:p>
        </w:tc>
        <w:tc>
          <w:tcPr>
            <w:tcW w:w="6228"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741 - PO Kamarád - LORM - finanční příspěvek</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22</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096"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1252"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405"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6228"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květen</w:t>
            </w:r>
          </w:p>
        </w:tc>
        <w:tc>
          <w:tcPr>
            <w:tcW w:w="210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18 843    </w:t>
            </w:r>
          </w:p>
        </w:tc>
      </w:tr>
    </w:tbl>
    <w:p w:rsidR="00D41130" w:rsidRDefault="00D41130" w:rsidP="006F093E"/>
    <w:tbl>
      <w:tblPr>
        <w:tblW w:w="11080" w:type="dxa"/>
        <w:tblInd w:w="55" w:type="dxa"/>
        <w:tblCellMar>
          <w:left w:w="70" w:type="dxa"/>
          <w:right w:w="70" w:type="dxa"/>
        </w:tblCellMar>
        <w:tblLook w:val="04A0" w:firstRow="1" w:lastRow="0" w:firstColumn="1" w:lastColumn="0" w:noHBand="0" w:noVBand="1"/>
      </w:tblPr>
      <w:tblGrid>
        <w:gridCol w:w="1180"/>
        <w:gridCol w:w="1300"/>
        <w:gridCol w:w="640"/>
        <w:gridCol w:w="5860"/>
        <w:gridCol w:w="2100"/>
      </w:tblGrid>
      <w:tr w:rsidR="00D41130" w:rsidRPr="00D41130" w:rsidTr="00D41130">
        <w:trPr>
          <w:trHeight w:val="330"/>
        </w:trPr>
        <w:tc>
          <w:tcPr>
            <w:tcW w:w="118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lastRenderedPageBreak/>
              <w:t>20.6.2019</w:t>
            </w:r>
            <w:proofErr w:type="gramEnd"/>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102/19</w:t>
            </w:r>
          </w:p>
        </w:tc>
        <w:tc>
          <w:tcPr>
            <w:tcW w:w="640" w:type="dxa"/>
            <w:tcBorders>
              <w:top w:val="single" w:sz="8" w:space="0" w:color="auto"/>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48.</w:t>
            </w:r>
          </w:p>
        </w:tc>
        <w:tc>
          <w:tcPr>
            <w:tcW w:w="5860" w:type="dxa"/>
            <w:tcBorders>
              <w:top w:val="single" w:sz="8" w:space="0" w:color="auto"/>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741 - NIV dotace Nemocnici Žatec - </w:t>
            </w:r>
            <w:proofErr w:type="spellStart"/>
            <w:r w:rsidRPr="00D41130">
              <w:rPr>
                <w:rFonts w:ascii="Times New Roman" w:eastAsia="Times New Roman" w:hAnsi="Times New Roman" w:cs="Times New Roman"/>
                <w:lang w:eastAsia="cs-CZ"/>
              </w:rPr>
              <w:t>provoz,stabil</w:t>
            </w:r>
            <w:proofErr w:type="spellEnd"/>
            <w:r w:rsidRPr="00D41130">
              <w:rPr>
                <w:rFonts w:ascii="Times New Roman" w:eastAsia="Times New Roman" w:hAnsi="Times New Roman" w:cs="Times New Roman"/>
                <w:lang w:eastAsia="cs-CZ"/>
              </w:rPr>
              <w:t>.</w:t>
            </w:r>
          </w:p>
        </w:tc>
        <w:tc>
          <w:tcPr>
            <w:tcW w:w="2100" w:type="dxa"/>
            <w:tcBorders>
              <w:top w:val="single" w:sz="8" w:space="0" w:color="auto"/>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14 000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20.6.2019</w:t>
            </w:r>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129/19</w:t>
            </w:r>
          </w:p>
        </w:tc>
        <w:tc>
          <w:tcPr>
            <w:tcW w:w="6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52.</w:t>
            </w:r>
          </w:p>
        </w:tc>
        <w:tc>
          <w:tcPr>
            <w:tcW w:w="58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714 - účelová INV a NIV dotace ZŠ </w:t>
            </w:r>
            <w:proofErr w:type="gramStart"/>
            <w:r w:rsidRPr="00D41130">
              <w:rPr>
                <w:rFonts w:ascii="Times New Roman" w:eastAsia="Times New Roman" w:hAnsi="Times New Roman" w:cs="Times New Roman"/>
                <w:lang w:eastAsia="cs-CZ"/>
              </w:rPr>
              <w:t>nám.28</w:t>
            </w:r>
            <w:proofErr w:type="gramEnd"/>
            <w:r w:rsidRPr="00D41130">
              <w:rPr>
                <w:rFonts w:ascii="Times New Roman" w:eastAsia="Times New Roman" w:hAnsi="Times New Roman" w:cs="Times New Roman"/>
                <w:lang w:eastAsia="cs-CZ"/>
              </w:rPr>
              <w:t xml:space="preserve">.října </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150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20.6.2019</w:t>
            </w:r>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132/19</w:t>
            </w:r>
          </w:p>
        </w:tc>
        <w:tc>
          <w:tcPr>
            <w:tcW w:w="6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55.</w:t>
            </w:r>
          </w:p>
        </w:tc>
        <w:tc>
          <w:tcPr>
            <w:tcW w:w="58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714 - INV a NIV dotace MŠ </w:t>
            </w:r>
            <w:proofErr w:type="spellStart"/>
            <w:proofErr w:type="gramStart"/>
            <w:r w:rsidRPr="00D41130">
              <w:rPr>
                <w:rFonts w:ascii="Times New Roman" w:eastAsia="Times New Roman" w:hAnsi="Times New Roman" w:cs="Times New Roman"/>
                <w:lang w:eastAsia="cs-CZ"/>
              </w:rPr>
              <w:t>Ot.Březiny</w:t>
            </w:r>
            <w:proofErr w:type="spellEnd"/>
            <w:proofErr w:type="gramEnd"/>
            <w:r w:rsidRPr="00D41130">
              <w:rPr>
                <w:rFonts w:ascii="Times New Roman" w:eastAsia="Times New Roman" w:hAnsi="Times New Roman" w:cs="Times New Roman"/>
                <w:lang w:eastAsia="cs-CZ"/>
              </w:rPr>
              <w:t xml:space="preserve"> 2769</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260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130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64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586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červen</w:t>
            </w:r>
          </w:p>
        </w:tc>
        <w:tc>
          <w:tcPr>
            <w:tcW w:w="210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4 433    </w:t>
            </w:r>
          </w:p>
        </w:tc>
      </w:tr>
      <w:tr w:rsidR="00D41130" w:rsidRPr="00D41130" w:rsidTr="00D41130">
        <w:trPr>
          <w:trHeight w:val="330"/>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15.7.2019</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503/19</w:t>
            </w:r>
          </w:p>
        </w:tc>
        <w:tc>
          <w:tcPr>
            <w:tcW w:w="64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59.</w:t>
            </w:r>
          </w:p>
        </w:tc>
        <w:tc>
          <w:tcPr>
            <w:tcW w:w="586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739 - místní hospodářství - služby - zajištění kostela</w:t>
            </w:r>
          </w:p>
        </w:tc>
        <w:tc>
          <w:tcPr>
            <w:tcW w:w="21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270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15.7.2019</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535/19</w:t>
            </w:r>
          </w:p>
        </w:tc>
        <w:tc>
          <w:tcPr>
            <w:tcW w:w="64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61.</w:t>
            </w:r>
          </w:p>
        </w:tc>
        <w:tc>
          <w:tcPr>
            <w:tcW w:w="586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605FB9">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741 - příspěvek Žatecký </w:t>
            </w:r>
            <w:proofErr w:type="spellStart"/>
            <w:r w:rsidRPr="00D41130">
              <w:rPr>
                <w:rFonts w:ascii="Times New Roman" w:eastAsia="Times New Roman" w:hAnsi="Times New Roman" w:cs="Times New Roman"/>
                <w:lang w:eastAsia="cs-CZ"/>
              </w:rPr>
              <w:t>Okráš</w:t>
            </w:r>
            <w:r w:rsidR="00605FB9">
              <w:rPr>
                <w:rFonts w:ascii="Times New Roman" w:eastAsia="Times New Roman" w:hAnsi="Times New Roman" w:cs="Times New Roman"/>
                <w:lang w:eastAsia="cs-CZ"/>
              </w:rPr>
              <w:t>l</w:t>
            </w:r>
            <w:r w:rsidRPr="00D41130">
              <w:rPr>
                <w:rFonts w:ascii="Times New Roman" w:eastAsia="Times New Roman" w:hAnsi="Times New Roman" w:cs="Times New Roman"/>
                <w:lang w:eastAsia="cs-CZ"/>
              </w:rPr>
              <w:t>ovací</w:t>
            </w:r>
            <w:proofErr w:type="spellEnd"/>
            <w:r w:rsidRPr="00D41130">
              <w:rPr>
                <w:rFonts w:ascii="Times New Roman" w:eastAsia="Times New Roman" w:hAnsi="Times New Roman" w:cs="Times New Roman"/>
                <w:lang w:eastAsia="cs-CZ"/>
              </w:rPr>
              <w:t xml:space="preserve"> Kolektiv </w:t>
            </w:r>
          </w:p>
        </w:tc>
        <w:tc>
          <w:tcPr>
            <w:tcW w:w="21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130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64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586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srpen</w:t>
            </w:r>
          </w:p>
        </w:tc>
        <w:tc>
          <w:tcPr>
            <w:tcW w:w="210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4 153    </w:t>
            </w:r>
          </w:p>
        </w:tc>
      </w:tr>
      <w:tr w:rsidR="00D41130" w:rsidRPr="00D41130" w:rsidTr="00D41130">
        <w:trPr>
          <w:trHeight w:val="330"/>
        </w:trPr>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2.9.2019</w:t>
            </w:r>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631/19</w:t>
            </w:r>
          </w:p>
        </w:tc>
        <w:tc>
          <w:tcPr>
            <w:tcW w:w="6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71.</w:t>
            </w:r>
          </w:p>
        </w:tc>
        <w:tc>
          <w:tcPr>
            <w:tcW w:w="58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719 - JSDH - opravy</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92</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2.9.2019</w:t>
            </w:r>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636/19</w:t>
            </w:r>
          </w:p>
        </w:tc>
        <w:tc>
          <w:tcPr>
            <w:tcW w:w="6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72.</w:t>
            </w:r>
          </w:p>
        </w:tc>
        <w:tc>
          <w:tcPr>
            <w:tcW w:w="58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741 - Chmelařský institut - </w:t>
            </w:r>
            <w:proofErr w:type="spellStart"/>
            <w:r w:rsidRPr="00D41130">
              <w:rPr>
                <w:rFonts w:ascii="Times New Roman" w:eastAsia="Times New Roman" w:hAnsi="Times New Roman" w:cs="Times New Roman"/>
                <w:lang w:eastAsia="cs-CZ"/>
              </w:rPr>
              <w:t>degust.piva</w:t>
            </w:r>
            <w:proofErr w:type="spellEnd"/>
            <w:r w:rsidRPr="00D41130">
              <w:rPr>
                <w:rFonts w:ascii="Times New Roman" w:eastAsia="Times New Roman" w:hAnsi="Times New Roman" w:cs="Times New Roman"/>
                <w:lang w:eastAsia="cs-CZ"/>
              </w:rPr>
              <w:t xml:space="preserve"> - Dočesná</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15</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12.9.2019</w:t>
            </w:r>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149/19</w:t>
            </w:r>
          </w:p>
        </w:tc>
        <w:tc>
          <w:tcPr>
            <w:tcW w:w="6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74.</w:t>
            </w:r>
          </w:p>
        </w:tc>
        <w:tc>
          <w:tcPr>
            <w:tcW w:w="58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714 - INV dotace SMŠ, Studentská - </w:t>
            </w:r>
            <w:proofErr w:type="spellStart"/>
            <w:proofErr w:type="gramStart"/>
            <w:r w:rsidRPr="00D41130">
              <w:rPr>
                <w:rFonts w:ascii="Times New Roman" w:eastAsia="Times New Roman" w:hAnsi="Times New Roman" w:cs="Times New Roman"/>
                <w:lang w:eastAsia="cs-CZ"/>
              </w:rPr>
              <w:t>komb</w:t>
            </w:r>
            <w:proofErr w:type="gramEnd"/>
            <w:r w:rsidRPr="00D41130">
              <w:rPr>
                <w:rFonts w:ascii="Times New Roman" w:eastAsia="Times New Roman" w:hAnsi="Times New Roman" w:cs="Times New Roman"/>
                <w:lang w:eastAsia="cs-CZ"/>
              </w:rPr>
              <w:t>.</w:t>
            </w:r>
            <w:proofErr w:type="gramStart"/>
            <w:r w:rsidRPr="00D41130">
              <w:rPr>
                <w:rFonts w:ascii="Times New Roman" w:eastAsia="Times New Roman" w:hAnsi="Times New Roman" w:cs="Times New Roman"/>
                <w:lang w:eastAsia="cs-CZ"/>
              </w:rPr>
              <w:t>sporák</w:t>
            </w:r>
            <w:proofErr w:type="spellEnd"/>
            <w:proofErr w:type="gramEnd"/>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95</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12.9.2019</w:t>
            </w:r>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150/19</w:t>
            </w:r>
          </w:p>
        </w:tc>
        <w:tc>
          <w:tcPr>
            <w:tcW w:w="6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75.</w:t>
            </w:r>
          </w:p>
        </w:tc>
        <w:tc>
          <w:tcPr>
            <w:tcW w:w="58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714 -NIV dotace ZŠ </w:t>
            </w:r>
            <w:proofErr w:type="spellStart"/>
            <w:proofErr w:type="gramStart"/>
            <w:r w:rsidRPr="00D41130">
              <w:rPr>
                <w:rFonts w:ascii="Times New Roman" w:eastAsia="Times New Roman" w:hAnsi="Times New Roman" w:cs="Times New Roman"/>
                <w:lang w:eastAsia="cs-CZ"/>
              </w:rPr>
              <w:t>Kom</w:t>
            </w:r>
            <w:proofErr w:type="gramEnd"/>
            <w:r w:rsidRPr="00D41130">
              <w:rPr>
                <w:rFonts w:ascii="Times New Roman" w:eastAsia="Times New Roman" w:hAnsi="Times New Roman" w:cs="Times New Roman"/>
                <w:lang w:eastAsia="cs-CZ"/>
              </w:rPr>
              <w:t>.</w:t>
            </w:r>
            <w:proofErr w:type="gramStart"/>
            <w:r w:rsidRPr="00D41130">
              <w:rPr>
                <w:rFonts w:ascii="Times New Roman" w:eastAsia="Times New Roman" w:hAnsi="Times New Roman" w:cs="Times New Roman"/>
                <w:lang w:eastAsia="cs-CZ"/>
              </w:rPr>
              <w:t>alej</w:t>
            </w:r>
            <w:proofErr w:type="spellEnd"/>
            <w:proofErr w:type="gramEnd"/>
            <w:r w:rsidRPr="00D41130">
              <w:rPr>
                <w:rFonts w:ascii="Times New Roman" w:eastAsia="Times New Roman" w:hAnsi="Times New Roman" w:cs="Times New Roman"/>
                <w:lang w:eastAsia="cs-CZ"/>
              </w:rPr>
              <w:t xml:space="preserve"> 749 - podlahové kryt.</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294</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12.9.2019</w:t>
            </w:r>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151/19</w:t>
            </w:r>
          </w:p>
        </w:tc>
        <w:tc>
          <w:tcPr>
            <w:tcW w:w="6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76.</w:t>
            </w:r>
          </w:p>
        </w:tc>
        <w:tc>
          <w:tcPr>
            <w:tcW w:w="58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714 - INV a NIV dotace ZŠ </w:t>
            </w:r>
            <w:proofErr w:type="spellStart"/>
            <w:proofErr w:type="gramStart"/>
            <w:r w:rsidRPr="00D41130">
              <w:rPr>
                <w:rFonts w:ascii="Times New Roman" w:eastAsia="Times New Roman" w:hAnsi="Times New Roman" w:cs="Times New Roman"/>
                <w:lang w:eastAsia="cs-CZ"/>
              </w:rPr>
              <w:t>P.Bezruče</w:t>
            </w:r>
            <w:proofErr w:type="spellEnd"/>
            <w:proofErr w:type="gramEnd"/>
            <w:r w:rsidRPr="00D41130">
              <w:rPr>
                <w:rFonts w:ascii="Times New Roman" w:eastAsia="Times New Roman" w:hAnsi="Times New Roman" w:cs="Times New Roman"/>
                <w:lang w:eastAsia="cs-CZ"/>
              </w:rPr>
              <w:t xml:space="preserve"> - mycí stroj</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120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12.9.2019</w:t>
            </w:r>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154/19</w:t>
            </w:r>
          </w:p>
        </w:tc>
        <w:tc>
          <w:tcPr>
            <w:tcW w:w="6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A-26.</w:t>
            </w:r>
          </w:p>
        </w:tc>
        <w:tc>
          <w:tcPr>
            <w:tcW w:w="58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doplatek dotace SPOD 2018</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                        679    </w:t>
            </w:r>
          </w:p>
        </w:tc>
      </w:tr>
      <w:tr w:rsidR="00D41130" w:rsidRPr="00D41130" w:rsidTr="00D41130">
        <w:trPr>
          <w:trHeight w:val="330"/>
        </w:trPr>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12.9.2019</w:t>
            </w:r>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160/19</w:t>
            </w:r>
          </w:p>
        </w:tc>
        <w:tc>
          <w:tcPr>
            <w:tcW w:w="6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81.</w:t>
            </w:r>
          </w:p>
        </w:tc>
        <w:tc>
          <w:tcPr>
            <w:tcW w:w="58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728 - komunitní plánování - Maltézská pomoc</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16.9.2019</w:t>
            </w:r>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647/19</w:t>
            </w:r>
          </w:p>
        </w:tc>
        <w:tc>
          <w:tcPr>
            <w:tcW w:w="6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86.</w:t>
            </w:r>
          </w:p>
        </w:tc>
        <w:tc>
          <w:tcPr>
            <w:tcW w:w="58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702 - dovoz vody do Trnovan</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130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64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586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září</w:t>
            </w:r>
          </w:p>
        </w:tc>
        <w:tc>
          <w:tcPr>
            <w:tcW w:w="210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4 106    </w:t>
            </w:r>
          </w:p>
        </w:tc>
      </w:tr>
      <w:tr w:rsidR="00D41130" w:rsidRPr="00D41130" w:rsidTr="00D41130">
        <w:trPr>
          <w:trHeight w:val="330"/>
        </w:trPr>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7.10.2019</w:t>
            </w:r>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715/19</w:t>
            </w:r>
          </w:p>
        </w:tc>
        <w:tc>
          <w:tcPr>
            <w:tcW w:w="6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91.</w:t>
            </w:r>
          </w:p>
        </w:tc>
        <w:tc>
          <w:tcPr>
            <w:tcW w:w="58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739 - kotvení vánočního stromu</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21.10.2019</w:t>
            </w:r>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725/19</w:t>
            </w:r>
          </w:p>
        </w:tc>
        <w:tc>
          <w:tcPr>
            <w:tcW w:w="6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93.</w:t>
            </w:r>
          </w:p>
        </w:tc>
        <w:tc>
          <w:tcPr>
            <w:tcW w:w="58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711 - TSMŽ, s.r.o. - úklid města - kulturní akce</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120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21.10.2019</w:t>
            </w:r>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734/19</w:t>
            </w:r>
          </w:p>
        </w:tc>
        <w:tc>
          <w:tcPr>
            <w:tcW w:w="6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94.</w:t>
            </w:r>
          </w:p>
        </w:tc>
        <w:tc>
          <w:tcPr>
            <w:tcW w:w="58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741 - příspěvky ostatním </w:t>
            </w:r>
            <w:proofErr w:type="gramStart"/>
            <w:r w:rsidRPr="00D41130">
              <w:rPr>
                <w:rFonts w:ascii="Times New Roman" w:eastAsia="Times New Roman" w:hAnsi="Times New Roman" w:cs="Times New Roman"/>
                <w:lang w:eastAsia="cs-CZ"/>
              </w:rPr>
              <w:t xml:space="preserve">organizacím - </w:t>
            </w:r>
            <w:proofErr w:type="spellStart"/>
            <w:r w:rsidRPr="00D41130">
              <w:rPr>
                <w:rFonts w:ascii="Times New Roman" w:eastAsia="Times New Roman" w:hAnsi="Times New Roman" w:cs="Times New Roman"/>
                <w:lang w:eastAsia="cs-CZ"/>
              </w:rPr>
              <w:t>Z.Lukáš</w:t>
            </w:r>
            <w:proofErr w:type="spellEnd"/>
            <w:proofErr w:type="gramEnd"/>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21.10.2019</w:t>
            </w:r>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735/19</w:t>
            </w:r>
          </w:p>
        </w:tc>
        <w:tc>
          <w:tcPr>
            <w:tcW w:w="6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95.</w:t>
            </w:r>
          </w:p>
        </w:tc>
        <w:tc>
          <w:tcPr>
            <w:tcW w:w="58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714 - INV dotace ZŠ Jižní 2777 - mrazící zařízení</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50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130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64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586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říjen</w:t>
            </w:r>
          </w:p>
        </w:tc>
        <w:tc>
          <w:tcPr>
            <w:tcW w:w="210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3 826    </w:t>
            </w:r>
          </w:p>
        </w:tc>
      </w:tr>
    </w:tbl>
    <w:p w:rsidR="00D41130" w:rsidRDefault="00D41130" w:rsidP="006F093E"/>
    <w:p w:rsidR="00D41130" w:rsidRDefault="00D41130" w:rsidP="006F093E"/>
    <w:p w:rsidR="00D41130" w:rsidRDefault="00D41130" w:rsidP="006F093E"/>
    <w:tbl>
      <w:tblPr>
        <w:tblW w:w="11080" w:type="dxa"/>
        <w:tblInd w:w="55" w:type="dxa"/>
        <w:tblCellMar>
          <w:left w:w="70" w:type="dxa"/>
          <w:right w:w="70" w:type="dxa"/>
        </w:tblCellMar>
        <w:tblLook w:val="04A0" w:firstRow="1" w:lastRow="0" w:firstColumn="1" w:lastColumn="0" w:noHBand="0" w:noVBand="1"/>
      </w:tblPr>
      <w:tblGrid>
        <w:gridCol w:w="1180"/>
        <w:gridCol w:w="1300"/>
        <w:gridCol w:w="640"/>
        <w:gridCol w:w="5860"/>
        <w:gridCol w:w="2100"/>
      </w:tblGrid>
      <w:tr w:rsidR="00D41130" w:rsidRPr="00D41130" w:rsidTr="00D41130">
        <w:trPr>
          <w:trHeight w:val="330"/>
        </w:trPr>
        <w:tc>
          <w:tcPr>
            <w:tcW w:w="118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lastRenderedPageBreak/>
              <w:t>4.11.2019</w:t>
            </w:r>
            <w:proofErr w:type="gramEnd"/>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755/19</w:t>
            </w:r>
          </w:p>
        </w:tc>
        <w:tc>
          <w:tcPr>
            <w:tcW w:w="640" w:type="dxa"/>
            <w:tcBorders>
              <w:top w:val="single" w:sz="8" w:space="0" w:color="auto"/>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99.</w:t>
            </w:r>
          </w:p>
        </w:tc>
        <w:tc>
          <w:tcPr>
            <w:tcW w:w="5860" w:type="dxa"/>
            <w:tcBorders>
              <w:top w:val="single" w:sz="8" w:space="0" w:color="auto"/>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739 - vánoční výzdoba</w:t>
            </w:r>
          </w:p>
        </w:tc>
        <w:tc>
          <w:tcPr>
            <w:tcW w:w="2100" w:type="dxa"/>
            <w:tcBorders>
              <w:top w:val="single" w:sz="8" w:space="0" w:color="auto"/>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205</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4.11.2019</w:t>
            </w:r>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756/19</w:t>
            </w:r>
          </w:p>
        </w:tc>
        <w:tc>
          <w:tcPr>
            <w:tcW w:w="6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100.</w:t>
            </w:r>
          </w:p>
        </w:tc>
        <w:tc>
          <w:tcPr>
            <w:tcW w:w="58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739 - vánoční výzdoba</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31</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28.11.2019</w:t>
            </w:r>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204/19</w:t>
            </w:r>
          </w:p>
        </w:tc>
        <w:tc>
          <w:tcPr>
            <w:tcW w:w="6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108.</w:t>
            </w:r>
          </w:p>
        </w:tc>
        <w:tc>
          <w:tcPr>
            <w:tcW w:w="58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711 - ÚD </w:t>
            </w:r>
            <w:proofErr w:type="spellStart"/>
            <w:r w:rsidRPr="00D41130">
              <w:rPr>
                <w:rFonts w:ascii="Times New Roman" w:eastAsia="Times New Roman" w:hAnsi="Times New Roman" w:cs="Times New Roman"/>
                <w:lang w:eastAsia="cs-CZ"/>
              </w:rPr>
              <w:t>CHCHaP</w:t>
            </w:r>
            <w:proofErr w:type="spellEnd"/>
            <w:r w:rsidRPr="00D41130">
              <w:rPr>
                <w:rFonts w:ascii="Times New Roman" w:eastAsia="Times New Roman" w:hAnsi="Times New Roman" w:cs="Times New Roman"/>
                <w:lang w:eastAsia="cs-CZ"/>
              </w:rPr>
              <w:t xml:space="preserve"> - zabezpečovací prvek výtahu</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84</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28.11.2019</w:t>
            </w:r>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205/19</w:t>
            </w:r>
          </w:p>
        </w:tc>
        <w:tc>
          <w:tcPr>
            <w:tcW w:w="6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109.</w:t>
            </w:r>
          </w:p>
        </w:tc>
        <w:tc>
          <w:tcPr>
            <w:tcW w:w="58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714 - NIV dotace ZŠ </w:t>
            </w:r>
            <w:proofErr w:type="spellStart"/>
            <w:proofErr w:type="gramStart"/>
            <w:r w:rsidRPr="00D41130">
              <w:rPr>
                <w:rFonts w:ascii="Times New Roman" w:eastAsia="Times New Roman" w:hAnsi="Times New Roman" w:cs="Times New Roman"/>
                <w:lang w:eastAsia="cs-CZ"/>
              </w:rPr>
              <w:t>K.alej</w:t>
            </w:r>
            <w:proofErr w:type="spellEnd"/>
            <w:proofErr w:type="gramEnd"/>
            <w:r w:rsidRPr="00D41130">
              <w:rPr>
                <w:rFonts w:ascii="Times New Roman" w:eastAsia="Times New Roman" w:hAnsi="Times New Roman" w:cs="Times New Roman"/>
                <w:lang w:eastAsia="cs-CZ"/>
              </w:rPr>
              <w:t xml:space="preserve"> 749 - lavice a židle</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262</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28.11.2019</w:t>
            </w:r>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207/19</w:t>
            </w:r>
          </w:p>
        </w:tc>
        <w:tc>
          <w:tcPr>
            <w:tcW w:w="6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110.</w:t>
            </w:r>
          </w:p>
        </w:tc>
        <w:tc>
          <w:tcPr>
            <w:tcW w:w="58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728 - komunitní plánování - OS ČČK Louny</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90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nil"/>
              <w:left w:val="single" w:sz="8" w:space="0" w:color="auto"/>
              <w:bottom w:val="nil"/>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28.11.2019</w:t>
            </w:r>
            <w:proofErr w:type="gramEnd"/>
          </w:p>
        </w:tc>
        <w:tc>
          <w:tcPr>
            <w:tcW w:w="1300" w:type="dxa"/>
            <w:tcBorders>
              <w:top w:val="nil"/>
              <w:left w:val="nil"/>
              <w:bottom w:val="nil"/>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208/19</w:t>
            </w:r>
          </w:p>
        </w:tc>
        <w:tc>
          <w:tcPr>
            <w:tcW w:w="640" w:type="dxa"/>
            <w:tcBorders>
              <w:top w:val="nil"/>
              <w:left w:val="nil"/>
              <w:bottom w:val="nil"/>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111.</w:t>
            </w:r>
          </w:p>
        </w:tc>
        <w:tc>
          <w:tcPr>
            <w:tcW w:w="5860" w:type="dxa"/>
            <w:tcBorders>
              <w:top w:val="nil"/>
              <w:left w:val="nil"/>
              <w:bottom w:val="nil"/>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728 - komunitní plánování - </w:t>
            </w:r>
            <w:proofErr w:type="gramStart"/>
            <w:r w:rsidRPr="00D41130">
              <w:rPr>
                <w:rFonts w:ascii="Times New Roman" w:eastAsia="Times New Roman" w:hAnsi="Times New Roman" w:cs="Times New Roman"/>
                <w:lang w:eastAsia="cs-CZ"/>
              </w:rPr>
              <w:t xml:space="preserve">Vavřinec, </w:t>
            </w:r>
            <w:proofErr w:type="spellStart"/>
            <w:r w:rsidRPr="00D41130">
              <w:rPr>
                <w:rFonts w:ascii="Times New Roman" w:eastAsia="Times New Roman" w:hAnsi="Times New Roman" w:cs="Times New Roman"/>
                <w:lang w:eastAsia="cs-CZ"/>
              </w:rPr>
              <w:t>z.s</w:t>
            </w:r>
            <w:proofErr w:type="spellEnd"/>
            <w:r w:rsidRPr="00D41130">
              <w:rPr>
                <w:rFonts w:ascii="Times New Roman" w:eastAsia="Times New Roman" w:hAnsi="Times New Roman" w:cs="Times New Roman"/>
                <w:lang w:eastAsia="cs-CZ"/>
              </w:rPr>
              <w:t>.</w:t>
            </w:r>
            <w:proofErr w:type="gramEnd"/>
          </w:p>
        </w:tc>
        <w:tc>
          <w:tcPr>
            <w:tcW w:w="2100" w:type="dxa"/>
            <w:tcBorders>
              <w:top w:val="nil"/>
              <w:left w:val="nil"/>
              <w:bottom w:val="nil"/>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90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130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64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586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listopad</w:t>
            </w:r>
          </w:p>
        </w:tc>
        <w:tc>
          <w:tcPr>
            <w:tcW w:w="210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3 064    </w:t>
            </w:r>
          </w:p>
        </w:tc>
      </w:tr>
      <w:tr w:rsidR="00D41130" w:rsidRPr="00D41130" w:rsidTr="00D41130">
        <w:trPr>
          <w:trHeight w:val="330"/>
        </w:trPr>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2.12.2019</w:t>
            </w:r>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864/19</w:t>
            </w:r>
          </w:p>
        </w:tc>
        <w:tc>
          <w:tcPr>
            <w:tcW w:w="6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114.</w:t>
            </w:r>
          </w:p>
        </w:tc>
        <w:tc>
          <w:tcPr>
            <w:tcW w:w="58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719 - nákup reklamní plochy - sociální automobil</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5</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2.12.2019</w:t>
            </w:r>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880/19</w:t>
            </w:r>
          </w:p>
        </w:tc>
        <w:tc>
          <w:tcPr>
            <w:tcW w:w="6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116.</w:t>
            </w:r>
          </w:p>
        </w:tc>
        <w:tc>
          <w:tcPr>
            <w:tcW w:w="58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714 - NIV dotace pro ZŠ nám. </w:t>
            </w:r>
            <w:proofErr w:type="gramStart"/>
            <w:r w:rsidRPr="00D41130">
              <w:rPr>
                <w:rFonts w:ascii="Times New Roman" w:eastAsia="Times New Roman" w:hAnsi="Times New Roman" w:cs="Times New Roman"/>
                <w:lang w:eastAsia="cs-CZ"/>
              </w:rPr>
              <w:t>28</w:t>
            </w:r>
            <w:proofErr w:type="gramEnd"/>
            <w:r w:rsidRPr="00D41130">
              <w:rPr>
                <w:rFonts w:ascii="Times New Roman" w:eastAsia="Times New Roman" w:hAnsi="Times New Roman" w:cs="Times New Roman"/>
                <w:lang w:eastAsia="cs-CZ"/>
              </w:rPr>
              <w:t>.</w:t>
            </w:r>
            <w:proofErr w:type="gramStart"/>
            <w:r w:rsidRPr="00D41130">
              <w:rPr>
                <w:rFonts w:ascii="Times New Roman" w:eastAsia="Times New Roman" w:hAnsi="Times New Roman" w:cs="Times New Roman"/>
                <w:lang w:eastAsia="cs-CZ"/>
              </w:rPr>
              <w:t>října</w:t>
            </w:r>
            <w:proofErr w:type="gramEnd"/>
            <w:r w:rsidRPr="00D41130">
              <w:rPr>
                <w:rFonts w:ascii="Times New Roman" w:eastAsia="Times New Roman" w:hAnsi="Times New Roman" w:cs="Times New Roman"/>
                <w:lang w:eastAsia="cs-CZ"/>
              </w:rPr>
              <w:t xml:space="preserve"> -k projektu</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50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16.12.2019</w:t>
            </w:r>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911/19</w:t>
            </w:r>
          </w:p>
        </w:tc>
        <w:tc>
          <w:tcPr>
            <w:tcW w:w="6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121.</w:t>
            </w:r>
          </w:p>
        </w:tc>
        <w:tc>
          <w:tcPr>
            <w:tcW w:w="58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710 - MHD - analýza</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61</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16.12.2019</w:t>
            </w:r>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914/19</w:t>
            </w:r>
          </w:p>
        </w:tc>
        <w:tc>
          <w:tcPr>
            <w:tcW w:w="6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122.</w:t>
            </w:r>
          </w:p>
        </w:tc>
        <w:tc>
          <w:tcPr>
            <w:tcW w:w="58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728 - vratka </w:t>
            </w:r>
            <w:proofErr w:type="spellStart"/>
            <w:r w:rsidRPr="00D41130">
              <w:rPr>
                <w:rFonts w:ascii="Times New Roman" w:eastAsia="Times New Roman" w:hAnsi="Times New Roman" w:cs="Times New Roman"/>
                <w:lang w:eastAsia="cs-CZ"/>
              </w:rPr>
              <w:t>přísp</w:t>
            </w:r>
            <w:proofErr w:type="spellEnd"/>
            <w:r w:rsidRPr="00D41130">
              <w:rPr>
                <w:rFonts w:ascii="Times New Roman" w:eastAsia="Times New Roman" w:hAnsi="Times New Roman" w:cs="Times New Roman"/>
                <w:lang w:eastAsia="cs-CZ"/>
              </w:rPr>
              <w:t>. na činnost PO Kamarád-LORM</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                        500    </w:t>
            </w:r>
          </w:p>
        </w:tc>
      </w:tr>
      <w:tr w:rsidR="00D41130" w:rsidRPr="00D41130" w:rsidTr="00D41130">
        <w:trPr>
          <w:trHeight w:val="330"/>
        </w:trPr>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16.12.2019</w:t>
            </w:r>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923/19</w:t>
            </w:r>
          </w:p>
        </w:tc>
        <w:tc>
          <w:tcPr>
            <w:tcW w:w="6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124.</w:t>
            </w:r>
          </w:p>
        </w:tc>
        <w:tc>
          <w:tcPr>
            <w:tcW w:w="58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741 - příspěvek obci Bublava</w:t>
            </w:r>
          </w:p>
        </w:tc>
        <w:tc>
          <w:tcPr>
            <w:tcW w:w="21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130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64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586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prosinec</w:t>
            </w:r>
          </w:p>
        </w:tc>
        <w:tc>
          <w:tcPr>
            <w:tcW w:w="210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3 438    </w:t>
            </w:r>
          </w:p>
        </w:tc>
      </w:tr>
    </w:tbl>
    <w:p w:rsidR="00D41130" w:rsidRDefault="00D41130" w:rsidP="006F093E"/>
    <w:p w:rsidR="00D41130" w:rsidRDefault="00D41130" w:rsidP="006F093E"/>
    <w:p w:rsidR="00D41130" w:rsidRDefault="00D41130" w:rsidP="006F093E"/>
    <w:p w:rsidR="00D41130" w:rsidRDefault="00D41130" w:rsidP="006F093E"/>
    <w:p w:rsidR="00D41130" w:rsidRDefault="00D41130" w:rsidP="006F093E"/>
    <w:p w:rsidR="00D41130" w:rsidRDefault="00D41130" w:rsidP="006F093E"/>
    <w:p w:rsidR="00D41130" w:rsidRDefault="00D41130" w:rsidP="006F093E"/>
    <w:p w:rsidR="00D41130" w:rsidRDefault="00D41130" w:rsidP="006F093E"/>
    <w:p w:rsidR="00D41130" w:rsidRDefault="00D41130" w:rsidP="006F093E"/>
    <w:tbl>
      <w:tblPr>
        <w:tblW w:w="10700" w:type="dxa"/>
        <w:tblInd w:w="55" w:type="dxa"/>
        <w:tblCellMar>
          <w:left w:w="70" w:type="dxa"/>
          <w:right w:w="70" w:type="dxa"/>
        </w:tblCellMar>
        <w:tblLook w:val="04A0" w:firstRow="1" w:lastRow="0" w:firstColumn="1" w:lastColumn="0" w:noHBand="0" w:noVBand="1"/>
      </w:tblPr>
      <w:tblGrid>
        <w:gridCol w:w="1186"/>
        <w:gridCol w:w="1353"/>
        <w:gridCol w:w="446"/>
        <w:gridCol w:w="5523"/>
        <w:gridCol w:w="2200"/>
      </w:tblGrid>
      <w:tr w:rsidR="00D41130" w:rsidRPr="00D41130" w:rsidTr="00D41130">
        <w:trPr>
          <w:trHeight w:val="630"/>
        </w:trPr>
        <w:tc>
          <w:tcPr>
            <w:tcW w:w="8500" w:type="dxa"/>
            <w:gridSpan w:val="4"/>
            <w:tcBorders>
              <w:top w:val="nil"/>
              <w:left w:val="nil"/>
              <w:bottom w:val="nil"/>
              <w:right w:val="nil"/>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b/>
                <w:bCs/>
                <w:sz w:val="28"/>
                <w:szCs w:val="28"/>
                <w:lang w:eastAsia="cs-CZ"/>
              </w:rPr>
            </w:pPr>
            <w:r w:rsidRPr="00D41130">
              <w:rPr>
                <w:rFonts w:ascii="Times New Roman" w:eastAsia="Times New Roman" w:hAnsi="Times New Roman" w:cs="Times New Roman"/>
                <w:b/>
                <w:bCs/>
                <w:sz w:val="28"/>
                <w:szCs w:val="28"/>
                <w:lang w:eastAsia="cs-CZ"/>
              </w:rPr>
              <w:lastRenderedPageBreak/>
              <w:t>ČERPÁNÍ INVESTIČNÍHO FONDU rok 2019</w:t>
            </w:r>
          </w:p>
        </w:tc>
        <w:tc>
          <w:tcPr>
            <w:tcW w:w="2200" w:type="dxa"/>
            <w:tcBorders>
              <w:top w:val="nil"/>
              <w:left w:val="nil"/>
              <w:bottom w:val="nil"/>
              <w:right w:val="nil"/>
            </w:tcBorders>
            <w:shd w:val="clear" w:color="auto" w:fill="auto"/>
            <w:noWrap/>
            <w:vAlign w:val="bottom"/>
            <w:hideMark/>
          </w:tcPr>
          <w:p w:rsidR="00D41130" w:rsidRPr="00D41130" w:rsidRDefault="00D41130" w:rsidP="00D41130">
            <w:pPr>
              <w:spacing w:after="0" w:line="240" w:lineRule="auto"/>
              <w:jc w:val="right"/>
              <w:rPr>
                <w:rFonts w:ascii="Times New Roman" w:eastAsia="Times New Roman" w:hAnsi="Times New Roman" w:cs="Times New Roman"/>
                <w:b/>
                <w:bCs/>
                <w:sz w:val="28"/>
                <w:szCs w:val="28"/>
                <w:lang w:eastAsia="cs-CZ"/>
              </w:rPr>
            </w:pPr>
            <w:r w:rsidRPr="00D41130">
              <w:rPr>
                <w:rFonts w:ascii="Times New Roman" w:eastAsia="Times New Roman" w:hAnsi="Times New Roman" w:cs="Times New Roman"/>
                <w:b/>
                <w:bCs/>
                <w:sz w:val="28"/>
                <w:szCs w:val="28"/>
                <w:lang w:eastAsia="cs-CZ"/>
              </w:rPr>
              <w:t xml:space="preserve"> </w:t>
            </w:r>
          </w:p>
        </w:tc>
      </w:tr>
      <w:tr w:rsidR="00D41130" w:rsidRPr="00D41130" w:rsidTr="00D41130">
        <w:trPr>
          <w:trHeight w:val="480"/>
        </w:trPr>
        <w:tc>
          <w:tcPr>
            <w:tcW w:w="1186" w:type="dxa"/>
            <w:tcBorders>
              <w:top w:val="nil"/>
              <w:left w:val="nil"/>
              <w:bottom w:val="nil"/>
              <w:right w:val="nil"/>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b/>
                <w:bCs/>
                <w:sz w:val="20"/>
                <w:szCs w:val="20"/>
                <w:lang w:eastAsia="cs-CZ"/>
              </w:rPr>
            </w:pPr>
          </w:p>
        </w:tc>
        <w:tc>
          <w:tcPr>
            <w:tcW w:w="1353" w:type="dxa"/>
            <w:tcBorders>
              <w:top w:val="nil"/>
              <w:left w:val="nil"/>
              <w:bottom w:val="nil"/>
              <w:right w:val="nil"/>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sz w:val="20"/>
                <w:szCs w:val="20"/>
                <w:lang w:eastAsia="cs-CZ"/>
              </w:rPr>
            </w:pPr>
          </w:p>
        </w:tc>
        <w:tc>
          <w:tcPr>
            <w:tcW w:w="438" w:type="dxa"/>
            <w:tcBorders>
              <w:top w:val="nil"/>
              <w:left w:val="nil"/>
              <w:bottom w:val="nil"/>
              <w:right w:val="nil"/>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sz w:val="20"/>
                <w:szCs w:val="20"/>
                <w:lang w:eastAsia="cs-CZ"/>
              </w:rPr>
            </w:pPr>
          </w:p>
        </w:tc>
        <w:tc>
          <w:tcPr>
            <w:tcW w:w="5523" w:type="dxa"/>
            <w:tcBorders>
              <w:top w:val="nil"/>
              <w:left w:val="nil"/>
              <w:bottom w:val="nil"/>
              <w:right w:val="nil"/>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b/>
                <w:bCs/>
                <w:sz w:val="20"/>
                <w:szCs w:val="20"/>
                <w:lang w:eastAsia="cs-CZ"/>
              </w:rPr>
            </w:pPr>
          </w:p>
        </w:tc>
        <w:tc>
          <w:tcPr>
            <w:tcW w:w="2200" w:type="dxa"/>
            <w:tcBorders>
              <w:top w:val="nil"/>
              <w:left w:val="nil"/>
              <w:bottom w:val="nil"/>
              <w:right w:val="nil"/>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b/>
                <w:bCs/>
                <w:sz w:val="20"/>
                <w:szCs w:val="20"/>
                <w:lang w:eastAsia="cs-CZ"/>
              </w:rPr>
            </w:pPr>
          </w:p>
        </w:tc>
      </w:tr>
      <w:tr w:rsidR="00D41130" w:rsidRPr="00D41130" w:rsidTr="00D41130">
        <w:trPr>
          <w:trHeight w:val="390"/>
        </w:trPr>
        <w:tc>
          <w:tcPr>
            <w:tcW w:w="1186" w:type="dxa"/>
            <w:tcBorders>
              <w:top w:val="single" w:sz="8" w:space="0" w:color="auto"/>
              <w:left w:val="single" w:sz="8" w:space="0" w:color="auto"/>
              <w:bottom w:val="nil"/>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Datum</w:t>
            </w:r>
          </w:p>
        </w:tc>
        <w:tc>
          <w:tcPr>
            <w:tcW w:w="1353" w:type="dxa"/>
            <w:tcBorders>
              <w:top w:val="single" w:sz="8" w:space="0" w:color="auto"/>
              <w:left w:val="nil"/>
              <w:bottom w:val="nil"/>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Číslo</w:t>
            </w:r>
          </w:p>
        </w:tc>
        <w:tc>
          <w:tcPr>
            <w:tcW w:w="438" w:type="dxa"/>
            <w:tcBorders>
              <w:top w:val="single" w:sz="8" w:space="0" w:color="auto"/>
              <w:left w:val="nil"/>
              <w:bottom w:val="nil"/>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5523" w:type="dxa"/>
            <w:tcBorders>
              <w:top w:val="single" w:sz="8" w:space="0" w:color="auto"/>
              <w:left w:val="nil"/>
              <w:bottom w:val="nil"/>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2200" w:type="dxa"/>
            <w:tcBorders>
              <w:top w:val="single" w:sz="8" w:space="0" w:color="auto"/>
              <w:left w:val="nil"/>
              <w:bottom w:val="nil"/>
              <w:right w:val="single" w:sz="8"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v </w:t>
            </w:r>
            <w:proofErr w:type="spellStart"/>
            <w:proofErr w:type="gramStart"/>
            <w:r w:rsidRPr="00D41130">
              <w:rPr>
                <w:rFonts w:ascii="Times New Roman" w:eastAsia="Times New Roman" w:hAnsi="Times New Roman" w:cs="Times New Roman"/>
                <w:b/>
                <w:bCs/>
                <w:lang w:eastAsia="cs-CZ"/>
              </w:rPr>
              <w:t>tis.Kč</w:t>
            </w:r>
            <w:proofErr w:type="spellEnd"/>
            <w:proofErr w:type="gramEnd"/>
            <w:r w:rsidRPr="00D41130">
              <w:rPr>
                <w:rFonts w:ascii="Times New Roman" w:eastAsia="Times New Roman" w:hAnsi="Times New Roman" w:cs="Times New Roman"/>
                <w:b/>
                <w:bCs/>
                <w:lang w:eastAsia="cs-CZ"/>
              </w:rPr>
              <w:t xml:space="preserve"> </w:t>
            </w:r>
          </w:p>
        </w:tc>
      </w:tr>
      <w:tr w:rsidR="00D41130" w:rsidRPr="00D41130" w:rsidTr="00D41130">
        <w:trPr>
          <w:trHeight w:val="405"/>
        </w:trPr>
        <w:tc>
          <w:tcPr>
            <w:tcW w:w="1186" w:type="dxa"/>
            <w:tcBorders>
              <w:top w:val="nil"/>
              <w:left w:val="single" w:sz="8" w:space="0" w:color="auto"/>
              <w:bottom w:val="nil"/>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schválení</w:t>
            </w:r>
          </w:p>
        </w:tc>
        <w:tc>
          <w:tcPr>
            <w:tcW w:w="1353" w:type="dxa"/>
            <w:tcBorders>
              <w:top w:val="nil"/>
              <w:left w:val="nil"/>
              <w:bottom w:val="nil"/>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usnesení</w:t>
            </w:r>
          </w:p>
        </w:tc>
        <w:tc>
          <w:tcPr>
            <w:tcW w:w="438" w:type="dxa"/>
            <w:tcBorders>
              <w:top w:val="nil"/>
              <w:left w:val="nil"/>
              <w:bottom w:val="nil"/>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RZ</w:t>
            </w:r>
          </w:p>
        </w:tc>
        <w:tc>
          <w:tcPr>
            <w:tcW w:w="5523" w:type="dxa"/>
            <w:tcBorders>
              <w:top w:val="nil"/>
              <w:left w:val="nil"/>
              <w:bottom w:val="nil"/>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akce</w:t>
            </w:r>
          </w:p>
        </w:tc>
        <w:tc>
          <w:tcPr>
            <w:tcW w:w="2200" w:type="dxa"/>
            <w:tcBorders>
              <w:top w:val="nil"/>
              <w:left w:val="nil"/>
              <w:bottom w:val="nil"/>
              <w:right w:val="single" w:sz="8"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zařazené v IF </w:t>
            </w:r>
          </w:p>
        </w:tc>
      </w:tr>
      <w:tr w:rsidR="00D41130" w:rsidRPr="00D41130" w:rsidTr="00D41130">
        <w:trPr>
          <w:trHeight w:val="420"/>
        </w:trPr>
        <w:tc>
          <w:tcPr>
            <w:tcW w:w="1186" w:type="dxa"/>
            <w:tcBorders>
              <w:top w:val="nil"/>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1353" w:type="dxa"/>
            <w:tcBorders>
              <w:top w:val="nil"/>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438" w:type="dxa"/>
            <w:tcBorders>
              <w:top w:val="nil"/>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5523" w:type="dxa"/>
            <w:tcBorders>
              <w:top w:val="single" w:sz="4"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SCHVÁLENÝ ROZPOČET 2019</w:t>
            </w:r>
          </w:p>
        </w:tc>
        <w:tc>
          <w:tcPr>
            <w:tcW w:w="2200" w:type="dxa"/>
            <w:tcBorders>
              <w:top w:val="single" w:sz="4"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70 000    </w:t>
            </w:r>
          </w:p>
        </w:tc>
      </w:tr>
      <w:tr w:rsidR="00D41130" w:rsidRPr="00D41130" w:rsidTr="00D41130">
        <w:trPr>
          <w:trHeight w:val="330"/>
        </w:trPr>
        <w:tc>
          <w:tcPr>
            <w:tcW w:w="1186"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14.1.2019</w:t>
            </w:r>
            <w:proofErr w:type="gramEnd"/>
          </w:p>
        </w:tc>
        <w:tc>
          <w:tcPr>
            <w:tcW w:w="1353"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18/19</w:t>
            </w:r>
          </w:p>
        </w:tc>
        <w:tc>
          <w:tcPr>
            <w:tcW w:w="438"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2.</w:t>
            </w:r>
          </w:p>
        </w:tc>
        <w:tc>
          <w:tcPr>
            <w:tcW w:w="5523"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710 - rekonstrukce Studentské ul. v Žatci</w:t>
            </w:r>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250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6"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31.1.2019</w:t>
            </w:r>
            <w:proofErr w:type="gramEnd"/>
          </w:p>
        </w:tc>
        <w:tc>
          <w:tcPr>
            <w:tcW w:w="1353"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5/19</w:t>
            </w:r>
          </w:p>
        </w:tc>
        <w:tc>
          <w:tcPr>
            <w:tcW w:w="438"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4.</w:t>
            </w:r>
          </w:p>
        </w:tc>
        <w:tc>
          <w:tcPr>
            <w:tcW w:w="5523"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710 - rekonstrukce ul. Nákladní</w:t>
            </w:r>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22 000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6"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31.1.2019</w:t>
            </w:r>
            <w:proofErr w:type="gramEnd"/>
          </w:p>
        </w:tc>
        <w:tc>
          <w:tcPr>
            <w:tcW w:w="1353"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5/19</w:t>
            </w:r>
          </w:p>
        </w:tc>
        <w:tc>
          <w:tcPr>
            <w:tcW w:w="438"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4.</w:t>
            </w:r>
          </w:p>
        </w:tc>
        <w:tc>
          <w:tcPr>
            <w:tcW w:w="5523"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710 - rekonstrukce </w:t>
            </w:r>
            <w:proofErr w:type="spellStart"/>
            <w:r w:rsidRPr="00D41130">
              <w:rPr>
                <w:rFonts w:ascii="Times New Roman" w:eastAsia="Times New Roman" w:hAnsi="Times New Roman" w:cs="Times New Roman"/>
                <w:lang w:eastAsia="cs-CZ"/>
              </w:rPr>
              <w:t>Narudovo</w:t>
            </w:r>
            <w:proofErr w:type="spellEnd"/>
            <w:r w:rsidRPr="00D41130">
              <w:rPr>
                <w:rFonts w:ascii="Times New Roman" w:eastAsia="Times New Roman" w:hAnsi="Times New Roman" w:cs="Times New Roman"/>
                <w:lang w:eastAsia="cs-CZ"/>
              </w:rPr>
              <w:t xml:space="preserve"> náměstí</w:t>
            </w:r>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11 000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6"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1353"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438"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5523"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Leden </w:t>
            </w:r>
          </w:p>
        </w:tc>
        <w:tc>
          <w:tcPr>
            <w:tcW w:w="220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36 750    </w:t>
            </w:r>
          </w:p>
        </w:tc>
      </w:tr>
      <w:tr w:rsidR="00D41130" w:rsidRPr="00D41130" w:rsidTr="00D41130">
        <w:trPr>
          <w:trHeight w:val="330"/>
        </w:trPr>
        <w:tc>
          <w:tcPr>
            <w:tcW w:w="1186"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28.2.2019</w:t>
            </w:r>
            <w:proofErr w:type="gramEnd"/>
          </w:p>
        </w:tc>
        <w:tc>
          <w:tcPr>
            <w:tcW w:w="1353"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20/19</w:t>
            </w:r>
          </w:p>
        </w:tc>
        <w:tc>
          <w:tcPr>
            <w:tcW w:w="438"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5523"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710 - rekonstrukce ul. </w:t>
            </w:r>
            <w:proofErr w:type="spellStart"/>
            <w:proofErr w:type="gramStart"/>
            <w:r w:rsidRPr="00D41130">
              <w:rPr>
                <w:rFonts w:ascii="Times New Roman" w:eastAsia="Times New Roman" w:hAnsi="Times New Roman" w:cs="Times New Roman"/>
                <w:lang w:eastAsia="cs-CZ"/>
              </w:rPr>
              <w:t>R.Ungara</w:t>
            </w:r>
            <w:proofErr w:type="spellEnd"/>
            <w:proofErr w:type="gramEnd"/>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4 500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6"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28.2.2019</w:t>
            </w:r>
            <w:proofErr w:type="gramEnd"/>
          </w:p>
        </w:tc>
        <w:tc>
          <w:tcPr>
            <w:tcW w:w="1353"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20/19</w:t>
            </w:r>
          </w:p>
        </w:tc>
        <w:tc>
          <w:tcPr>
            <w:tcW w:w="438"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5523"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710 - rekonstrukce Husitského náměstí</w:t>
            </w:r>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300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6"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28.2.2019</w:t>
            </w:r>
            <w:proofErr w:type="gramEnd"/>
          </w:p>
        </w:tc>
        <w:tc>
          <w:tcPr>
            <w:tcW w:w="1353"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20/19</w:t>
            </w:r>
          </w:p>
        </w:tc>
        <w:tc>
          <w:tcPr>
            <w:tcW w:w="438"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5523"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710 - oprava ul. Jungmannova</w:t>
            </w:r>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1 000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6"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1353"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438"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5523"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únor</w:t>
            </w:r>
          </w:p>
        </w:tc>
        <w:tc>
          <w:tcPr>
            <w:tcW w:w="220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30 950    </w:t>
            </w:r>
          </w:p>
        </w:tc>
      </w:tr>
      <w:tr w:rsidR="00D41130" w:rsidRPr="00D41130" w:rsidTr="00D41130">
        <w:trPr>
          <w:trHeight w:val="330"/>
        </w:trPr>
        <w:tc>
          <w:tcPr>
            <w:tcW w:w="118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21.3.2019</w:t>
            </w:r>
            <w:proofErr w:type="gramEnd"/>
          </w:p>
        </w:tc>
        <w:tc>
          <w:tcPr>
            <w:tcW w:w="1353" w:type="dxa"/>
            <w:tcBorders>
              <w:top w:val="single" w:sz="4" w:space="0" w:color="auto"/>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38/19</w:t>
            </w:r>
          </w:p>
        </w:tc>
        <w:tc>
          <w:tcPr>
            <w:tcW w:w="438" w:type="dxa"/>
            <w:tcBorders>
              <w:top w:val="single" w:sz="4" w:space="0" w:color="auto"/>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13.</w:t>
            </w:r>
          </w:p>
        </w:tc>
        <w:tc>
          <w:tcPr>
            <w:tcW w:w="5523" w:type="dxa"/>
            <w:tcBorders>
              <w:top w:val="single" w:sz="4" w:space="0" w:color="auto"/>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přerozdělení volných finančních prostředků </w:t>
            </w:r>
          </w:p>
        </w:tc>
        <w:tc>
          <w:tcPr>
            <w:tcW w:w="2200" w:type="dxa"/>
            <w:tcBorders>
              <w:top w:val="single" w:sz="4" w:space="0" w:color="auto"/>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                     28 000    </w:t>
            </w:r>
          </w:p>
        </w:tc>
      </w:tr>
      <w:tr w:rsidR="00D41130" w:rsidRPr="00D41130" w:rsidTr="00D41130">
        <w:trPr>
          <w:trHeight w:val="330"/>
        </w:trPr>
        <w:tc>
          <w:tcPr>
            <w:tcW w:w="1186"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21.3.2019</w:t>
            </w:r>
            <w:proofErr w:type="gramEnd"/>
          </w:p>
        </w:tc>
        <w:tc>
          <w:tcPr>
            <w:tcW w:w="1353"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45/19</w:t>
            </w:r>
          </w:p>
        </w:tc>
        <w:tc>
          <w:tcPr>
            <w:tcW w:w="438"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14.</w:t>
            </w:r>
          </w:p>
        </w:tc>
        <w:tc>
          <w:tcPr>
            <w:tcW w:w="5523"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739 - Revitalizace parků v Žatci</w:t>
            </w:r>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1 000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6"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21.3.2019</w:t>
            </w:r>
            <w:proofErr w:type="gramEnd"/>
          </w:p>
        </w:tc>
        <w:tc>
          <w:tcPr>
            <w:tcW w:w="1353"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46/19</w:t>
            </w:r>
          </w:p>
        </w:tc>
        <w:tc>
          <w:tcPr>
            <w:tcW w:w="438"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15.</w:t>
            </w:r>
          </w:p>
        </w:tc>
        <w:tc>
          <w:tcPr>
            <w:tcW w:w="5523"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710 - Hošťálkovo náměstí</w:t>
            </w:r>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800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6"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25.3.2019</w:t>
            </w:r>
            <w:proofErr w:type="gramEnd"/>
          </w:p>
        </w:tc>
        <w:tc>
          <w:tcPr>
            <w:tcW w:w="1353"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214/19</w:t>
            </w:r>
          </w:p>
        </w:tc>
        <w:tc>
          <w:tcPr>
            <w:tcW w:w="438"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16.</w:t>
            </w:r>
          </w:p>
        </w:tc>
        <w:tc>
          <w:tcPr>
            <w:tcW w:w="5523"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716 - Revitalizace městských hradeb</w:t>
            </w:r>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500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6"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25.3.2019</w:t>
            </w:r>
            <w:proofErr w:type="gramEnd"/>
          </w:p>
        </w:tc>
        <w:tc>
          <w:tcPr>
            <w:tcW w:w="1353"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215/19</w:t>
            </w:r>
          </w:p>
        </w:tc>
        <w:tc>
          <w:tcPr>
            <w:tcW w:w="438"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17.</w:t>
            </w:r>
          </w:p>
        </w:tc>
        <w:tc>
          <w:tcPr>
            <w:tcW w:w="5523"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715 - rekons</w:t>
            </w:r>
            <w:r w:rsidR="00223B81">
              <w:rPr>
                <w:rFonts w:ascii="Times New Roman" w:eastAsia="Times New Roman" w:hAnsi="Times New Roman" w:cs="Times New Roman"/>
                <w:lang w:eastAsia="cs-CZ"/>
              </w:rPr>
              <w:t>t</w:t>
            </w:r>
            <w:r w:rsidRPr="00D41130">
              <w:rPr>
                <w:rFonts w:ascii="Times New Roman" w:eastAsia="Times New Roman" w:hAnsi="Times New Roman" w:cs="Times New Roman"/>
                <w:lang w:eastAsia="cs-CZ"/>
              </w:rPr>
              <w:t>rukce výtahu - PORODNICE</w:t>
            </w:r>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195</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6"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25.3.2019</w:t>
            </w:r>
            <w:proofErr w:type="gramEnd"/>
          </w:p>
        </w:tc>
        <w:tc>
          <w:tcPr>
            <w:tcW w:w="1353"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223/19</w:t>
            </w:r>
          </w:p>
        </w:tc>
        <w:tc>
          <w:tcPr>
            <w:tcW w:w="438"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18.</w:t>
            </w:r>
          </w:p>
        </w:tc>
        <w:tc>
          <w:tcPr>
            <w:tcW w:w="5523"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739 - Sběrný dvůr v Žatci - </w:t>
            </w:r>
            <w:proofErr w:type="spellStart"/>
            <w:r w:rsidRPr="00D41130">
              <w:rPr>
                <w:rFonts w:ascii="Times New Roman" w:eastAsia="Times New Roman" w:hAnsi="Times New Roman" w:cs="Times New Roman"/>
                <w:lang w:eastAsia="cs-CZ"/>
              </w:rPr>
              <w:t>rozš</w:t>
            </w:r>
            <w:proofErr w:type="spellEnd"/>
            <w:r w:rsidRPr="00D41130">
              <w:rPr>
                <w:rFonts w:ascii="Times New Roman" w:eastAsia="Times New Roman" w:hAnsi="Times New Roman" w:cs="Times New Roman"/>
                <w:lang w:eastAsia="cs-CZ"/>
              </w:rPr>
              <w:t xml:space="preserve">. </w:t>
            </w:r>
            <w:proofErr w:type="gramStart"/>
            <w:r w:rsidRPr="00D41130">
              <w:rPr>
                <w:rFonts w:ascii="Times New Roman" w:eastAsia="Times New Roman" w:hAnsi="Times New Roman" w:cs="Times New Roman"/>
                <w:lang w:eastAsia="cs-CZ"/>
              </w:rPr>
              <w:t>programu</w:t>
            </w:r>
            <w:proofErr w:type="gramEnd"/>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32</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86"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1353"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438"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5523"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březen</w:t>
            </w:r>
          </w:p>
        </w:tc>
        <w:tc>
          <w:tcPr>
            <w:tcW w:w="220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56 423    </w:t>
            </w:r>
          </w:p>
        </w:tc>
      </w:tr>
    </w:tbl>
    <w:p w:rsidR="00D41130" w:rsidRDefault="00D41130" w:rsidP="006F093E"/>
    <w:p w:rsidR="00D41130" w:rsidRDefault="00D41130" w:rsidP="006F093E"/>
    <w:p w:rsidR="00D41130" w:rsidRDefault="00D41130" w:rsidP="006F093E"/>
    <w:tbl>
      <w:tblPr>
        <w:tblW w:w="10700" w:type="dxa"/>
        <w:tblInd w:w="55" w:type="dxa"/>
        <w:tblCellMar>
          <w:left w:w="70" w:type="dxa"/>
          <w:right w:w="70" w:type="dxa"/>
        </w:tblCellMar>
        <w:tblLook w:val="04A0" w:firstRow="1" w:lastRow="0" w:firstColumn="1" w:lastColumn="0" w:noHBand="0" w:noVBand="1"/>
      </w:tblPr>
      <w:tblGrid>
        <w:gridCol w:w="1520"/>
        <w:gridCol w:w="1340"/>
        <w:gridCol w:w="560"/>
        <w:gridCol w:w="5080"/>
        <w:gridCol w:w="2200"/>
      </w:tblGrid>
      <w:tr w:rsidR="00D41130" w:rsidRPr="00D41130" w:rsidTr="00D41130">
        <w:trPr>
          <w:trHeight w:val="330"/>
        </w:trPr>
        <w:tc>
          <w:tcPr>
            <w:tcW w:w="152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lastRenderedPageBreak/>
              <w:t>15.4.2019</w:t>
            </w:r>
            <w:proofErr w:type="gramEnd"/>
          </w:p>
        </w:tc>
        <w:tc>
          <w:tcPr>
            <w:tcW w:w="1340" w:type="dxa"/>
            <w:tcBorders>
              <w:top w:val="single" w:sz="8" w:space="0" w:color="auto"/>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282/19</w:t>
            </w:r>
          </w:p>
        </w:tc>
        <w:tc>
          <w:tcPr>
            <w:tcW w:w="560" w:type="dxa"/>
            <w:tcBorders>
              <w:top w:val="single" w:sz="8" w:space="0" w:color="auto"/>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24.</w:t>
            </w:r>
          </w:p>
        </w:tc>
        <w:tc>
          <w:tcPr>
            <w:tcW w:w="5080" w:type="dxa"/>
            <w:tcBorders>
              <w:top w:val="single" w:sz="8" w:space="0" w:color="auto"/>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739 - PD vodovod Trnovany</w:t>
            </w:r>
          </w:p>
        </w:tc>
        <w:tc>
          <w:tcPr>
            <w:tcW w:w="2200" w:type="dxa"/>
            <w:tcBorders>
              <w:top w:val="single" w:sz="8" w:space="0" w:color="auto"/>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200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52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15.4.2019</w:t>
            </w:r>
            <w:proofErr w:type="gramEnd"/>
          </w:p>
        </w:tc>
        <w:tc>
          <w:tcPr>
            <w:tcW w:w="13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285/19</w:t>
            </w:r>
          </w:p>
        </w:tc>
        <w:tc>
          <w:tcPr>
            <w:tcW w:w="5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25.</w:t>
            </w:r>
          </w:p>
        </w:tc>
        <w:tc>
          <w:tcPr>
            <w:tcW w:w="508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739 - osvětlení soch Hošťálkovo nám.</w:t>
            </w:r>
          </w:p>
        </w:tc>
        <w:tc>
          <w:tcPr>
            <w:tcW w:w="22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250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52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15.4.2019</w:t>
            </w:r>
            <w:proofErr w:type="gramEnd"/>
          </w:p>
        </w:tc>
        <w:tc>
          <w:tcPr>
            <w:tcW w:w="13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286/19</w:t>
            </w:r>
          </w:p>
        </w:tc>
        <w:tc>
          <w:tcPr>
            <w:tcW w:w="5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26.</w:t>
            </w:r>
          </w:p>
        </w:tc>
        <w:tc>
          <w:tcPr>
            <w:tcW w:w="508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739 - dostavba bazénu na koupališti - PD </w:t>
            </w:r>
          </w:p>
        </w:tc>
        <w:tc>
          <w:tcPr>
            <w:tcW w:w="22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450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52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15.4.2019</w:t>
            </w:r>
            <w:proofErr w:type="gramEnd"/>
          </w:p>
        </w:tc>
        <w:tc>
          <w:tcPr>
            <w:tcW w:w="13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290/19</w:t>
            </w:r>
          </w:p>
        </w:tc>
        <w:tc>
          <w:tcPr>
            <w:tcW w:w="5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27.</w:t>
            </w:r>
          </w:p>
        </w:tc>
        <w:tc>
          <w:tcPr>
            <w:tcW w:w="508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710 - rekonstrukce ul. Svatopluka Čecha</w:t>
            </w:r>
          </w:p>
        </w:tc>
        <w:tc>
          <w:tcPr>
            <w:tcW w:w="22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390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52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15.4.2019</w:t>
            </w:r>
            <w:proofErr w:type="gramEnd"/>
          </w:p>
        </w:tc>
        <w:tc>
          <w:tcPr>
            <w:tcW w:w="13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292/19</w:t>
            </w:r>
          </w:p>
        </w:tc>
        <w:tc>
          <w:tcPr>
            <w:tcW w:w="5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28.</w:t>
            </w:r>
          </w:p>
        </w:tc>
        <w:tc>
          <w:tcPr>
            <w:tcW w:w="508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710 - rekonstrukce ul. </w:t>
            </w:r>
            <w:proofErr w:type="spellStart"/>
            <w:r w:rsidRPr="00D41130">
              <w:rPr>
                <w:rFonts w:ascii="Times New Roman" w:eastAsia="Times New Roman" w:hAnsi="Times New Roman" w:cs="Times New Roman"/>
                <w:lang w:eastAsia="cs-CZ"/>
              </w:rPr>
              <w:t>Purkyněho</w:t>
            </w:r>
            <w:proofErr w:type="spellEnd"/>
          </w:p>
        </w:tc>
        <w:tc>
          <w:tcPr>
            <w:tcW w:w="22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331</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520" w:type="dxa"/>
            <w:tcBorders>
              <w:top w:val="nil"/>
              <w:left w:val="single" w:sz="8" w:space="0" w:color="auto"/>
              <w:bottom w:val="nil"/>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25.4.2019</w:t>
            </w:r>
            <w:proofErr w:type="gramEnd"/>
          </w:p>
        </w:tc>
        <w:tc>
          <w:tcPr>
            <w:tcW w:w="1340" w:type="dxa"/>
            <w:tcBorders>
              <w:top w:val="nil"/>
              <w:left w:val="nil"/>
              <w:bottom w:val="nil"/>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67/19</w:t>
            </w:r>
          </w:p>
        </w:tc>
        <w:tc>
          <w:tcPr>
            <w:tcW w:w="560" w:type="dxa"/>
            <w:tcBorders>
              <w:top w:val="nil"/>
              <w:left w:val="nil"/>
              <w:bottom w:val="nil"/>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29.</w:t>
            </w:r>
          </w:p>
        </w:tc>
        <w:tc>
          <w:tcPr>
            <w:tcW w:w="5080" w:type="dxa"/>
            <w:tcBorders>
              <w:top w:val="nil"/>
              <w:left w:val="nil"/>
              <w:bottom w:val="nil"/>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739 a 716 - památník obětem Malína</w:t>
            </w:r>
          </w:p>
        </w:tc>
        <w:tc>
          <w:tcPr>
            <w:tcW w:w="2200" w:type="dxa"/>
            <w:tcBorders>
              <w:top w:val="nil"/>
              <w:left w:val="nil"/>
              <w:bottom w:val="nil"/>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900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52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134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56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508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duben</w:t>
            </w:r>
          </w:p>
        </w:tc>
        <w:tc>
          <w:tcPr>
            <w:tcW w:w="220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53 902    </w:t>
            </w:r>
          </w:p>
        </w:tc>
      </w:tr>
      <w:tr w:rsidR="00D41130" w:rsidRPr="00D41130" w:rsidTr="00D41130">
        <w:trPr>
          <w:trHeight w:val="330"/>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20.5.2019</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378/19</w:t>
            </w:r>
          </w:p>
        </w:tc>
        <w:tc>
          <w:tcPr>
            <w:tcW w:w="56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36A</w:t>
            </w:r>
          </w:p>
        </w:tc>
        <w:tc>
          <w:tcPr>
            <w:tcW w:w="508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739 - PD vodovod Trnovany</w:t>
            </w:r>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274</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20.5.2019</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380/19</w:t>
            </w:r>
          </w:p>
        </w:tc>
        <w:tc>
          <w:tcPr>
            <w:tcW w:w="56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37.</w:t>
            </w:r>
          </w:p>
        </w:tc>
        <w:tc>
          <w:tcPr>
            <w:tcW w:w="508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739 - Architektonická studie - věznice</w:t>
            </w:r>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165</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30.5.2019</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87/19</w:t>
            </w:r>
          </w:p>
        </w:tc>
        <w:tc>
          <w:tcPr>
            <w:tcW w:w="56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39.</w:t>
            </w:r>
          </w:p>
        </w:tc>
        <w:tc>
          <w:tcPr>
            <w:tcW w:w="508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716 - klášter Kapucínů - centrum robotiky</w:t>
            </w:r>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650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30.5.2019</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88/19</w:t>
            </w:r>
          </w:p>
        </w:tc>
        <w:tc>
          <w:tcPr>
            <w:tcW w:w="56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40.</w:t>
            </w:r>
          </w:p>
        </w:tc>
        <w:tc>
          <w:tcPr>
            <w:tcW w:w="508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739 - DPS a PS - oprava pokojů</w:t>
            </w:r>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3 000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520" w:type="dxa"/>
            <w:tcBorders>
              <w:top w:val="nil"/>
              <w:left w:val="single" w:sz="8" w:space="0" w:color="auto"/>
              <w:bottom w:val="nil"/>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30.5.2019</w:t>
            </w:r>
            <w:proofErr w:type="gramEnd"/>
          </w:p>
        </w:tc>
        <w:tc>
          <w:tcPr>
            <w:tcW w:w="1340" w:type="dxa"/>
            <w:tcBorders>
              <w:top w:val="nil"/>
              <w:left w:val="nil"/>
              <w:bottom w:val="nil"/>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89/19</w:t>
            </w:r>
          </w:p>
        </w:tc>
        <w:tc>
          <w:tcPr>
            <w:tcW w:w="560" w:type="dxa"/>
            <w:tcBorders>
              <w:top w:val="nil"/>
              <w:left w:val="nil"/>
              <w:bottom w:val="nil"/>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41.</w:t>
            </w:r>
          </w:p>
        </w:tc>
        <w:tc>
          <w:tcPr>
            <w:tcW w:w="5080" w:type="dxa"/>
            <w:tcBorders>
              <w:top w:val="nil"/>
              <w:left w:val="nil"/>
              <w:bottom w:val="nil"/>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714 - oprava uliční části fasády-Dvořákova</w:t>
            </w:r>
          </w:p>
        </w:tc>
        <w:tc>
          <w:tcPr>
            <w:tcW w:w="2200" w:type="dxa"/>
            <w:tcBorders>
              <w:top w:val="nil"/>
              <w:left w:val="nil"/>
              <w:bottom w:val="nil"/>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2 000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52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134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56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508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květen</w:t>
            </w:r>
          </w:p>
        </w:tc>
        <w:tc>
          <w:tcPr>
            <w:tcW w:w="220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47 813    </w:t>
            </w:r>
          </w:p>
        </w:tc>
      </w:tr>
      <w:tr w:rsidR="00D41130" w:rsidRPr="00D41130" w:rsidTr="00D41130">
        <w:trPr>
          <w:trHeight w:val="330"/>
        </w:trPr>
        <w:tc>
          <w:tcPr>
            <w:tcW w:w="15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3.6.2019</w:t>
            </w:r>
            <w:proofErr w:type="gramEnd"/>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423/19</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44.</w:t>
            </w:r>
          </w:p>
        </w:tc>
        <w:tc>
          <w:tcPr>
            <w:tcW w:w="5080" w:type="dxa"/>
            <w:tcBorders>
              <w:top w:val="single" w:sz="4" w:space="0" w:color="auto"/>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739 - VO - křižovatka I/27 a </w:t>
            </w:r>
            <w:proofErr w:type="spellStart"/>
            <w:proofErr w:type="gramStart"/>
            <w:r w:rsidRPr="00D41130">
              <w:rPr>
                <w:rFonts w:ascii="Times New Roman" w:eastAsia="Times New Roman" w:hAnsi="Times New Roman" w:cs="Times New Roman"/>
                <w:lang w:eastAsia="cs-CZ"/>
              </w:rPr>
              <w:t>ul.Husova</w:t>
            </w:r>
            <w:proofErr w:type="spellEnd"/>
            <w:proofErr w:type="gramEnd"/>
          </w:p>
        </w:tc>
        <w:tc>
          <w:tcPr>
            <w:tcW w:w="2200" w:type="dxa"/>
            <w:tcBorders>
              <w:top w:val="single" w:sz="4" w:space="0" w:color="auto"/>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26</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17.6.2019</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462/19</w:t>
            </w:r>
          </w:p>
        </w:tc>
        <w:tc>
          <w:tcPr>
            <w:tcW w:w="56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46.</w:t>
            </w:r>
          </w:p>
        </w:tc>
        <w:tc>
          <w:tcPr>
            <w:tcW w:w="508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739 - VO - ul. </w:t>
            </w:r>
            <w:proofErr w:type="spellStart"/>
            <w:r w:rsidRPr="00D41130">
              <w:rPr>
                <w:rFonts w:ascii="Times New Roman" w:eastAsia="Times New Roman" w:hAnsi="Times New Roman" w:cs="Times New Roman"/>
                <w:lang w:eastAsia="cs-CZ"/>
              </w:rPr>
              <w:t>Denisovova</w:t>
            </w:r>
            <w:proofErr w:type="spellEnd"/>
            <w:r w:rsidRPr="00D41130">
              <w:rPr>
                <w:rFonts w:ascii="Times New Roman" w:eastAsia="Times New Roman" w:hAnsi="Times New Roman" w:cs="Times New Roman"/>
                <w:lang w:eastAsia="cs-CZ"/>
              </w:rPr>
              <w:t xml:space="preserve"> - </w:t>
            </w:r>
            <w:proofErr w:type="spellStart"/>
            <w:r w:rsidRPr="00D41130">
              <w:rPr>
                <w:rFonts w:ascii="Times New Roman" w:eastAsia="Times New Roman" w:hAnsi="Times New Roman" w:cs="Times New Roman"/>
                <w:lang w:eastAsia="cs-CZ"/>
              </w:rPr>
              <w:t>aktual</w:t>
            </w:r>
            <w:proofErr w:type="spellEnd"/>
            <w:r w:rsidRPr="00D41130">
              <w:rPr>
                <w:rFonts w:ascii="Times New Roman" w:eastAsia="Times New Roman" w:hAnsi="Times New Roman" w:cs="Times New Roman"/>
                <w:lang w:eastAsia="cs-CZ"/>
              </w:rPr>
              <w:t>. PD</w:t>
            </w:r>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19</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20.6.2019</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123/19</w:t>
            </w:r>
          </w:p>
        </w:tc>
        <w:tc>
          <w:tcPr>
            <w:tcW w:w="56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50.</w:t>
            </w:r>
          </w:p>
        </w:tc>
        <w:tc>
          <w:tcPr>
            <w:tcW w:w="508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710 - </w:t>
            </w:r>
            <w:proofErr w:type="spellStart"/>
            <w:r w:rsidRPr="00D41130">
              <w:rPr>
                <w:rFonts w:ascii="Times New Roman" w:eastAsia="Times New Roman" w:hAnsi="Times New Roman" w:cs="Times New Roman"/>
                <w:lang w:eastAsia="cs-CZ"/>
              </w:rPr>
              <w:t>architekton</w:t>
            </w:r>
            <w:proofErr w:type="spellEnd"/>
            <w:r w:rsidRPr="00D41130">
              <w:rPr>
                <w:rFonts w:ascii="Times New Roman" w:eastAsia="Times New Roman" w:hAnsi="Times New Roman" w:cs="Times New Roman"/>
                <w:lang w:eastAsia="cs-CZ"/>
              </w:rPr>
              <w:t>. studie Havlíčkovo nám.</w:t>
            </w:r>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750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52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134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56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508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červen</w:t>
            </w:r>
          </w:p>
        </w:tc>
        <w:tc>
          <w:tcPr>
            <w:tcW w:w="220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47 018    </w:t>
            </w:r>
          </w:p>
        </w:tc>
      </w:tr>
      <w:tr w:rsidR="00D41130" w:rsidRPr="00D41130" w:rsidTr="00D41130">
        <w:trPr>
          <w:trHeight w:val="330"/>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15.7.2019</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514/19</w:t>
            </w:r>
          </w:p>
        </w:tc>
        <w:tc>
          <w:tcPr>
            <w:tcW w:w="56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60.</w:t>
            </w:r>
          </w:p>
        </w:tc>
        <w:tc>
          <w:tcPr>
            <w:tcW w:w="508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739 - Architektonická studie - PDA</w:t>
            </w:r>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250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00"/>
        </w:trPr>
        <w:tc>
          <w:tcPr>
            <w:tcW w:w="152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134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56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508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Leden - červenec </w:t>
            </w:r>
          </w:p>
        </w:tc>
        <w:tc>
          <w:tcPr>
            <w:tcW w:w="220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46 768    </w:t>
            </w:r>
          </w:p>
        </w:tc>
      </w:tr>
      <w:tr w:rsidR="00D41130" w:rsidRPr="00D41130" w:rsidTr="00D41130">
        <w:trPr>
          <w:trHeight w:val="300"/>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12.8.2019</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578/19</w:t>
            </w:r>
          </w:p>
        </w:tc>
        <w:tc>
          <w:tcPr>
            <w:tcW w:w="56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64.</w:t>
            </w:r>
          </w:p>
        </w:tc>
        <w:tc>
          <w:tcPr>
            <w:tcW w:w="508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714 - PD "MŠ Studentská 1230 - rozvody"</w:t>
            </w:r>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220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00"/>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12.8.2019</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591/19</w:t>
            </w:r>
          </w:p>
        </w:tc>
        <w:tc>
          <w:tcPr>
            <w:tcW w:w="56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66.</w:t>
            </w:r>
          </w:p>
        </w:tc>
        <w:tc>
          <w:tcPr>
            <w:tcW w:w="508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739 - Letní kino Žatec - zaměření, studie</w:t>
            </w:r>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180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15"/>
        </w:trPr>
        <w:tc>
          <w:tcPr>
            <w:tcW w:w="1520" w:type="dxa"/>
            <w:tcBorders>
              <w:top w:val="nil"/>
              <w:left w:val="single" w:sz="8" w:space="0" w:color="auto"/>
              <w:bottom w:val="nil"/>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12.8.2019</w:t>
            </w:r>
            <w:proofErr w:type="gramEnd"/>
          </w:p>
        </w:tc>
        <w:tc>
          <w:tcPr>
            <w:tcW w:w="1340" w:type="dxa"/>
            <w:tcBorders>
              <w:top w:val="nil"/>
              <w:left w:val="nil"/>
              <w:bottom w:val="nil"/>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592/19</w:t>
            </w:r>
          </w:p>
        </w:tc>
        <w:tc>
          <w:tcPr>
            <w:tcW w:w="560" w:type="dxa"/>
            <w:tcBorders>
              <w:top w:val="nil"/>
              <w:left w:val="nil"/>
              <w:bottom w:val="nil"/>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67.</w:t>
            </w:r>
          </w:p>
        </w:tc>
        <w:tc>
          <w:tcPr>
            <w:tcW w:w="5080" w:type="dxa"/>
            <w:tcBorders>
              <w:top w:val="nil"/>
              <w:left w:val="nil"/>
              <w:bottom w:val="nil"/>
              <w:right w:val="single" w:sz="4" w:space="0" w:color="auto"/>
            </w:tcBorders>
            <w:shd w:val="clear" w:color="auto" w:fill="auto"/>
            <w:noWrap/>
            <w:vAlign w:val="bottom"/>
            <w:hideMark/>
          </w:tcPr>
          <w:p w:rsidR="00D41130" w:rsidRPr="00D41130" w:rsidRDefault="00D41130" w:rsidP="00605FB9">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716 - revitalizace městských hradeb</w:t>
            </w:r>
          </w:p>
        </w:tc>
        <w:tc>
          <w:tcPr>
            <w:tcW w:w="2200" w:type="dxa"/>
            <w:tcBorders>
              <w:top w:val="nil"/>
              <w:left w:val="nil"/>
              <w:bottom w:val="nil"/>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25</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00"/>
        </w:trPr>
        <w:tc>
          <w:tcPr>
            <w:tcW w:w="152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134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56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508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srpen</w:t>
            </w:r>
          </w:p>
        </w:tc>
        <w:tc>
          <w:tcPr>
            <w:tcW w:w="220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46 343    </w:t>
            </w:r>
          </w:p>
        </w:tc>
      </w:tr>
    </w:tbl>
    <w:p w:rsidR="00D41130" w:rsidRDefault="00D41130" w:rsidP="006F093E"/>
    <w:p w:rsidR="00D41130" w:rsidRDefault="00D41130" w:rsidP="006F093E"/>
    <w:tbl>
      <w:tblPr>
        <w:tblW w:w="10700" w:type="dxa"/>
        <w:tblInd w:w="55" w:type="dxa"/>
        <w:tblCellMar>
          <w:left w:w="70" w:type="dxa"/>
          <w:right w:w="70" w:type="dxa"/>
        </w:tblCellMar>
        <w:tblLook w:val="04A0" w:firstRow="1" w:lastRow="0" w:firstColumn="1" w:lastColumn="0" w:noHBand="0" w:noVBand="1"/>
      </w:tblPr>
      <w:tblGrid>
        <w:gridCol w:w="1520"/>
        <w:gridCol w:w="1340"/>
        <w:gridCol w:w="560"/>
        <w:gridCol w:w="5080"/>
        <w:gridCol w:w="2200"/>
      </w:tblGrid>
      <w:tr w:rsidR="00D41130" w:rsidRPr="00D41130" w:rsidTr="00D41130">
        <w:trPr>
          <w:trHeight w:val="300"/>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lastRenderedPageBreak/>
              <w:t>2.9.2019</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608/19</w:t>
            </w:r>
          </w:p>
        </w:tc>
        <w:tc>
          <w:tcPr>
            <w:tcW w:w="56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68.</w:t>
            </w:r>
          </w:p>
        </w:tc>
        <w:tc>
          <w:tcPr>
            <w:tcW w:w="508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716 - památník Malín - rekonstrukce sochy</w:t>
            </w:r>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80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00"/>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2.9.2019</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608/19</w:t>
            </w:r>
          </w:p>
        </w:tc>
        <w:tc>
          <w:tcPr>
            <w:tcW w:w="56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68.</w:t>
            </w:r>
          </w:p>
        </w:tc>
        <w:tc>
          <w:tcPr>
            <w:tcW w:w="508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739 - památník Malín - rekonstrukce okolí</w:t>
            </w:r>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220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00"/>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2.9.2019</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616/19</w:t>
            </w:r>
          </w:p>
        </w:tc>
        <w:tc>
          <w:tcPr>
            <w:tcW w:w="56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70.</w:t>
            </w:r>
          </w:p>
        </w:tc>
        <w:tc>
          <w:tcPr>
            <w:tcW w:w="508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716 - Radnice - expozice</w:t>
            </w:r>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250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15"/>
        </w:trPr>
        <w:tc>
          <w:tcPr>
            <w:tcW w:w="1520" w:type="dxa"/>
            <w:tcBorders>
              <w:top w:val="nil"/>
              <w:left w:val="single" w:sz="8" w:space="0" w:color="auto"/>
              <w:bottom w:val="nil"/>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12.9.2019</w:t>
            </w:r>
            <w:proofErr w:type="gramEnd"/>
          </w:p>
        </w:tc>
        <w:tc>
          <w:tcPr>
            <w:tcW w:w="1340" w:type="dxa"/>
            <w:tcBorders>
              <w:top w:val="nil"/>
              <w:left w:val="nil"/>
              <w:bottom w:val="nil"/>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165/19</w:t>
            </w:r>
          </w:p>
        </w:tc>
        <w:tc>
          <w:tcPr>
            <w:tcW w:w="560" w:type="dxa"/>
            <w:tcBorders>
              <w:top w:val="nil"/>
              <w:left w:val="nil"/>
              <w:bottom w:val="nil"/>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85.</w:t>
            </w:r>
          </w:p>
        </w:tc>
        <w:tc>
          <w:tcPr>
            <w:tcW w:w="5080" w:type="dxa"/>
            <w:tcBorders>
              <w:top w:val="nil"/>
              <w:left w:val="nil"/>
              <w:bottom w:val="nil"/>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739 - VO v ul. Denisova, Žatec</w:t>
            </w:r>
          </w:p>
        </w:tc>
        <w:tc>
          <w:tcPr>
            <w:tcW w:w="2200" w:type="dxa"/>
            <w:tcBorders>
              <w:top w:val="nil"/>
              <w:left w:val="nil"/>
              <w:bottom w:val="nil"/>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1 000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00"/>
        </w:trPr>
        <w:tc>
          <w:tcPr>
            <w:tcW w:w="152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134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56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508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září</w:t>
            </w:r>
          </w:p>
        </w:tc>
        <w:tc>
          <w:tcPr>
            <w:tcW w:w="220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44 793    </w:t>
            </w:r>
          </w:p>
        </w:tc>
      </w:tr>
      <w:tr w:rsidR="00D41130" w:rsidRPr="00D41130" w:rsidTr="00D41130">
        <w:trPr>
          <w:trHeight w:val="315"/>
        </w:trPr>
        <w:tc>
          <w:tcPr>
            <w:tcW w:w="1520" w:type="dxa"/>
            <w:tcBorders>
              <w:top w:val="nil"/>
              <w:left w:val="single" w:sz="8" w:space="0" w:color="auto"/>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24.10.2019</w:t>
            </w:r>
            <w:proofErr w:type="gramEnd"/>
          </w:p>
        </w:tc>
        <w:tc>
          <w:tcPr>
            <w:tcW w:w="134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174/19</w:t>
            </w:r>
          </w:p>
        </w:tc>
        <w:tc>
          <w:tcPr>
            <w:tcW w:w="56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97.</w:t>
            </w:r>
          </w:p>
        </w:tc>
        <w:tc>
          <w:tcPr>
            <w:tcW w:w="5080" w:type="dxa"/>
            <w:tcBorders>
              <w:top w:val="nil"/>
              <w:left w:val="nil"/>
              <w:bottom w:val="single" w:sz="4" w:space="0" w:color="auto"/>
              <w:right w:val="single" w:sz="4"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739 - Revitalizace parků v Žatci</w:t>
            </w:r>
          </w:p>
        </w:tc>
        <w:tc>
          <w:tcPr>
            <w:tcW w:w="2200" w:type="dxa"/>
            <w:tcBorders>
              <w:top w:val="nil"/>
              <w:left w:val="nil"/>
              <w:bottom w:val="single" w:sz="4" w:space="0" w:color="auto"/>
              <w:right w:val="single" w:sz="8" w:space="0" w:color="auto"/>
            </w:tcBorders>
            <w:shd w:val="clear" w:color="000000" w:fill="FFFFFF"/>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1 700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00"/>
        </w:trPr>
        <w:tc>
          <w:tcPr>
            <w:tcW w:w="152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134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56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508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říjen</w:t>
            </w:r>
          </w:p>
        </w:tc>
        <w:tc>
          <w:tcPr>
            <w:tcW w:w="220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43 093    </w:t>
            </w:r>
          </w:p>
        </w:tc>
      </w:tr>
      <w:tr w:rsidR="00D41130" w:rsidRPr="00D41130" w:rsidTr="00D41130">
        <w:trPr>
          <w:trHeight w:val="300"/>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28.11.2019</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199/19</w:t>
            </w:r>
          </w:p>
        </w:tc>
        <w:tc>
          <w:tcPr>
            <w:tcW w:w="56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105.</w:t>
            </w:r>
          </w:p>
        </w:tc>
        <w:tc>
          <w:tcPr>
            <w:tcW w:w="508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715 - </w:t>
            </w:r>
            <w:proofErr w:type="spellStart"/>
            <w:r w:rsidRPr="00D41130">
              <w:rPr>
                <w:rFonts w:ascii="Times New Roman" w:eastAsia="Times New Roman" w:hAnsi="Times New Roman" w:cs="Times New Roman"/>
                <w:lang w:eastAsia="cs-CZ"/>
              </w:rPr>
              <w:t>evak</w:t>
            </w:r>
            <w:proofErr w:type="spellEnd"/>
            <w:r w:rsidRPr="00D41130">
              <w:rPr>
                <w:rFonts w:ascii="Times New Roman" w:eastAsia="Times New Roman" w:hAnsi="Times New Roman" w:cs="Times New Roman"/>
                <w:lang w:eastAsia="cs-CZ"/>
              </w:rPr>
              <w:t>. výtah - poliklinika a porodnice</w:t>
            </w:r>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3 310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00"/>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28.11.2019</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200/19</w:t>
            </w:r>
          </w:p>
        </w:tc>
        <w:tc>
          <w:tcPr>
            <w:tcW w:w="56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106.</w:t>
            </w:r>
          </w:p>
        </w:tc>
        <w:tc>
          <w:tcPr>
            <w:tcW w:w="508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739 - vodovod Trnovany</w:t>
            </w:r>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2 500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15"/>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28.11.2019</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201/19</w:t>
            </w:r>
          </w:p>
        </w:tc>
        <w:tc>
          <w:tcPr>
            <w:tcW w:w="56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107.</w:t>
            </w:r>
          </w:p>
        </w:tc>
        <w:tc>
          <w:tcPr>
            <w:tcW w:w="508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739 - smuteční síň (stavební úpravy)</w:t>
            </w:r>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1 200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00"/>
        </w:trPr>
        <w:tc>
          <w:tcPr>
            <w:tcW w:w="152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134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56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508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listopad</w:t>
            </w:r>
          </w:p>
        </w:tc>
        <w:tc>
          <w:tcPr>
            <w:tcW w:w="220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36 083    </w:t>
            </w:r>
          </w:p>
        </w:tc>
      </w:tr>
      <w:tr w:rsidR="00D41130" w:rsidRPr="00D41130" w:rsidTr="00D41130">
        <w:trPr>
          <w:trHeight w:val="300"/>
        </w:trPr>
        <w:tc>
          <w:tcPr>
            <w:tcW w:w="15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2.12.2019</w:t>
            </w:r>
            <w:proofErr w:type="gramEnd"/>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848/19</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112.</w:t>
            </w:r>
          </w:p>
        </w:tc>
        <w:tc>
          <w:tcPr>
            <w:tcW w:w="5080" w:type="dxa"/>
            <w:tcBorders>
              <w:top w:val="single" w:sz="4" w:space="0" w:color="auto"/>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710 - Revitalizace nám. Svobody</w:t>
            </w:r>
          </w:p>
        </w:tc>
        <w:tc>
          <w:tcPr>
            <w:tcW w:w="2200" w:type="dxa"/>
            <w:tcBorders>
              <w:top w:val="single" w:sz="4" w:space="0" w:color="auto"/>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170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00"/>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2.12.2019</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849/19</w:t>
            </w:r>
          </w:p>
        </w:tc>
        <w:tc>
          <w:tcPr>
            <w:tcW w:w="56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113.</w:t>
            </w:r>
          </w:p>
        </w:tc>
        <w:tc>
          <w:tcPr>
            <w:tcW w:w="5080"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739 - architektonická studie pro PDA</w:t>
            </w:r>
          </w:p>
        </w:tc>
        <w:tc>
          <w:tcPr>
            <w:tcW w:w="220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15"/>
        </w:trPr>
        <w:tc>
          <w:tcPr>
            <w:tcW w:w="1520" w:type="dxa"/>
            <w:tcBorders>
              <w:top w:val="nil"/>
              <w:left w:val="single" w:sz="8" w:space="0" w:color="auto"/>
              <w:bottom w:val="nil"/>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1340" w:type="dxa"/>
            <w:tcBorders>
              <w:top w:val="nil"/>
              <w:left w:val="nil"/>
              <w:bottom w:val="nil"/>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560" w:type="dxa"/>
            <w:tcBorders>
              <w:top w:val="nil"/>
              <w:left w:val="nil"/>
              <w:bottom w:val="nil"/>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5080" w:type="dxa"/>
            <w:tcBorders>
              <w:top w:val="nil"/>
              <w:left w:val="nil"/>
              <w:bottom w:val="nil"/>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2200" w:type="dxa"/>
            <w:tcBorders>
              <w:top w:val="nil"/>
              <w:left w:val="nil"/>
              <w:bottom w:val="nil"/>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r>
      <w:tr w:rsidR="00D41130" w:rsidRPr="00D41130" w:rsidTr="00D41130">
        <w:trPr>
          <w:trHeight w:val="300"/>
        </w:trPr>
        <w:tc>
          <w:tcPr>
            <w:tcW w:w="152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134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56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5080"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prosinec</w:t>
            </w:r>
          </w:p>
        </w:tc>
        <w:tc>
          <w:tcPr>
            <w:tcW w:w="220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35 813    </w:t>
            </w:r>
          </w:p>
        </w:tc>
      </w:tr>
    </w:tbl>
    <w:p w:rsidR="00D41130" w:rsidRDefault="00D41130" w:rsidP="006F093E"/>
    <w:p w:rsidR="00D41130" w:rsidRDefault="00D41130" w:rsidP="006F093E"/>
    <w:p w:rsidR="00D41130" w:rsidRDefault="00D41130" w:rsidP="006F093E"/>
    <w:p w:rsidR="00D41130" w:rsidRDefault="00D41130" w:rsidP="006F093E"/>
    <w:p w:rsidR="00D41130" w:rsidRDefault="00D41130" w:rsidP="006F093E"/>
    <w:p w:rsidR="00D41130" w:rsidRDefault="00D41130" w:rsidP="006F093E"/>
    <w:p w:rsidR="00D41130" w:rsidRDefault="00D41130" w:rsidP="006F093E"/>
    <w:p w:rsidR="00D41130" w:rsidRDefault="00D41130" w:rsidP="006F093E"/>
    <w:tbl>
      <w:tblPr>
        <w:tblW w:w="10821" w:type="dxa"/>
        <w:tblInd w:w="55" w:type="dxa"/>
        <w:tblCellMar>
          <w:left w:w="70" w:type="dxa"/>
          <w:right w:w="70" w:type="dxa"/>
        </w:tblCellMar>
        <w:tblLook w:val="04A0" w:firstRow="1" w:lastRow="0" w:firstColumn="1" w:lastColumn="0" w:noHBand="0" w:noVBand="1"/>
      </w:tblPr>
      <w:tblGrid>
        <w:gridCol w:w="1114"/>
        <w:gridCol w:w="1272"/>
        <w:gridCol w:w="659"/>
        <w:gridCol w:w="5716"/>
        <w:gridCol w:w="2060"/>
      </w:tblGrid>
      <w:tr w:rsidR="00D41130" w:rsidRPr="00D41130" w:rsidTr="00D41130">
        <w:trPr>
          <w:trHeight w:val="1005"/>
        </w:trPr>
        <w:tc>
          <w:tcPr>
            <w:tcW w:w="8761" w:type="dxa"/>
            <w:gridSpan w:val="4"/>
            <w:tcBorders>
              <w:top w:val="nil"/>
              <w:left w:val="nil"/>
              <w:bottom w:val="nil"/>
              <w:right w:val="nil"/>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b/>
                <w:bCs/>
                <w:sz w:val="28"/>
                <w:szCs w:val="28"/>
                <w:lang w:eastAsia="cs-CZ"/>
              </w:rPr>
            </w:pPr>
            <w:bookmarkStart w:id="1" w:name="RANGE!A1:E20"/>
            <w:r w:rsidRPr="00D41130">
              <w:rPr>
                <w:rFonts w:ascii="Times New Roman" w:eastAsia="Times New Roman" w:hAnsi="Times New Roman" w:cs="Times New Roman"/>
                <w:b/>
                <w:bCs/>
                <w:sz w:val="28"/>
                <w:szCs w:val="28"/>
                <w:lang w:eastAsia="cs-CZ"/>
              </w:rPr>
              <w:lastRenderedPageBreak/>
              <w:t>ČERPÁNÍ KOFINANCOV. INV. AKCÍ rok 2019</w:t>
            </w:r>
            <w:bookmarkEnd w:id="1"/>
          </w:p>
        </w:tc>
        <w:tc>
          <w:tcPr>
            <w:tcW w:w="2060" w:type="dxa"/>
            <w:tcBorders>
              <w:top w:val="nil"/>
              <w:left w:val="nil"/>
              <w:bottom w:val="nil"/>
              <w:right w:val="nil"/>
            </w:tcBorders>
            <w:shd w:val="clear" w:color="auto" w:fill="auto"/>
            <w:noWrap/>
            <w:vAlign w:val="bottom"/>
            <w:hideMark/>
          </w:tcPr>
          <w:p w:rsidR="00D41130" w:rsidRPr="00D41130" w:rsidRDefault="00D41130" w:rsidP="00D41130">
            <w:pPr>
              <w:spacing w:after="0" w:line="240" w:lineRule="auto"/>
              <w:jc w:val="right"/>
              <w:rPr>
                <w:rFonts w:ascii="Times New Roman" w:eastAsia="Times New Roman" w:hAnsi="Times New Roman" w:cs="Times New Roman"/>
                <w:b/>
                <w:bCs/>
                <w:sz w:val="28"/>
                <w:szCs w:val="28"/>
                <w:lang w:eastAsia="cs-CZ"/>
              </w:rPr>
            </w:pPr>
            <w:r w:rsidRPr="00D41130">
              <w:rPr>
                <w:rFonts w:ascii="Times New Roman" w:eastAsia="Times New Roman" w:hAnsi="Times New Roman" w:cs="Times New Roman"/>
                <w:b/>
                <w:bCs/>
                <w:sz w:val="28"/>
                <w:szCs w:val="28"/>
                <w:lang w:eastAsia="cs-CZ"/>
              </w:rPr>
              <w:t xml:space="preserve"> </w:t>
            </w:r>
          </w:p>
        </w:tc>
      </w:tr>
      <w:tr w:rsidR="00D41130" w:rsidRPr="00D41130" w:rsidTr="00D41130">
        <w:trPr>
          <w:trHeight w:val="375"/>
        </w:trPr>
        <w:tc>
          <w:tcPr>
            <w:tcW w:w="1114" w:type="dxa"/>
            <w:tcBorders>
              <w:top w:val="nil"/>
              <w:left w:val="nil"/>
              <w:bottom w:val="nil"/>
              <w:right w:val="nil"/>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b/>
                <w:bCs/>
                <w:sz w:val="28"/>
                <w:szCs w:val="28"/>
                <w:lang w:eastAsia="cs-CZ"/>
              </w:rPr>
            </w:pPr>
          </w:p>
        </w:tc>
        <w:tc>
          <w:tcPr>
            <w:tcW w:w="1272" w:type="dxa"/>
            <w:tcBorders>
              <w:top w:val="nil"/>
              <w:left w:val="nil"/>
              <w:bottom w:val="nil"/>
              <w:right w:val="nil"/>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sz w:val="28"/>
                <w:szCs w:val="28"/>
                <w:lang w:eastAsia="cs-CZ"/>
              </w:rPr>
            </w:pPr>
          </w:p>
        </w:tc>
        <w:tc>
          <w:tcPr>
            <w:tcW w:w="659" w:type="dxa"/>
            <w:tcBorders>
              <w:top w:val="nil"/>
              <w:left w:val="nil"/>
              <w:bottom w:val="nil"/>
              <w:right w:val="nil"/>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sz w:val="28"/>
                <w:szCs w:val="28"/>
                <w:lang w:eastAsia="cs-CZ"/>
              </w:rPr>
            </w:pPr>
          </w:p>
        </w:tc>
        <w:tc>
          <w:tcPr>
            <w:tcW w:w="5716" w:type="dxa"/>
            <w:tcBorders>
              <w:top w:val="nil"/>
              <w:left w:val="nil"/>
              <w:bottom w:val="nil"/>
              <w:right w:val="nil"/>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b/>
                <w:bCs/>
                <w:sz w:val="28"/>
                <w:szCs w:val="28"/>
                <w:lang w:eastAsia="cs-CZ"/>
              </w:rPr>
            </w:pPr>
          </w:p>
        </w:tc>
        <w:tc>
          <w:tcPr>
            <w:tcW w:w="2060" w:type="dxa"/>
            <w:tcBorders>
              <w:top w:val="nil"/>
              <w:left w:val="nil"/>
              <w:bottom w:val="nil"/>
              <w:right w:val="nil"/>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b/>
                <w:bCs/>
                <w:sz w:val="28"/>
                <w:szCs w:val="28"/>
                <w:lang w:eastAsia="cs-CZ"/>
              </w:rPr>
            </w:pPr>
          </w:p>
        </w:tc>
      </w:tr>
      <w:tr w:rsidR="00D41130" w:rsidRPr="00D41130" w:rsidTr="00D41130">
        <w:trPr>
          <w:trHeight w:val="495"/>
        </w:trPr>
        <w:tc>
          <w:tcPr>
            <w:tcW w:w="1114" w:type="dxa"/>
            <w:tcBorders>
              <w:top w:val="single" w:sz="8" w:space="0" w:color="auto"/>
              <w:left w:val="single" w:sz="8" w:space="0" w:color="auto"/>
              <w:bottom w:val="nil"/>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Datum</w:t>
            </w:r>
          </w:p>
        </w:tc>
        <w:tc>
          <w:tcPr>
            <w:tcW w:w="1272" w:type="dxa"/>
            <w:tcBorders>
              <w:top w:val="single" w:sz="8" w:space="0" w:color="auto"/>
              <w:left w:val="nil"/>
              <w:bottom w:val="nil"/>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Číslo</w:t>
            </w:r>
          </w:p>
        </w:tc>
        <w:tc>
          <w:tcPr>
            <w:tcW w:w="659" w:type="dxa"/>
            <w:tcBorders>
              <w:top w:val="single" w:sz="8" w:space="0" w:color="auto"/>
              <w:left w:val="nil"/>
              <w:bottom w:val="nil"/>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5716" w:type="dxa"/>
            <w:tcBorders>
              <w:top w:val="single" w:sz="8" w:space="0" w:color="auto"/>
              <w:left w:val="nil"/>
              <w:bottom w:val="nil"/>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2060" w:type="dxa"/>
            <w:tcBorders>
              <w:top w:val="single" w:sz="8" w:space="0" w:color="auto"/>
              <w:left w:val="nil"/>
              <w:bottom w:val="nil"/>
              <w:right w:val="single" w:sz="8"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v tis. Kč </w:t>
            </w:r>
          </w:p>
        </w:tc>
      </w:tr>
      <w:tr w:rsidR="00D41130" w:rsidRPr="00D41130" w:rsidTr="00D41130">
        <w:trPr>
          <w:trHeight w:val="315"/>
        </w:trPr>
        <w:tc>
          <w:tcPr>
            <w:tcW w:w="1114" w:type="dxa"/>
            <w:tcBorders>
              <w:top w:val="nil"/>
              <w:left w:val="single" w:sz="8" w:space="0" w:color="auto"/>
              <w:bottom w:val="nil"/>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schválení</w:t>
            </w:r>
          </w:p>
        </w:tc>
        <w:tc>
          <w:tcPr>
            <w:tcW w:w="1272" w:type="dxa"/>
            <w:tcBorders>
              <w:top w:val="nil"/>
              <w:left w:val="nil"/>
              <w:bottom w:val="nil"/>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usnesení</w:t>
            </w:r>
          </w:p>
        </w:tc>
        <w:tc>
          <w:tcPr>
            <w:tcW w:w="659" w:type="dxa"/>
            <w:tcBorders>
              <w:top w:val="nil"/>
              <w:left w:val="nil"/>
              <w:bottom w:val="nil"/>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RZ</w:t>
            </w:r>
          </w:p>
        </w:tc>
        <w:tc>
          <w:tcPr>
            <w:tcW w:w="5716" w:type="dxa"/>
            <w:tcBorders>
              <w:top w:val="nil"/>
              <w:left w:val="nil"/>
              <w:bottom w:val="nil"/>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akce</w:t>
            </w:r>
          </w:p>
        </w:tc>
        <w:tc>
          <w:tcPr>
            <w:tcW w:w="2060" w:type="dxa"/>
            <w:tcBorders>
              <w:top w:val="nil"/>
              <w:left w:val="nil"/>
              <w:bottom w:val="nil"/>
              <w:right w:val="single" w:sz="8"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r>
      <w:tr w:rsidR="00D41130" w:rsidRPr="00D41130" w:rsidTr="00D41130">
        <w:trPr>
          <w:trHeight w:val="420"/>
        </w:trPr>
        <w:tc>
          <w:tcPr>
            <w:tcW w:w="1114" w:type="dxa"/>
            <w:tcBorders>
              <w:top w:val="nil"/>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1272" w:type="dxa"/>
            <w:tcBorders>
              <w:top w:val="nil"/>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659" w:type="dxa"/>
            <w:tcBorders>
              <w:top w:val="nil"/>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w:t>
            </w:r>
          </w:p>
        </w:tc>
        <w:tc>
          <w:tcPr>
            <w:tcW w:w="5716" w:type="dxa"/>
            <w:tcBorders>
              <w:top w:val="single" w:sz="4"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SCHVÁLENÝ ROZPOČET 2019</w:t>
            </w:r>
          </w:p>
        </w:tc>
        <w:tc>
          <w:tcPr>
            <w:tcW w:w="2060" w:type="dxa"/>
            <w:tcBorders>
              <w:top w:val="single" w:sz="4"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22 000,00    </w:t>
            </w:r>
          </w:p>
        </w:tc>
      </w:tr>
      <w:tr w:rsidR="00D41130" w:rsidRPr="00D41130" w:rsidTr="00D41130">
        <w:trPr>
          <w:trHeight w:val="330"/>
        </w:trPr>
        <w:tc>
          <w:tcPr>
            <w:tcW w:w="1114"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31.1.2019</w:t>
            </w:r>
            <w:proofErr w:type="gramEnd"/>
          </w:p>
        </w:tc>
        <w:tc>
          <w:tcPr>
            <w:tcW w:w="1272"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3/19</w:t>
            </w:r>
          </w:p>
        </w:tc>
        <w:tc>
          <w:tcPr>
            <w:tcW w:w="659"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3.</w:t>
            </w:r>
          </w:p>
        </w:tc>
        <w:tc>
          <w:tcPr>
            <w:tcW w:w="5716"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739 - Sběrný dvůr v Žatci - navýšení výdajů</w:t>
            </w:r>
          </w:p>
        </w:tc>
        <w:tc>
          <w:tcPr>
            <w:tcW w:w="206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1 100,00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14"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1272"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659"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5716"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w:t>
            </w:r>
          </w:p>
        </w:tc>
        <w:tc>
          <w:tcPr>
            <w:tcW w:w="206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20 900,00    </w:t>
            </w:r>
          </w:p>
        </w:tc>
      </w:tr>
      <w:tr w:rsidR="00D41130" w:rsidRPr="00D41130" w:rsidTr="00D41130">
        <w:trPr>
          <w:trHeight w:val="330"/>
        </w:trPr>
        <w:tc>
          <w:tcPr>
            <w:tcW w:w="1114"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21.3.2019</w:t>
            </w:r>
            <w:proofErr w:type="gramEnd"/>
          </w:p>
        </w:tc>
        <w:tc>
          <w:tcPr>
            <w:tcW w:w="1272"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38/19</w:t>
            </w:r>
          </w:p>
        </w:tc>
        <w:tc>
          <w:tcPr>
            <w:tcW w:w="659"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13.</w:t>
            </w:r>
          </w:p>
        </w:tc>
        <w:tc>
          <w:tcPr>
            <w:tcW w:w="5716"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PŘEROZDĚLENÍ VOLNÝCH FINANČ. PROSTŘ.</w:t>
            </w:r>
          </w:p>
        </w:tc>
        <w:tc>
          <w:tcPr>
            <w:tcW w:w="206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                7 500,00    </w:t>
            </w:r>
          </w:p>
        </w:tc>
      </w:tr>
      <w:tr w:rsidR="00D41130" w:rsidRPr="00D41130" w:rsidTr="00D41130">
        <w:trPr>
          <w:trHeight w:val="330"/>
        </w:trPr>
        <w:tc>
          <w:tcPr>
            <w:tcW w:w="1114"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1272"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659"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5716"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březen</w:t>
            </w:r>
          </w:p>
        </w:tc>
        <w:tc>
          <w:tcPr>
            <w:tcW w:w="206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28 400,00    </w:t>
            </w:r>
          </w:p>
        </w:tc>
      </w:tr>
      <w:tr w:rsidR="00D41130" w:rsidRPr="00D41130" w:rsidTr="00D41130">
        <w:trPr>
          <w:trHeight w:val="330"/>
        </w:trPr>
        <w:tc>
          <w:tcPr>
            <w:tcW w:w="1114"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29.4.2019</w:t>
            </w:r>
            <w:proofErr w:type="gramEnd"/>
          </w:p>
        </w:tc>
        <w:tc>
          <w:tcPr>
            <w:tcW w:w="1272"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322/19</w:t>
            </w:r>
          </w:p>
        </w:tc>
        <w:tc>
          <w:tcPr>
            <w:tcW w:w="659"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A-09.</w:t>
            </w:r>
          </w:p>
        </w:tc>
        <w:tc>
          <w:tcPr>
            <w:tcW w:w="5716"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narovnání rozpočtu - dotace na obnovu knihovny</w:t>
            </w:r>
          </w:p>
        </w:tc>
        <w:tc>
          <w:tcPr>
            <w:tcW w:w="206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                   282,00    </w:t>
            </w:r>
          </w:p>
        </w:tc>
      </w:tr>
      <w:tr w:rsidR="00D41130" w:rsidRPr="00D41130" w:rsidTr="00D41130">
        <w:trPr>
          <w:trHeight w:val="330"/>
        </w:trPr>
        <w:tc>
          <w:tcPr>
            <w:tcW w:w="1114"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1272"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659"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5716"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květen</w:t>
            </w:r>
          </w:p>
        </w:tc>
        <w:tc>
          <w:tcPr>
            <w:tcW w:w="206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28 682,00    </w:t>
            </w:r>
          </w:p>
        </w:tc>
      </w:tr>
      <w:tr w:rsidR="00D41130" w:rsidRPr="00D41130" w:rsidTr="00D41130">
        <w:trPr>
          <w:trHeight w:val="330"/>
        </w:trPr>
        <w:tc>
          <w:tcPr>
            <w:tcW w:w="1114"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17.6.2019</w:t>
            </w:r>
            <w:proofErr w:type="gramEnd"/>
          </w:p>
        </w:tc>
        <w:tc>
          <w:tcPr>
            <w:tcW w:w="1272"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472/19</w:t>
            </w:r>
          </w:p>
        </w:tc>
        <w:tc>
          <w:tcPr>
            <w:tcW w:w="659"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A-16.</w:t>
            </w:r>
          </w:p>
        </w:tc>
        <w:tc>
          <w:tcPr>
            <w:tcW w:w="5716"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narovnání rozpočtu - dotace sesuv svahu Máchova</w:t>
            </w:r>
          </w:p>
        </w:tc>
        <w:tc>
          <w:tcPr>
            <w:tcW w:w="206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331,00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14" w:type="dxa"/>
            <w:tcBorders>
              <w:top w:val="nil"/>
              <w:left w:val="single" w:sz="8" w:space="0" w:color="auto"/>
              <w:bottom w:val="nil"/>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20.6.2019</w:t>
            </w:r>
            <w:proofErr w:type="gramEnd"/>
          </w:p>
        </w:tc>
        <w:tc>
          <w:tcPr>
            <w:tcW w:w="1272" w:type="dxa"/>
            <w:tcBorders>
              <w:top w:val="nil"/>
              <w:left w:val="nil"/>
              <w:bottom w:val="nil"/>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122/19</w:t>
            </w:r>
          </w:p>
        </w:tc>
        <w:tc>
          <w:tcPr>
            <w:tcW w:w="659" w:type="dxa"/>
            <w:tcBorders>
              <w:top w:val="nil"/>
              <w:left w:val="nil"/>
              <w:bottom w:val="nil"/>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49.</w:t>
            </w:r>
          </w:p>
        </w:tc>
        <w:tc>
          <w:tcPr>
            <w:tcW w:w="5716" w:type="dxa"/>
            <w:tcBorders>
              <w:top w:val="nil"/>
              <w:left w:val="nil"/>
              <w:bottom w:val="nil"/>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xml:space="preserve">kap. 710 - rekonstrukce ul. Pražská - SFDI </w:t>
            </w:r>
          </w:p>
        </w:tc>
        <w:tc>
          <w:tcPr>
            <w:tcW w:w="2060" w:type="dxa"/>
            <w:tcBorders>
              <w:top w:val="nil"/>
              <w:left w:val="nil"/>
              <w:bottom w:val="nil"/>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10 500,00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14"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1272"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659"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5716"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červenec</w:t>
            </w:r>
          </w:p>
        </w:tc>
        <w:tc>
          <w:tcPr>
            <w:tcW w:w="206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17 851,00    </w:t>
            </w:r>
          </w:p>
        </w:tc>
      </w:tr>
      <w:tr w:rsidR="00D41130" w:rsidRPr="00D41130" w:rsidTr="00D41130">
        <w:trPr>
          <w:trHeight w:val="330"/>
        </w:trPr>
        <w:tc>
          <w:tcPr>
            <w:tcW w:w="1114"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12.8.2019</w:t>
            </w:r>
            <w:proofErr w:type="gramEnd"/>
          </w:p>
        </w:tc>
        <w:tc>
          <w:tcPr>
            <w:tcW w:w="1272"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RM 587/19</w:t>
            </w:r>
          </w:p>
        </w:tc>
        <w:tc>
          <w:tcPr>
            <w:tcW w:w="659"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65.</w:t>
            </w:r>
          </w:p>
        </w:tc>
        <w:tc>
          <w:tcPr>
            <w:tcW w:w="5716"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kap. 739 - akustické podhledy v budově Depozitáře</w:t>
            </w:r>
          </w:p>
        </w:tc>
        <w:tc>
          <w:tcPr>
            <w:tcW w:w="206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200,00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14"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1272"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659"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5716"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srpen</w:t>
            </w:r>
          </w:p>
        </w:tc>
        <w:tc>
          <w:tcPr>
            <w:tcW w:w="206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17 651,00    </w:t>
            </w:r>
          </w:p>
        </w:tc>
      </w:tr>
      <w:tr w:rsidR="00D41130" w:rsidRPr="00D41130" w:rsidTr="00D41130">
        <w:trPr>
          <w:trHeight w:val="330"/>
        </w:trPr>
        <w:tc>
          <w:tcPr>
            <w:tcW w:w="1114" w:type="dxa"/>
            <w:tcBorders>
              <w:top w:val="nil"/>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12.9.2019</w:t>
            </w:r>
            <w:proofErr w:type="gramEnd"/>
          </w:p>
        </w:tc>
        <w:tc>
          <w:tcPr>
            <w:tcW w:w="1272"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ZM 142/19</w:t>
            </w:r>
          </w:p>
        </w:tc>
        <w:tc>
          <w:tcPr>
            <w:tcW w:w="659"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73.</w:t>
            </w:r>
          </w:p>
        </w:tc>
        <w:tc>
          <w:tcPr>
            <w:tcW w:w="5716" w:type="dxa"/>
            <w:tcBorders>
              <w:top w:val="nil"/>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DIVIDENDY Žatecká teplárenská, a.s.</w:t>
            </w:r>
          </w:p>
        </w:tc>
        <w:tc>
          <w:tcPr>
            <w:tcW w:w="2060" w:type="dxa"/>
            <w:tcBorders>
              <w:top w:val="nil"/>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proofErr w:type="gramStart"/>
            <w:r w:rsidRPr="00D41130">
              <w:rPr>
                <w:rFonts w:ascii="Times New Roman" w:eastAsia="Times New Roman" w:hAnsi="Times New Roman" w:cs="Times New Roman"/>
                <w:lang w:eastAsia="cs-CZ"/>
              </w:rPr>
              <w:t>-               4 500,00</w:t>
            </w:r>
            <w:proofErr w:type="gramEnd"/>
            <w:r w:rsidRPr="00D41130">
              <w:rPr>
                <w:rFonts w:ascii="Times New Roman" w:eastAsia="Times New Roman" w:hAnsi="Times New Roman" w:cs="Times New Roman"/>
                <w:lang w:eastAsia="cs-CZ"/>
              </w:rPr>
              <w:t xml:space="preserve">    </w:t>
            </w:r>
          </w:p>
        </w:tc>
      </w:tr>
      <w:tr w:rsidR="00D41130" w:rsidRPr="00D41130" w:rsidTr="00D41130">
        <w:trPr>
          <w:trHeight w:val="330"/>
        </w:trPr>
        <w:tc>
          <w:tcPr>
            <w:tcW w:w="1114"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1272"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659"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5716" w:type="dxa"/>
            <w:tcBorders>
              <w:top w:val="single" w:sz="8" w:space="0" w:color="auto"/>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říjen</w:t>
            </w:r>
          </w:p>
        </w:tc>
        <w:tc>
          <w:tcPr>
            <w:tcW w:w="2060" w:type="dxa"/>
            <w:tcBorders>
              <w:top w:val="single" w:sz="8" w:space="0" w:color="auto"/>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13 151,00    </w:t>
            </w:r>
          </w:p>
        </w:tc>
      </w:tr>
      <w:tr w:rsidR="00D41130" w:rsidRPr="00D41130" w:rsidTr="00D41130">
        <w:trPr>
          <w:trHeight w:val="330"/>
        </w:trPr>
        <w:tc>
          <w:tcPr>
            <w:tcW w:w="111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5716" w:type="dxa"/>
            <w:tcBorders>
              <w:top w:val="single" w:sz="4" w:space="0" w:color="auto"/>
              <w:left w:val="nil"/>
              <w:bottom w:val="single" w:sz="4" w:space="0" w:color="auto"/>
              <w:right w:val="single" w:sz="4"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2060" w:type="dxa"/>
            <w:tcBorders>
              <w:top w:val="single" w:sz="4" w:space="0" w:color="auto"/>
              <w:left w:val="nil"/>
              <w:bottom w:val="single" w:sz="4" w:space="0" w:color="auto"/>
              <w:right w:val="single" w:sz="8" w:space="0" w:color="auto"/>
            </w:tcBorders>
            <w:shd w:val="clear" w:color="auto" w:fill="auto"/>
            <w:noWrap/>
            <w:vAlign w:val="bottom"/>
            <w:hideMark/>
          </w:tcPr>
          <w:p w:rsidR="00D41130" w:rsidRPr="00D41130" w:rsidRDefault="00D41130" w:rsidP="00D41130">
            <w:pPr>
              <w:spacing w:after="0" w:line="240" w:lineRule="auto"/>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r>
      <w:tr w:rsidR="00D41130" w:rsidRPr="00D41130" w:rsidTr="00D41130">
        <w:trPr>
          <w:trHeight w:val="510"/>
        </w:trPr>
        <w:tc>
          <w:tcPr>
            <w:tcW w:w="1114" w:type="dxa"/>
            <w:tcBorders>
              <w:top w:val="nil"/>
              <w:left w:val="single" w:sz="8" w:space="0" w:color="auto"/>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right"/>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1272" w:type="dxa"/>
            <w:tcBorders>
              <w:top w:val="nil"/>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659" w:type="dxa"/>
            <w:tcBorders>
              <w:top w:val="nil"/>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jc w:val="center"/>
              <w:rPr>
                <w:rFonts w:ascii="Times New Roman" w:eastAsia="Times New Roman" w:hAnsi="Times New Roman" w:cs="Times New Roman"/>
                <w:lang w:eastAsia="cs-CZ"/>
              </w:rPr>
            </w:pPr>
            <w:r w:rsidRPr="00D41130">
              <w:rPr>
                <w:rFonts w:ascii="Times New Roman" w:eastAsia="Times New Roman" w:hAnsi="Times New Roman" w:cs="Times New Roman"/>
                <w:lang w:eastAsia="cs-CZ"/>
              </w:rPr>
              <w:t> </w:t>
            </w:r>
          </w:p>
        </w:tc>
        <w:tc>
          <w:tcPr>
            <w:tcW w:w="5716" w:type="dxa"/>
            <w:tcBorders>
              <w:top w:val="nil"/>
              <w:left w:val="nil"/>
              <w:bottom w:val="single" w:sz="8" w:space="0" w:color="auto"/>
              <w:right w:val="single" w:sz="4"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Leden - prosinec</w:t>
            </w:r>
          </w:p>
        </w:tc>
        <w:tc>
          <w:tcPr>
            <w:tcW w:w="2060" w:type="dxa"/>
            <w:tcBorders>
              <w:top w:val="nil"/>
              <w:left w:val="nil"/>
              <w:bottom w:val="single" w:sz="8" w:space="0" w:color="auto"/>
              <w:right w:val="single" w:sz="8" w:space="0" w:color="auto"/>
            </w:tcBorders>
            <w:shd w:val="clear" w:color="000000" w:fill="FFFF00"/>
            <w:noWrap/>
            <w:vAlign w:val="bottom"/>
            <w:hideMark/>
          </w:tcPr>
          <w:p w:rsidR="00D41130" w:rsidRPr="00D41130" w:rsidRDefault="00D41130" w:rsidP="00D41130">
            <w:pPr>
              <w:spacing w:after="0" w:line="240" w:lineRule="auto"/>
              <w:rPr>
                <w:rFonts w:ascii="Times New Roman" w:eastAsia="Times New Roman" w:hAnsi="Times New Roman" w:cs="Times New Roman"/>
                <w:b/>
                <w:bCs/>
                <w:lang w:eastAsia="cs-CZ"/>
              </w:rPr>
            </w:pPr>
            <w:r w:rsidRPr="00D41130">
              <w:rPr>
                <w:rFonts w:ascii="Times New Roman" w:eastAsia="Times New Roman" w:hAnsi="Times New Roman" w:cs="Times New Roman"/>
                <w:b/>
                <w:bCs/>
                <w:lang w:eastAsia="cs-CZ"/>
              </w:rPr>
              <w:t xml:space="preserve">             13 151,00    </w:t>
            </w:r>
          </w:p>
        </w:tc>
      </w:tr>
    </w:tbl>
    <w:p w:rsidR="00D41130" w:rsidRDefault="00D41130" w:rsidP="006F093E"/>
    <w:p w:rsidR="00D41130" w:rsidRDefault="00D41130" w:rsidP="006F093E"/>
    <w:p w:rsidR="00D41130" w:rsidRDefault="00D41130" w:rsidP="006F093E">
      <w:pPr>
        <w:rPr>
          <w:color w:val="00B0F0"/>
        </w:rPr>
      </w:pPr>
      <w:r>
        <w:rPr>
          <w:color w:val="00B0F0"/>
        </w:rPr>
        <w:lastRenderedPageBreak/>
        <w:t xml:space="preserve"> </w:t>
      </w:r>
    </w:p>
    <w:p w:rsidR="00D41130" w:rsidRDefault="00D41130" w:rsidP="006F093E">
      <w:pPr>
        <w:rPr>
          <w:color w:val="00B0F0"/>
        </w:rPr>
      </w:pPr>
      <w:r w:rsidRPr="00D41130">
        <w:rPr>
          <w:noProof/>
          <w:lang w:eastAsia="cs-CZ"/>
        </w:rPr>
        <w:drawing>
          <wp:inline distT="0" distB="0" distL="0" distR="0" wp14:anchorId="6F3F20EC" wp14:editId="63DEF8C4">
            <wp:extent cx="8892540" cy="3760391"/>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892540" cy="3760391"/>
                    </a:xfrm>
                    <a:prstGeom prst="rect">
                      <a:avLst/>
                    </a:prstGeom>
                    <a:noFill/>
                    <a:ln>
                      <a:noFill/>
                    </a:ln>
                  </pic:spPr>
                </pic:pic>
              </a:graphicData>
            </a:graphic>
          </wp:inline>
        </w:drawing>
      </w:r>
    </w:p>
    <w:p w:rsidR="00D41130" w:rsidRDefault="00D41130" w:rsidP="006F093E">
      <w:pPr>
        <w:rPr>
          <w:color w:val="00B0F0"/>
        </w:rPr>
      </w:pPr>
    </w:p>
    <w:p w:rsidR="00D41130" w:rsidRDefault="00D41130" w:rsidP="006F093E">
      <w:pPr>
        <w:rPr>
          <w:color w:val="00B0F0"/>
        </w:rPr>
      </w:pPr>
    </w:p>
    <w:p w:rsidR="00D41130" w:rsidRDefault="00D41130" w:rsidP="006F093E">
      <w:pPr>
        <w:rPr>
          <w:color w:val="00B0F0"/>
        </w:rPr>
      </w:pPr>
    </w:p>
    <w:p w:rsidR="00D41130" w:rsidRDefault="00D41130" w:rsidP="006F093E">
      <w:pPr>
        <w:rPr>
          <w:color w:val="00B0F0"/>
        </w:rPr>
      </w:pPr>
    </w:p>
    <w:p w:rsidR="00D41130" w:rsidRDefault="00D41130" w:rsidP="006F093E">
      <w:pPr>
        <w:rPr>
          <w:color w:val="00B0F0"/>
        </w:rPr>
      </w:pPr>
    </w:p>
    <w:p w:rsidR="00D41130" w:rsidRDefault="00D41130" w:rsidP="006F093E">
      <w:pPr>
        <w:rPr>
          <w:color w:val="00B0F0"/>
        </w:rPr>
      </w:pPr>
      <w:r w:rsidRPr="00D41130">
        <w:rPr>
          <w:noProof/>
          <w:lang w:eastAsia="cs-CZ"/>
        </w:rPr>
        <w:lastRenderedPageBreak/>
        <w:drawing>
          <wp:inline distT="0" distB="0" distL="0" distR="0" wp14:anchorId="1AC0E389" wp14:editId="74E5C7F9">
            <wp:extent cx="8892540" cy="5125324"/>
            <wp:effectExtent l="0" t="0" r="381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892540" cy="5125324"/>
                    </a:xfrm>
                    <a:prstGeom prst="rect">
                      <a:avLst/>
                    </a:prstGeom>
                    <a:noFill/>
                    <a:ln>
                      <a:noFill/>
                    </a:ln>
                  </pic:spPr>
                </pic:pic>
              </a:graphicData>
            </a:graphic>
          </wp:inline>
        </w:drawing>
      </w:r>
    </w:p>
    <w:p w:rsidR="00D41130" w:rsidRDefault="00D41130" w:rsidP="006F093E">
      <w:pPr>
        <w:rPr>
          <w:color w:val="00B0F0"/>
        </w:rPr>
      </w:pPr>
    </w:p>
    <w:p w:rsidR="00D41130" w:rsidRDefault="00D41130" w:rsidP="006F093E">
      <w:pPr>
        <w:rPr>
          <w:color w:val="00B0F0"/>
        </w:rPr>
      </w:pPr>
      <w:r w:rsidRPr="00D41130">
        <w:rPr>
          <w:noProof/>
          <w:lang w:eastAsia="cs-CZ"/>
        </w:rPr>
        <w:lastRenderedPageBreak/>
        <w:drawing>
          <wp:inline distT="0" distB="0" distL="0" distR="0" wp14:anchorId="0F30C18E" wp14:editId="5C7E1909">
            <wp:extent cx="8892540" cy="4135748"/>
            <wp:effectExtent l="0" t="0" r="381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892540" cy="4135748"/>
                    </a:xfrm>
                    <a:prstGeom prst="rect">
                      <a:avLst/>
                    </a:prstGeom>
                    <a:noFill/>
                    <a:ln>
                      <a:noFill/>
                    </a:ln>
                  </pic:spPr>
                </pic:pic>
              </a:graphicData>
            </a:graphic>
          </wp:inline>
        </w:drawing>
      </w:r>
    </w:p>
    <w:p w:rsidR="00D41130" w:rsidRDefault="00D41130" w:rsidP="006F093E">
      <w:pPr>
        <w:rPr>
          <w:color w:val="00B0F0"/>
        </w:rPr>
      </w:pPr>
    </w:p>
    <w:p w:rsidR="00D41130" w:rsidRDefault="00D41130" w:rsidP="006F093E">
      <w:pPr>
        <w:rPr>
          <w:color w:val="00B0F0"/>
        </w:rPr>
      </w:pPr>
    </w:p>
    <w:p w:rsidR="00D41130" w:rsidRDefault="00D41130" w:rsidP="006F093E">
      <w:pPr>
        <w:rPr>
          <w:color w:val="00B0F0"/>
        </w:rPr>
      </w:pPr>
    </w:p>
    <w:p w:rsidR="00D41130" w:rsidRDefault="00D41130" w:rsidP="006F093E">
      <w:pPr>
        <w:rPr>
          <w:color w:val="00B0F0"/>
        </w:rPr>
      </w:pPr>
    </w:p>
    <w:p w:rsidR="00D41130" w:rsidRDefault="00D41130" w:rsidP="006F093E">
      <w:pPr>
        <w:rPr>
          <w:color w:val="00B0F0"/>
        </w:rPr>
      </w:pPr>
    </w:p>
    <w:p w:rsidR="00D41130" w:rsidRDefault="00D41130" w:rsidP="006F093E">
      <w:pPr>
        <w:rPr>
          <w:color w:val="00B0F0"/>
        </w:rPr>
      </w:pPr>
      <w:r w:rsidRPr="00D41130">
        <w:rPr>
          <w:noProof/>
          <w:lang w:eastAsia="cs-CZ"/>
        </w:rPr>
        <w:lastRenderedPageBreak/>
        <w:drawing>
          <wp:inline distT="0" distB="0" distL="0" distR="0" wp14:anchorId="344DDE7B" wp14:editId="2A5CDECA">
            <wp:extent cx="8892540" cy="4613474"/>
            <wp:effectExtent l="0" t="0" r="381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892540" cy="4613474"/>
                    </a:xfrm>
                    <a:prstGeom prst="rect">
                      <a:avLst/>
                    </a:prstGeom>
                    <a:noFill/>
                    <a:ln>
                      <a:noFill/>
                    </a:ln>
                  </pic:spPr>
                </pic:pic>
              </a:graphicData>
            </a:graphic>
          </wp:inline>
        </w:drawing>
      </w: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r w:rsidRPr="00DB531B">
        <w:rPr>
          <w:noProof/>
          <w:lang w:eastAsia="cs-CZ"/>
        </w:rPr>
        <w:lastRenderedPageBreak/>
        <w:drawing>
          <wp:inline distT="0" distB="0" distL="0" distR="0" wp14:anchorId="7278CF4F" wp14:editId="1FB5FEAA">
            <wp:extent cx="8892540" cy="3576125"/>
            <wp:effectExtent l="0" t="0" r="3810" b="5715"/>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892540" cy="3576125"/>
                    </a:xfrm>
                    <a:prstGeom prst="rect">
                      <a:avLst/>
                    </a:prstGeom>
                    <a:noFill/>
                    <a:ln>
                      <a:noFill/>
                    </a:ln>
                  </pic:spPr>
                </pic:pic>
              </a:graphicData>
            </a:graphic>
          </wp:inline>
        </w:drawing>
      </w:r>
    </w:p>
    <w:p w:rsidR="00DB531B" w:rsidRDefault="00DB531B" w:rsidP="006F093E">
      <w:pPr>
        <w:rPr>
          <w:color w:val="00B0F0"/>
        </w:rPr>
      </w:pPr>
      <w:r w:rsidRPr="00DB531B">
        <w:rPr>
          <w:noProof/>
          <w:lang w:eastAsia="cs-CZ"/>
        </w:rPr>
        <w:lastRenderedPageBreak/>
        <w:drawing>
          <wp:inline distT="0" distB="0" distL="0" distR="0" wp14:anchorId="52BA12F8" wp14:editId="4776950D">
            <wp:extent cx="8892540" cy="2538776"/>
            <wp:effectExtent l="0" t="0" r="381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892540" cy="2538776"/>
                    </a:xfrm>
                    <a:prstGeom prst="rect">
                      <a:avLst/>
                    </a:prstGeom>
                    <a:noFill/>
                    <a:ln>
                      <a:noFill/>
                    </a:ln>
                  </pic:spPr>
                </pic:pic>
              </a:graphicData>
            </a:graphic>
          </wp:inline>
        </w:drawing>
      </w:r>
    </w:p>
    <w:p w:rsidR="00DB531B" w:rsidRDefault="00DB531B" w:rsidP="006F093E">
      <w:pPr>
        <w:rPr>
          <w:color w:val="00B0F0"/>
        </w:rPr>
      </w:pPr>
      <w:r w:rsidRPr="00DB531B">
        <w:rPr>
          <w:noProof/>
          <w:lang w:eastAsia="cs-CZ"/>
        </w:rPr>
        <w:drawing>
          <wp:inline distT="0" distB="0" distL="0" distR="0" wp14:anchorId="3A5766EA" wp14:editId="4613F600">
            <wp:extent cx="8892540" cy="1835835"/>
            <wp:effectExtent l="0" t="0" r="381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892540" cy="1835835"/>
                    </a:xfrm>
                    <a:prstGeom prst="rect">
                      <a:avLst/>
                    </a:prstGeom>
                    <a:noFill/>
                    <a:ln>
                      <a:noFill/>
                    </a:ln>
                  </pic:spPr>
                </pic:pic>
              </a:graphicData>
            </a:graphic>
          </wp:inline>
        </w:drawing>
      </w: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r w:rsidRPr="00DB531B">
        <w:rPr>
          <w:noProof/>
          <w:lang w:eastAsia="cs-CZ"/>
        </w:rPr>
        <w:lastRenderedPageBreak/>
        <w:drawing>
          <wp:inline distT="0" distB="0" distL="0" distR="0" wp14:anchorId="1E43209C" wp14:editId="1046C3A9">
            <wp:extent cx="8892540" cy="4975182"/>
            <wp:effectExtent l="0" t="0" r="381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892540" cy="4975182"/>
                    </a:xfrm>
                    <a:prstGeom prst="rect">
                      <a:avLst/>
                    </a:prstGeom>
                    <a:noFill/>
                    <a:ln>
                      <a:noFill/>
                    </a:ln>
                  </pic:spPr>
                </pic:pic>
              </a:graphicData>
            </a:graphic>
          </wp:inline>
        </w:drawing>
      </w: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r w:rsidRPr="00DB531B">
        <w:rPr>
          <w:noProof/>
          <w:lang w:eastAsia="cs-CZ"/>
        </w:rPr>
        <w:lastRenderedPageBreak/>
        <w:drawing>
          <wp:inline distT="0" distB="0" distL="0" distR="0" wp14:anchorId="79B838B1" wp14:editId="2B63CF85">
            <wp:extent cx="8892540" cy="4285890"/>
            <wp:effectExtent l="0" t="0" r="3810" b="635"/>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892540" cy="4285890"/>
                    </a:xfrm>
                    <a:prstGeom prst="rect">
                      <a:avLst/>
                    </a:prstGeom>
                    <a:noFill/>
                    <a:ln>
                      <a:noFill/>
                    </a:ln>
                  </pic:spPr>
                </pic:pic>
              </a:graphicData>
            </a:graphic>
          </wp:inline>
        </w:drawing>
      </w: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r w:rsidRPr="00DB531B">
        <w:rPr>
          <w:noProof/>
          <w:lang w:eastAsia="cs-CZ"/>
        </w:rPr>
        <w:lastRenderedPageBreak/>
        <w:drawing>
          <wp:inline distT="0" distB="0" distL="0" distR="0" wp14:anchorId="56603D5D" wp14:editId="451EFFD0">
            <wp:extent cx="8892540" cy="3951482"/>
            <wp:effectExtent l="0" t="0" r="381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92540" cy="3951482"/>
                    </a:xfrm>
                    <a:prstGeom prst="rect">
                      <a:avLst/>
                    </a:prstGeom>
                    <a:noFill/>
                    <a:ln>
                      <a:noFill/>
                    </a:ln>
                  </pic:spPr>
                </pic:pic>
              </a:graphicData>
            </a:graphic>
          </wp:inline>
        </w:drawing>
      </w: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r w:rsidRPr="00DB531B">
        <w:rPr>
          <w:noProof/>
          <w:lang w:eastAsia="cs-CZ"/>
        </w:rPr>
        <w:lastRenderedPageBreak/>
        <w:drawing>
          <wp:inline distT="0" distB="0" distL="0" distR="0" wp14:anchorId="78EFDF8A" wp14:editId="255FAC64">
            <wp:extent cx="8892540" cy="2750340"/>
            <wp:effectExtent l="0" t="0" r="381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892540" cy="2750340"/>
                    </a:xfrm>
                    <a:prstGeom prst="rect">
                      <a:avLst/>
                    </a:prstGeom>
                    <a:noFill/>
                    <a:ln>
                      <a:noFill/>
                    </a:ln>
                  </pic:spPr>
                </pic:pic>
              </a:graphicData>
            </a:graphic>
          </wp:inline>
        </w:drawing>
      </w: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r w:rsidRPr="00DB531B">
        <w:rPr>
          <w:noProof/>
          <w:lang w:eastAsia="cs-CZ"/>
        </w:rPr>
        <w:lastRenderedPageBreak/>
        <w:drawing>
          <wp:inline distT="0" distB="0" distL="0" distR="0" wp14:anchorId="53E6832E" wp14:editId="4D4358D9">
            <wp:extent cx="8892540" cy="5534804"/>
            <wp:effectExtent l="0" t="0" r="3810" b="889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892540" cy="5534804"/>
                    </a:xfrm>
                    <a:prstGeom prst="rect">
                      <a:avLst/>
                    </a:prstGeom>
                    <a:noFill/>
                    <a:ln>
                      <a:noFill/>
                    </a:ln>
                  </pic:spPr>
                </pic:pic>
              </a:graphicData>
            </a:graphic>
          </wp:inline>
        </w:drawing>
      </w:r>
    </w:p>
    <w:p w:rsidR="00DB531B" w:rsidRDefault="00DB531B" w:rsidP="006F093E">
      <w:pPr>
        <w:rPr>
          <w:color w:val="00B0F0"/>
        </w:rPr>
      </w:pPr>
      <w:r w:rsidRPr="00DB531B">
        <w:rPr>
          <w:noProof/>
          <w:lang w:eastAsia="cs-CZ"/>
        </w:rPr>
        <w:lastRenderedPageBreak/>
        <w:drawing>
          <wp:inline distT="0" distB="0" distL="0" distR="0" wp14:anchorId="4B0184F0" wp14:editId="1455D1B1">
            <wp:extent cx="8892540" cy="5452014"/>
            <wp:effectExtent l="0" t="0" r="381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892540" cy="5452014"/>
                    </a:xfrm>
                    <a:prstGeom prst="rect">
                      <a:avLst/>
                    </a:prstGeom>
                    <a:noFill/>
                    <a:ln>
                      <a:noFill/>
                    </a:ln>
                  </pic:spPr>
                </pic:pic>
              </a:graphicData>
            </a:graphic>
          </wp:inline>
        </w:drawing>
      </w:r>
    </w:p>
    <w:p w:rsidR="00DB531B" w:rsidRDefault="00DB531B" w:rsidP="006F093E">
      <w:pPr>
        <w:rPr>
          <w:color w:val="00B0F0"/>
        </w:rPr>
      </w:pPr>
      <w:r w:rsidRPr="00DB531B">
        <w:rPr>
          <w:noProof/>
          <w:lang w:eastAsia="cs-CZ"/>
        </w:rPr>
        <w:lastRenderedPageBreak/>
        <w:drawing>
          <wp:inline distT="0" distB="0" distL="0" distR="0" wp14:anchorId="0EF977AF" wp14:editId="13711C24">
            <wp:extent cx="8892540" cy="4544474"/>
            <wp:effectExtent l="0" t="0" r="3810" b="889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892540" cy="4544474"/>
                    </a:xfrm>
                    <a:prstGeom prst="rect">
                      <a:avLst/>
                    </a:prstGeom>
                    <a:noFill/>
                    <a:ln>
                      <a:noFill/>
                    </a:ln>
                  </pic:spPr>
                </pic:pic>
              </a:graphicData>
            </a:graphic>
          </wp:inline>
        </w:drawing>
      </w: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r w:rsidRPr="00DB531B">
        <w:rPr>
          <w:noProof/>
          <w:lang w:eastAsia="cs-CZ"/>
        </w:rPr>
        <w:lastRenderedPageBreak/>
        <w:drawing>
          <wp:inline distT="0" distB="0" distL="0" distR="0" wp14:anchorId="78E4C744" wp14:editId="7BBD62A7">
            <wp:extent cx="8892540" cy="4280339"/>
            <wp:effectExtent l="0" t="0" r="3810" b="635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892540" cy="4280339"/>
                    </a:xfrm>
                    <a:prstGeom prst="rect">
                      <a:avLst/>
                    </a:prstGeom>
                    <a:noFill/>
                    <a:ln>
                      <a:noFill/>
                    </a:ln>
                  </pic:spPr>
                </pic:pic>
              </a:graphicData>
            </a:graphic>
          </wp:inline>
        </w:drawing>
      </w: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r w:rsidRPr="00DB531B">
        <w:rPr>
          <w:noProof/>
          <w:lang w:eastAsia="cs-CZ"/>
        </w:rPr>
        <w:lastRenderedPageBreak/>
        <w:drawing>
          <wp:inline distT="0" distB="0" distL="0" distR="0" wp14:anchorId="182C9C64" wp14:editId="02786EB1">
            <wp:extent cx="8892540" cy="2221442"/>
            <wp:effectExtent l="0" t="0" r="3810" b="762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892540" cy="2221442"/>
                    </a:xfrm>
                    <a:prstGeom prst="rect">
                      <a:avLst/>
                    </a:prstGeom>
                    <a:noFill/>
                    <a:ln>
                      <a:noFill/>
                    </a:ln>
                  </pic:spPr>
                </pic:pic>
              </a:graphicData>
            </a:graphic>
          </wp:inline>
        </w:drawing>
      </w: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Pr="00DB531B" w:rsidRDefault="00DB531B" w:rsidP="00DB531B">
      <w:pPr>
        <w:spacing w:after="0" w:line="240" w:lineRule="auto"/>
        <w:rPr>
          <w:b/>
        </w:rPr>
      </w:pPr>
      <w:r w:rsidRPr="00DB531B">
        <w:rPr>
          <w:b/>
        </w:rPr>
        <w:lastRenderedPageBreak/>
        <w:t>Ostatní dlouhodo</w:t>
      </w:r>
      <w:r>
        <w:rPr>
          <w:b/>
        </w:rPr>
        <w:t>bý finanční majetek k </w:t>
      </w:r>
      <w:proofErr w:type="gramStart"/>
      <w:r>
        <w:rPr>
          <w:b/>
        </w:rPr>
        <w:t>31.12.2019</w:t>
      </w:r>
      <w:proofErr w:type="gramEnd"/>
    </w:p>
    <w:p w:rsidR="00DB531B" w:rsidRPr="00DB531B" w:rsidRDefault="00DB531B" w:rsidP="00DB531B">
      <w:pPr>
        <w:spacing w:after="0" w:line="240" w:lineRule="auto"/>
        <w:rPr>
          <w:b/>
        </w:rPr>
      </w:pPr>
    </w:p>
    <w:p w:rsidR="00DB531B" w:rsidRPr="009822FE" w:rsidRDefault="00DB531B" w:rsidP="00DB531B">
      <w:pPr>
        <w:spacing w:after="0" w:line="240" w:lineRule="auto"/>
      </w:pPr>
      <w:r w:rsidRPr="009822FE">
        <w:t>Cenné papíry – jmenovitá hodnota akcií Žatecká teplárenská a.</w:t>
      </w:r>
      <w:proofErr w:type="gramStart"/>
      <w:r w:rsidRPr="009822FE">
        <w:t>s.               160.588.000,00</w:t>
      </w:r>
      <w:proofErr w:type="gramEnd"/>
      <w:r w:rsidRPr="009822FE">
        <w:t xml:space="preserve"> Kč</w:t>
      </w:r>
    </w:p>
    <w:p w:rsidR="00DB531B" w:rsidRPr="009822FE" w:rsidRDefault="00DB531B" w:rsidP="00DB531B">
      <w:pPr>
        <w:spacing w:after="0" w:line="240" w:lineRule="auto"/>
      </w:pPr>
      <w:r w:rsidRPr="009822FE">
        <w:t xml:space="preserve">* účetní </w:t>
      </w:r>
      <w:proofErr w:type="gramStart"/>
      <w:r w:rsidRPr="009822FE">
        <w:t>hodnota                                                                                                    171.778.000,00</w:t>
      </w:r>
      <w:proofErr w:type="gramEnd"/>
      <w:r w:rsidRPr="009822FE">
        <w:t xml:space="preserve"> Kč</w:t>
      </w:r>
    </w:p>
    <w:p w:rsidR="00DB531B" w:rsidRPr="009822FE" w:rsidRDefault="00DB531B" w:rsidP="00DB531B">
      <w:pPr>
        <w:spacing w:after="0" w:line="240" w:lineRule="auto"/>
      </w:pPr>
      <w:r w:rsidRPr="009822FE">
        <w:t>Cenné papíry evidované v SCP + portfoliový účet – SČVK+ RRA</w:t>
      </w:r>
      <w:r w:rsidRPr="009822FE">
        <w:tab/>
      </w:r>
      <w:r w:rsidRPr="009822FE">
        <w:tab/>
        <w:t xml:space="preserve">  143.995.000,00 Kč</w:t>
      </w:r>
      <w:r w:rsidRPr="009822FE">
        <w:tab/>
      </w:r>
    </w:p>
    <w:p w:rsidR="00DB531B" w:rsidRPr="009822FE" w:rsidRDefault="00DB531B" w:rsidP="00DB531B">
      <w:pPr>
        <w:spacing w:after="0" w:line="240" w:lineRule="auto"/>
      </w:pPr>
      <w:r w:rsidRPr="009822FE">
        <w:t>Vklad města Skládka Vrbička</w:t>
      </w:r>
      <w:r w:rsidRPr="009822FE">
        <w:tab/>
      </w:r>
      <w:r w:rsidRPr="009822FE">
        <w:tab/>
      </w:r>
      <w:r w:rsidRPr="009822FE">
        <w:tab/>
      </w:r>
      <w:r w:rsidRPr="009822FE">
        <w:tab/>
      </w:r>
      <w:r w:rsidRPr="009822FE">
        <w:tab/>
      </w:r>
      <w:r w:rsidRPr="009822FE">
        <w:tab/>
        <w:t xml:space="preserve">       6,451.000,00 Kč</w:t>
      </w:r>
      <w:r w:rsidRPr="009822FE">
        <w:tab/>
      </w:r>
    </w:p>
    <w:p w:rsidR="00DB531B" w:rsidRPr="009822FE" w:rsidRDefault="00DB531B" w:rsidP="00DB531B">
      <w:pPr>
        <w:spacing w:after="0" w:line="240" w:lineRule="auto"/>
      </w:pPr>
      <w:r w:rsidRPr="009822FE">
        <w:t>Vklad města Technické služby města Žatce s.r.o.</w:t>
      </w:r>
      <w:r w:rsidRPr="009822FE">
        <w:tab/>
      </w:r>
      <w:r w:rsidRPr="009822FE">
        <w:tab/>
        <w:t xml:space="preserve">                   15.727.629,35 Kč</w:t>
      </w:r>
    </w:p>
    <w:p w:rsidR="00DB531B" w:rsidRPr="009822FE" w:rsidRDefault="00DB531B" w:rsidP="00DB531B">
      <w:pPr>
        <w:spacing w:after="0" w:line="240" w:lineRule="auto"/>
      </w:pPr>
      <w:r w:rsidRPr="009822FE">
        <w:t>ČSOB Bohatství – podílové listy 365.866 ks</w:t>
      </w:r>
      <w:r w:rsidRPr="009822FE">
        <w:tab/>
      </w:r>
      <w:r w:rsidRPr="009822FE">
        <w:tab/>
        <w:t xml:space="preserve">       </w:t>
      </w:r>
      <w:r w:rsidRPr="009822FE">
        <w:tab/>
        <w:t xml:space="preserve">                         </w:t>
      </w:r>
      <w:r w:rsidR="009822FE" w:rsidRPr="009822FE">
        <w:t>779.806,00</w:t>
      </w:r>
      <w:r w:rsidRPr="009822FE">
        <w:t xml:space="preserve"> Kč</w:t>
      </w:r>
    </w:p>
    <w:p w:rsidR="00DB531B" w:rsidRPr="009822FE" w:rsidRDefault="00DB531B" w:rsidP="00DB531B">
      <w:pPr>
        <w:spacing w:after="0" w:line="240" w:lineRule="auto"/>
      </w:pPr>
      <w:r w:rsidRPr="009822FE">
        <w:t>ČS Vyvážený MIX – podílové listy 176 880 ks</w:t>
      </w:r>
      <w:r w:rsidRPr="009822FE">
        <w:tab/>
      </w:r>
      <w:r w:rsidRPr="009822FE">
        <w:tab/>
      </w:r>
      <w:r w:rsidRPr="009822FE">
        <w:tab/>
        <w:t xml:space="preserve">                         </w:t>
      </w:r>
      <w:r w:rsidR="009822FE" w:rsidRPr="009822FE">
        <w:t>280.372,49</w:t>
      </w:r>
      <w:r w:rsidRPr="009822FE">
        <w:t xml:space="preserve"> Kč</w:t>
      </w:r>
      <w:r w:rsidRPr="009822FE">
        <w:tab/>
      </w:r>
    </w:p>
    <w:p w:rsidR="00DB531B" w:rsidRPr="009822FE" w:rsidRDefault="00DB531B" w:rsidP="00DB531B"/>
    <w:p w:rsidR="00DB531B" w:rsidRPr="00DB531B" w:rsidRDefault="00DB531B" w:rsidP="00DB531B"/>
    <w:p w:rsidR="00DB531B" w:rsidRPr="00DB531B" w:rsidRDefault="00DB531B" w:rsidP="00DB531B">
      <w:pPr>
        <w:jc w:val="both"/>
        <w:rPr>
          <w:rFonts w:ascii="Arial" w:hAnsi="Arial" w:cs="Arial"/>
          <w:sz w:val="23"/>
          <w:szCs w:val="23"/>
          <w:shd w:val="clear" w:color="auto" w:fill="F2F4F5"/>
        </w:rPr>
      </w:pPr>
      <w:r w:rsidRPr="00DB531B">
        <w:t>Město Žatec má 100% majetkovou účast ve společnosti Technická správa města Žatce s.r.o. Čeradická 1014, Žatec a 100% majetkovou účast ve společnosti Žatecká teplárenská a.s. Žatec čp. 3149</w:t>
      </w:r>
      <w:r w:rsidRPr="00DB531B">
        <w:rPr>
          <w:rFonts w:ascii="Arial" w:hAnsi="Arial" w:cs="Arial"/>
          <w:sz w:val="23"/>
          <w:szCs w:val="23"/>
          <w:shd w:val="clear" w:color="auto" w:fill="F2F4F5"/>
        </w:rPr>
        <w:t xml:space="preserve">. </w:t>
      </w:r>
    </w:p>
    <w:p w:rsidR="00DB531B" w:rsidRPr="00DB531B" w:rsidRDefault="00DB531B" w:rsidP="00DB531B">
      <w:pPr>
        <w:jc w:val="both"/>
        <w:rPr>
          <w:rFonts w:cstheme="minorHAnsi"/>
          <w:shd w:val="clear" w:color="auto" w:fill="F2F4F5"/>
        </w:rPr>
      </w:pPr>
      <w:r w:rsidRPr="00DB531B">
        <w:rPr>
          <w:rFonts w:cstheme="minorHAnsi"/>
          <w:shd w:val="clear" w:color="auto" w:fill="F2F4F5"/>
        </w:rPr>
        <w:t xml:space="preserve">Žatecká teplárenská a.s. je výrobcem tepla a elektrické energie. Teplo je dodáváno do města Žatce rozsáhlou sítí horkovodů. Elektrická energie je určena částečně pro vlastní spotřebu a částečně je předávána do distribuční sítě. </w:t>
      </w:r>
    </w:p>
    <w:p w:rsidR="00DB531B" w:rsidRPr="00DB531B" w:rsidRDefault="00DB531B" w:rsidP="00DB531B">
      <w:pPr>
        <w:jc w:val="both"/>
        <w:rPr>
          <w:rFonts w:cstheme="minorHAnsi"/>
        </w:rPr>
      </w:pPr>
      <w:r w:rsidRPr="00DB531B">
        <w:rPr>
          <w:rFonts w:cstheme="minorHAnsi"/>
          <w:shd w:val="clear" w:color="auto" w:fill="FFFFFF"/>
        </w:rPr>
        <w:t xml:space="preserve">Technická správa města Žatec, s. r. o. vznikla dne 11. dubna 2012 zápisem do Obchodního rejstříku u Krajského soudu v Ústí nad Labem. Hlavním předmětem společnosti je provoz a údržba komunikací, údržba veřejné zeleně a parků, správa koupaliště, sauny a sportoviště, údržba hřbitova. Dále pak údržba veřejného osvětlení a pronájem </w:t>
      </w:r>
      <w:proofErr w:type="spellStart"/>
      <w:r w:rsidRPr="00DB531B">
        <w:rPr>
          <w:rFonts w:cstheme="minorHAnsi"/>
          <w:shd w:val="clear" w:color="auto" w:fill="FFFFFF"/>
        </w:rPr>
        <w:t>vysokozdvižních</w:t>
      </w:r>
      <w:proofErr w:type="spellEnd"/>
      <w:r w:rsidRPr="00DB531B">
        <w:rPr>
          <w:rFonts w:cstheme="minorHAnsi"/>
          <w:shd w:val="clear" w:color="auto" w:fill="FFFFFF"/>
        </w:rPr>
        <w:t xml:space="preserve"> plošin.  </w:t>
      </w:r>
    </w:p>
    <w:p w:rsidR="00DB531B" w:rsidRPr="00DB531B" w:rsidRDefault="00DB531B" w:rsidP="00DB531B">
      <w:r w:rsidRPr="00DB531B">
        <w:t xml:space="preserve">Valná hromada společnosti Technická správa města Žatce s.r.o., která by schválila účetní závěrku a </w:t>
      </w:r>
      <w:r>
        <w:t>výsledek hospodaření za rok 2019</w:t>
      </w:r>
      <w:r w:rsidRPr="00DB531B">
        <w:t>, zatím neproběhla.</w:t>
      </w:r>
    </w:p>
    <w:p w:rsidR="00DB531B" w:rsidRPr="00DB531B" w:rsidRDefault="00DB531B" w:rsidP="00DB531B">
      <w:r w:rsidRPr="00DB531B">
        <w:t>Valná hromada společnosti Žatecká teplárenská a.s., která by schválila účetní závěrku a výsledek hospodaření za rok 201</w:t>
      </w:r>
      <w:r>
        <w:t>9</w:t>
      </w:r>
      <w:r w:rsidRPr="00DB531B">
        <w:t>, zatím neproběhla.</w:t>
      </w: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DB531B" w:rsidP="006F093E">
      <w:pPr>
        <w:rPr>
          <w:color w:val="00B0F0"/>
        </w:rPr>
      </w:pPr>
    </w:p>
    <w:p w:rsidR="00DB531B" w:rsidRDefault="00B36281" w:rsidP="006F093E">
      <w:pPr>
        <w:rPr>
          <w:color w:val="00B0F0"/>
        </w:rPr>
      </w:pPr>
      <w:r w:rsidRPr="00B36281">
        <w:rPr>
          <w:noProof/>
          <w:lang w:eastAsia="cs-CZ"/>
        </w:rPr>
        <w:lastRenderedPageBreak/>
        <w:drawing>
          <wp:inline distT="0" distB="0" distL="0" distR="0">
            <wp:extent cx="7191375" cy="5724525"/>
            <wp:effectExtent l="0" t="0" r="9525" b="9525"/>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191375" cy="5724525"/>
                    </a:xfrm>
                    <a:prstGeom prst="rect">
                      <a:avLst/>
                    </a:prstGeom>
                    <a:noFill/>
                    <a:ln>
                      <a:noFill/>
                    </a:ln>
                  </pic:spPr>
                </pic:pic>
              </a:graphicData>
            </a:graphic>
          </wp:inline>
        </w:drawing>
      </w:r>
    </w:p>
    <w:p w:rsidR="00B36281" w:rsidRDefault="00B36281" w:rsidP="006F093E">
      <w:pPr>
        <w:rPr>
          <w:color w:val="00B0F0"/>
        </w:rPr>
      </w:pPr>
      <w:r w:rsidRPr="00B36281">
        <w:rPr>
          <w:noProof/>
          <w:lang w:eastAsia="cs-CZ"/>
        </w:rPr>
        <w:lastRenderedPageBreak/>
        <w:drawing>
          <wp:inline distT="0" distB="0" distL="0" distR="0" wp14:anchorId="59FE03E6" wp14:editId="00E87583">
            <wp:extent cx="8892540" cy="5763856"/>
            <wp:effectExtent l="0" t="0" r="3810" b="889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892540" cy="5763856"/>
                    </a:xfrm>
                    <a:prstGeom prst="rect">
                      <a:avLst/>
                    </a:prstGeom>
                    <a:noFill/>
                    <a:ln>
                      <a:noFill/>
                    </a:ln>
                  </pic:spPr>
                </pic:pic>
              </a:graphicData>
            </a:graphic>
          </wp:inline>
        </w:drawing>
      </w:r>
    </w:p>
    <w:p w:rsidR="00B36281" w:rsidRDefault="00B36281" w:rsidP="006F093E">
      <w:pPr>
        <w:rPr>
          <w:color w:val="00B0F0"/>
        </w:rPr>
      </w:pPr>
      <w:r w:rsidRPr="00B36281">
        <w:rPr>
          <w:noProof/>
          <w:lang w:eastAsia="cs-CZ"/>
        </w:rPr>
        <w:lastRenderedPageBreak/>
        <w:drawing>
          <wp:inline distT="0" distB="0" distL="0" distR="0" wp14:anchorId="005DBF16" wp14:editId="2778573B">
            <wp:extent cx="8892540" cy="5679400"/>
            <wp:effectExtent l="0" t="0" r="381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892540" cy="5679400"/>
                    </a:xfrm>
                    <a:prstGeom prst="rect">
                      <a:avLst/>
                    </a:prstGeom>
                    <a:noFill/>
                    <a:ln>
                      <a:noFill/>
                    </a:ln>
                  </pic:spPr>
                </pic:pic>
              </a:graphicData>
            </a:graphic>
          </wp:inline>
        </w:drawing>
      </w:r>
    </w:p>
    <w:p w:rsidR="00B36281" w:rsidRDefault="00B36281" w:rsidP="006F093E">
      <w:pPr>
        <w:rPr>
          <w:color w:val="00B0F0"/>
        </w:rPr>
      </w:pPr>
      <w:r w:rsidRPr="00B36281">
        <w:rPr>
          <w:noProof/>
          <w:lang w:eastAsia="cs-CZ"/>
        </w:rPr>
        <w:lastRenderedPageBreak/>
        <w:drawing>
          <wp:inline distT="0" distB="0" distL="0" distR="0" wp14:anchorId="1C36528F" wp14:editId="6B09ECEC">
            <wp:extent cx="8895975" cy="5724525"/>
            <wp:effectExtent l="0" t="0" r="635"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892540" cy="5722315"/>
                    </a:xfrm>
                    <a:prstGeom prst="rect">
                      <a:avLst/>
                    </a:prstGeom>
                    <a:noFill/>
                    <a:ln>
                      <a:noFill/>
                    </a:ln>
                  </pic:spPr>
                </pic:pic>
              </a:graphicData>
            </a:graphic>
          </wp:inline>
        </w:drawing>
      </w:r>
    </w:p>
    <w:p w:rsidR="00B36281" w:rsidRDefault="001961D9" w:rsidP="006F093E">
      <w:pPr>
        <w:rPr>
          <w:color w:val="00B0F0"/>
        </w:rPr>
      </w:pPr>
      <w:r w:rsidRPr="001961D9">
        <w:rPr>
          <w:noProof/>
          <w:lang w:eastAsia="cs-CZ"/>
        </w:rPr>
        <w:lastRenderedPageBreak/>
        <w:drawing>
          <wp:inline distT="0" distB="0" distL="0" distR="0" wp14:anchorId="3ECB9ADE" wp14:editId="24011D3A">
            <wp:extent cx="8886825" cy="5752072"/>
            <wp:effectExtent l="0" t="0" r="0" b="127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892540" cy="5755771"/>
                    </a:xfrm>
                    <a:prstGeom prst="rect">
                      <a:avLst/>
                    </a:prstGeom>
                    <a:noFill/>
                    <a:ln>
                      <a:noFill/>
                    </a:ln>
                  </pic:spPr>
                </pic:pic>
              </a:graphicData>
            </a:graphic>
          </wp:inline>
        </w:drawing>
      </w:r>
    </w:p>
    <w:p w:rsidR="001961D9" w:rsidRDefault="001961D9" w:rsidP="006F093E">
      <w:pPr>
        <w:rPr>
          <w:color w:val="00B0F0"/>
        </w:rPr>
      </w:pPr>
      <w:r w:rsidRPr="001961D9">
        <w:rPr>
          <w:noProof/>
          <w:lang w:eastAsia="cs-CZ"/>
        </w:rPr>
        <w:lastRenderedPageBreak/>
        <w:drawing>
          <wp:inline distT="0" distB="0" distL="0" distR="0">
            <wp:extent cx="8667750" cy="5191125"/>
            <wp:effectExtent l="0" t="0" r="0" b="9525"/>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667750" cy="5191125"/>
                    </a:xfrm>
                    <a:prstGeom prst="rect">
                      <a:avLst/>
                    </a:prstGeom>
                    <a:noFill/>
                    <a:ln>
                      <a:noFill/>
                    </a:ln>
                  </pic:spPr>
                </pic:pic>
              </a:graphicData>
            </a:graphic>
          </wp:inline>
        </w:drawing>
      </w:r>
    </w:p>
    <w:p w:rsidR="001961D9" w:rsidRDefault="001961D9" w:rsidP="006F093E">
      <w:pPr>
        <w:rPr>
          <w:color w:val="00B0F0"/>
        </w:rPr>
      </w:pPr>
    </w:p>
    <w:p w:rsidR="001961D9" w:rsidRDefault="001961D9" w:rsidP="006F093E">
      <w:pPr>
        <w:rPr>
          <w:color w:val="00B0F0"/>
        </w:rPr>
      </w:pPr>
      <w:r>
        <w:rPr>
          <w:color w:val="00B0F0"/>
        </w:rPr>
        <w:lastRenderedPageBreak/>
        <w:t>Výsledky veřejnosprávních kontrol za rok 2019</w:t>
      </w:r>
    </w:p>
    <w:p w:rsidR="001961D9" w:rsidRDefault="001961D9" w:rsidP="00CF72E3">
      <w:pPr>
        <w:jc w:val="both"/>
      </w:pPr>
      <w:r>
        <w:t xml:space="preserve">Plán veřejnosprávních kontrol na rok 2019 vykonávaných ve smyslu zákona č. 320/2001 Sb., o finanční kontrole ve veřejné správě a o změně některých zákonů, ve znění pozdějších předpisů, s odkazem na § 9 písm. f)  a § 12 zákona č, 255/2012 Sb., kontrolní řád, ve znění pozdějších předpisů, byl schválen Radou Města Žatce dne </w:t>
      </w:r>
      <w:proofErr w:type="gramStart"/>
      <w:r>
        <w:t>14.1.2019</w:t>
      </w:r>
      <w:proofErr w:type="gramEnd"/>
      <w:r>
        <w:t xml:space="preserve"> usnesením č. 29/19.</w:t>
      </w:r>
    </w:p>
    <w:p w:rsidR="001961D9" w:rsidRDefault="001961D9" w:rsidP="00CF72E3">
      <w:pPr>
        <w:jc w:val="both"/>
      </w:pPr>
      <w:r>
        <w:t>V 2019 bylo provedeno 20 plánovaných a 2 mimořádné veřejnosprávní kontroly na místě. Veřejnosprávní kontroly byly provedeny u 18 příspěvkových organizací a 1 společnosti s ručením omezeným</w:t>
      </w:r>
      <w:r w:rsidR="00CF72E3">
        <w:t>,</w:t>
      </w:r>
      <w:r>
        <w:t xml:space="preserve"> jejichž zřizovatelem je Město Žatec.</w:t>
      </w:r>
    </w:p>
    <w:p w:rsidR="001961D9" w:rsidRDefault="001961D9" w:rsidP="00CF72E3">
      <w:pPr>
        <w:jc w:val="both"/>
      </w:pPr>
      <w:r>
        <w:t>Předmětem kontroly bylo hospodaření s </w:t>
      </w:r>
      <w:r w:rsidR="00CF72E3">
        <w:t>veře</w:t>
      </w:r>
      <w:r>
        <w:t>jnými prostředky ve smyslu § 11 odst. 4 písm. a) a b) zákona o finanční kontrole, včetně ov</w:t>
      </w:r>
      <w:r w:rsidR="00CF72E3">
        <w:t>ě</w:t>
      </w:r>
      <w:r>
        <w:t xml:space="preserve">ření zpracování účetnictví, jeho úplnosti a správnosti, evidence a inventarizace zásob, pohledávek, majetku, závazků, účetní závěrky za období od </w:t>
      </w:r>
      <w:proofErr w:type="gramStart"/>
      <w:r>
        <w:t>1.1.2016</w:t>
      </w:r>
      <w:proofErr w:type="gramEnd"/>
      <w:r>
        <w:t xml:space="preserve"> do 31.12.2016, od 1.1</w:t>
      </w:r>
      <w:r w:rsidR="00CF72E3">
        <w:t>.2017</w:t>
      </w:r>
      <w:r>
        <w:t xml:space="preserve"> do 31.12.2017 a od 1.1.2018 do 31.12.2018 ve smyslu zákona č. 563/1991 Sb., o účetnictví, ve znění pozdějších předpisů, Českých účetních standardů pro účetní jednotky, které účtují podle vyhlášky č. 410/2009 Sb., ve znění pozdějších předpisů, zákona č. 250/2000 Sb., o rozpočtových pravidlech územních rozpočtů, ve znění pozdějších předpisů, vyhlášky č. 74/2005 Sb., o zájmovém vzdělávání, ve znění pozdějších předpisů, vyhlášky č. 107/2005 Sb., o školním stravování, ve znění pozdějších předpisů, vyhlášky č. 84/2005 Sb., o nákladech na závodní stravování a jejich úhradě, ve znění pozd</w:t>
      </w:r>
      <w:r w:rsidR="00CF72E3">
        <w:t>ějších předpisů, dodržování roz</w:t>
      </w:r>
      <w:r>
        <w:t>počtové kázně, správnosti tvorby a hospodaření s fondy, příspěvky a dotacemi.</w:t>
      </w:r>
    </w:p>
    <w:p w:rsidR="001961D9" w:rsidRDefault="001961D9" w:rsidP="00CF72E3">
      <w:pPr>
        <w:jc w:val="both"/>
      </w:pPr>
      <w:r>
        <w:t>Protokoly z vykonaných veřejnosprávních kontrol na místě byly projednány Radou města Žatec v r</w:t>
      </w:r>
      <w:r w:rsidR="00CF72E3">
        <w:t>o</w:t>
      </w:r>
      <w:r>
        <w:t>ce 2019 a v lednu 2020.</w:t>
      </w:r>
    </w:p>
    <w:p w:rsidR="001961D9" w:rsidRDefault="001961D9" w:rsidP="00CF72E3">
      <w:pPr>
        <w:jc w:val="both"/>
      </w:pPr>
      <w:r>
        <w:t>V roce 2019 byl uložen odvod za porušení rozpočtové kázně u 2 příspěvkových organizací, bylo uloženo doporučení k nápravě zjištěných nedostatků u 5 příspěvkových organizací.</w:t>
      </w:r>
    </w:p>
    <w:p w:rsidR="001961D9" w:rsidRDefault="001961D9" w:rsidP="006F093E"/>
    <w:p w:rsidR="001961D9" w:rsidRDefault="001961D9" w:rsidP="006F093E">
      <w:r>
        <w:t>V Žatci d</w:t>
      </w:r>
      <w:r w:rsidR="00CF72E3">
        <w:t>n</w:t>
      </w:r>
      <w:r>
        <w:t xml:space="preserve">e </w:t>
      </w:r>
      <w:proofErr w:type="gramStart"/>
      <w:r>
        <w:t>23.1.2020</w:t>
      </w:r>
      <w:proofErr w:type="gramEnd"/>
    </w:p>
    <w:p w:rsidR="001961D9" w:rsidRDefault="001961D9" w:rsidP="006F093E">
      <w:r>
        <w:t xml:space="preserve">Vypracovala: Bohuslava </w:t>
      </w:r>
      <w:proofErr w:type="spellStart"/>
      <w:r>
        <w:t>Kutnerová</w:t>
      </w:r>
      <w:proofErr w:type="spellEnd"/>
    </w:p>
    <w:p w:rsidR="001961D9" w:rsidRDefault="001961D9" w:rsidP="006F093E"/>
    <w:p w:rsidR="00936A89" w:rsidRPr="001961D9" w:rsidRDefault="00936A89" w:rsidP="006F093E"/>
    <w:sectPr w:rsidR="00936A89" w:rsidRPr="001961D9" w:rsidSect="00824F79">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FB9" w:rsidRDefault="00605FB9" w:rsidP="00824F79">
      <w:pPr>
        <w:spacing w:after="0" w:line="240" w:lineRule="auto"/>
      </w:pPr>
      <w:r>
        <w:separator/>
      </w:r>
    </w:p>
  </w:endnote>
  <w:endnote w:type="continuationSeparator" w:id="0">
    <w:p w:rsidR="00605FB9" w:rsidRDefault="00605FB9" w:rsidP="0082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840925"/>
      <w:docPartObj>
        <w:docPartGallery w:val="Page Numbers (Bottom of Page)"/>
        <w:docPartUnique/>
      </w:docPartObj>
    </w:sdtPr>
    <w:sdtContent>
      <w:p w:rsidR="00605FB9" w:rsidRDefault="00605FB9">
        <w:pPr>
          <w:pStyle w:val="Zpat"/>
          <w:jc w:val="center"/>
        </w:pPr>
        <w:r>
          <w:fldChar w:fldCharType="begin"/>
        </w:r>
        <w:r>
          <w:instrText>PAGE   \* MERGEFORMAT</w:instrText>
        </w:r>
        <w:r>
          <w:fldChar w:fldCharType="separate"/>
        </w:r>
        <w:r w:rsidR="0029481D">
          <w:rPr>
            <w:noProof/>
          </w:rPr>
          <w:t>91</w:t>
        </w:r>
        <w:r>
          <w:fldChar w:fldCharType="end"/>
        </w:r>
      </w:p>
    </w:sdtContent>
  </w:sdt>
  <w:p w:rsidR="00605FB9" w:rsidRDefault="00605FB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FB9" w:rsidRDefault="00605FB9" w:rsidP="00824F79">
      <w:pPr>
        <w:spacing w:after="0" w:line="240" w:lineRule="auto"/>
      </w:pPr>
      <w:r>
        <w:separator/>
      </w:r>
    </w:p>
  </w:footnote>
  <w:footnote w:type="continuationSeparator" w:id="0">
    <w:p w:rsidR="00605FB9" w:rsidRDefault="00605FB9" w:rsidP="00824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B3B"/>
    <w:multiLevelType w:val="hybridMultilevel"/>
    <w:tmpl w:val="F58EE6CE"/>
    <w:lvl w:ilvl="0" w:tplc="EDF0D2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C5581F"/>
    <w:multiLevelType w:val="hybridMultilevel"/>
    <w:tmpl w:val="E98ADA8C"/>
    <w:lvl w:ilvl="0" w:tplc="073A8474">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nsid w:val="075B4E7C"/>
    <w:multiLevelType w:val="hybridMultilevel"/>
    <w:tmpl w:val="4C6E83A0"/>
    <w:lvl w:ilvl="0" w:tplc="57ACBF3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627DC8"/>
    <w:multiLevelType w:val="hybridMultilevel"/>
    <w:tmpl w:val="28C8D21E"/>
    <w:lvl w:ilvl="0" w:tplc="344EF3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57A0D16"/>
    <w:multiLevelType w:val="multilevel"/>
    <w:tmpl w:val="5D54B31C"/>
    <w:lvl w:ilvl="0">
      <w:start w:val="878"/>
      <w:numFmt w:val="decimal"/>
      <w:lvlText w:val="%1"/>
      <w:lvlJc w:val="left"/>
      <w:pPr>
        <w:ind w:left="780" w:hanging="780"/>
      </w:pPr>
      <w:rPr>
        <w:rFonts w:hint="default"/>
      </w:rPr>
    </w:lvl>
    <w:lvl w:ilvl="1">
      <w:start w:val="87"/>
      <w:numFmt w:val="decimalZero"/>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842114"/>
    <w:multiLevelType w:val="hybridMultilevel"/>
    <w:tmpl w:val="70E0C02C"/>
    <w:lvl w:ilvl="0" w:tplc="4B045E8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0A92A7A"/>
    <w:multiLevelType w:val="hybridMultilevel"/>
    <w:tmpl w:val="402AF124"/>
    <w:lvl w:ilvl="0" w:tplc="8B0CDD9E">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BC6C08"/>
    <w:multiLevelType w:val="hybridMultilevel"/>
    <w:tmpl w:val="1B7827E8"/>
    <w:lvl w:ilvl="0" w:tplc="E3E8BDFC">
      <w:start w:val="1"/>
      <w:numFmt w:val="decimal"/>
      <w:lvlText w:val="%1.)"/>
      <w:lvlJc w:val="left"/>
      <w:pPr>
        <w:ind w:left="720" w:hanging="360"/>
      </w:pPr>
      <w:rPr>
        <w:rFonts w:hint="default"/>
        <w:b w:val="0"/>
        <w:color w:val="FF0000"/>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C33D5A"/>
    <w:multiLevelType w:val="hybridMultilevel"/>
    <w:tmpl w:val="268E6324"/>
    <w:lvl w:ilvl="0" w:tplc="7AA81FF4">
      <w:start w:val="35"/>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2B673CF3"/>
    <w:multiLevelType w:val="hybridMultilevel"/>
    <w:tmpl w:val="D690D78A"/>
    <w:lvl w:ilvl="0" w:tplc="57ACBF3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CC7432"/>
    <w:multiLevelType w:val="hybridMultilevel"/>
    <w:tmpl w:val="F2E4D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B079AE"/>
    <w:multiLevelType w:val="hybridMultilevel"/>
    <w:tmpl w:val="B2304862"/>
    <w:lvl w:ilvl="0" w:tplc="57ACBF3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5F456DC"/>
    <w:multiLevelType w:val="hybridMultilevel"/>
    <w:tmpl w:val="CA1E98D0"/>
    <w:lvl w:ilvl="0" w:tplc="E7067928">
      <w:start w:val="5"/>
      <w:numFmt w:val="decimal"/>
      <w:lvlText w:val="%1.)"/>
      <w:lvlJc w:val="left"/>
      <w:pPr>
        <w:ind w:left="360" w:hanging="360"/>
      </w:pPr>
      <w:rPr>
        <w:rFonts w:hint="default"/>
        <w:b/>
        <w:i/>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6317E9"/>
    <w:multiLevelType w:val="hybridMultilevel"/>
    <w:tmpl w:val="267E007E"/>
    <w:lvl w:ilvl="0" w:tplc="53CAE95C">
      <w:start w:val="1"/>
      <w:numFmt w:val="decimal"/>
      <w:lvlText w:val="%1.)"/>
      <w:lvlJc w:val="left"/>
      <w:pPr>
        <w:ind w:left="360" w:hanging="360"/>
      </w:pPr>
      <w:rPr>
        <w:rFonts w:hint="default"/>
        <w:b/>
        <w:i/>
        <w:color w:val="auto"/>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8232A01"/>
    <w:multiLevelType w:val="hybridMultilevel"/>
    <w:tmpl w:val="1CC295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9877E7B"/>
    <w:multiLevelType w:val="hybridMultilevel"/>
    <w:tmpl w:val="2D520F26"/>
    <w:lvl w:ilvl="0" w:tplc="BE3A5526">
      <w:start w:val="1"/>
      <w:numFmt w:val="decimal"/>
      <w:lvlText w:val="%1.)"/>
      <w:lvlJc w:val="left"/>
      <w:pPr>
        <w:ind w:left="502" w:hanging="360"/>
      </w:pPr>
      <w:rPr>
        <w:rFonts w:hint="default"/>
        <w:b w:val="0"/>
        <w:color w:val="FF000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nsid w:val="4F263DBB"/>
    <w:multiLevelType w:val="singleLevel"/>
    <w:tmpl w:val="EA904F1C"/>
    <w:lvl w:ilvl="0">
      <w:start w:val="1"/>
      <w:numFmt w:val="lowerLetter"/>
      <w:lvlText w:val="%1)"/>
      <w:lvlJc w:val="left"/>
      <w:pPr>
        <w:tabs>
          <w:tab w:val="num" w:pos="360"/>
        </w:tabs>
        <w:ind w:left="360" w:hanging="360"/>
      </w:pPr>
      <w:rPr>
        <w:rFonts w:hint="default"/>
        <w:b w:val="0"/>
        <w:sz w:val="24"/>
        <w:szCs w:val="24"/>
      </w:rPr>
    </w:lvl>
  </w:abstractNum>
  <w:abstractNum w:abstractNumId="17">
    <w:nsid w:val="4FF476F3"/>
    <w:multiLevelType w:val="hybridMultilevel"/>
    <w:tmpl w:val="10B42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7357E"/>
    <w:multiLevelType w:val="multilevel"/>
    <w:tmpl w:val="E3BC4D6A"/>
    <w:lvl w:ilvl="0">
      <w:start w:val="30"/>
      <w:numFmt w:val="decimal"/>
      <w:lvlText w:val="%1"/>
      <w:lvlJc w:val="left"/>
      <w:pPr>
        <w:ind w:left="660" w:hanging="660"/>
      </w:pPr>
      <w:rPr>
        <w:rFonts w:hint="default"/>
      </w:rPr>
    </w:lvl>
    <w:lvl w:ilvl="1">
      <w:start w:val="250"/>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80218B1"/>
    <w:multiLevelType w:val="hybridMultilevel"/>
    <w:tmpl w:val="A696689E"/>
    <w:lvl w:ilvl="0" w:tplc="057237E8">
      <w:start w:val="1"/>
      <w:numFmt w:val="decimal"/>
      <w:lvlText w:val="%1.)"/>
      <w:lvlJc w:val="left"/>
      <w:pPr>
        <w:ind w:left="502" w:hanging="360"/>
      </w:pPr>
      <w:rPr>
        <w:rFonts w:hint="default"/>
        <w:b w:val="0"/>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0">
    <w:nsid w:val="583528AA"/>
    <w:multiLevelType w:val="hybridMultilevel"/>
    <w:tmpl w:val="41385EA2"/>
    <w:lvl w:ilvl="0" w:tplc="42F4039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587C539A"/>
    <w:multiLevelType w:val="hybridMultilevel"/>
    <w:tmpl w:val="63869DBA"/>
    <w:lvl w:ilvl="0" w:tplc="3018872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BE9499B"/>
    <w:multiLevelType w:val="hybridMultilevel"/>
    <w:tmpl w:val="543AB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1F255DE"/>
    <w:multiLevelType w:val="hybridMultilevel"/>
    <w:tmpl w:val="2E1EB226"/>
    <w:lvl w:ilvl="0" w:tplc="57ACBF3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21A4F49"/>
    <w:multiLevelType w:val="hybridMultilevel"/>
    <w:tmpl w:val="D640CC3E"/>
    <w:lvl w:ilvl="0" w:tplc="45EAA71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23E36AA"/>
    <w:multiLevelType w:val="hybridMultilevel"/>
    <w:tmpl w:val="ED54555C"/>
    <w:lvl w:ilvl="0" w:tplc="0DBEAFD8">
      <w:start w:val="1"/>
      <w:numFmt w:val="decimal"/>
      <w:lvlText w:val="%1.)"/>
      <w:lvlJc w:val="left"/>
      <w:pPr>
        <w:ind w:left="360" w:hanging="360"/>
      </w:pPr>
      <w:rPr>
        <w:rFonts w:hint="default"/>
        <w:b/>
        <w:i/>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64236E30"/>
    <w:multiLevelType w:val="hybridMultilevel"/>
    <w:tmpl w:val="596AC57A"/>
    <w:lvl w:ilvl="0" w:tplc="6F9655A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64961C43"/>
    <w:multiLevelType w:val="hybridMultilevel"/>
    <w:tmpl w:val="1412526C"/>
    <w:lvl w:ilvl="0" w:tplc="ED58E2E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69010FE2"/>
    <w:multiLevelType w:val="hybridMultilevel"/>
    <w:tmpl w:val="E08ACEA8"/>
    <w:lvl w:ilvl="0" w:tplc="7B70E42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9">
    <w:nsid w:val="69A82D45"/>
    <w:multiLevelType w:val="hybridMultilevel"/>
    <w:tmpl w:val="DBE8CBC6"/>
    <w:lvl w:ilvl="0" w:tplc="57ACBF3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C20BA8"/>
    <w:multiLevelType w:val="multilevel"/>
    <w:tmpl w:val="9A96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701FDF"/>
    <w:multiLevelType w:val="hybridMultilevel"/>
    <w:tmpl w:val="8E98098C"/>
    <w:lvl w:ilvl="0" w:tplc="3720174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73FD0DD8"/>
    <w:multiLevelType w:val="hybridMultilevel"/>
    <w:tmpl w:val="8D44D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9370BBB"/>
    <w:multiLevelType w:val="hybridMultilevel"/>
    <w:tmpl w:val="10D41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98C3C26"/>
    <w:multiLevelType w:val="hybridMultilevel"/>
    <w:tmpl w:val="5980F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
  </w:num>
  <w:num w:numId="4">
    <w:abstractNumId w:val="29"/>
  </w:num>
  <w:num w:numId="5">
    <w:abstractNumId w:val="9"/>
  </w:num>
  <w:num w:numId="6">
    <w:abstractNumId w:val="16"/>
  </w:num>
  <w:num w:numId="7">
    <w:abstractNumId w:val="31"/>
  </w:num>
  <w:num w:numId="8">
    <w:abstractNumId w:val="8"/>
  </w:num>
  <w:num w:numId="9">
    <w:abstractNumId w:val="13"/>
  </w:num>
  <w:num w:numId="10">
    <w:abstractNumId w:val="6"/>
  </w:num>
  <w:num w:numId="11">
    <w:abstractNumId w:val="25"/>
  </w:num>
  <w:num w:numId="12">
    <w:abstractNumId w:val="24"/>
  </w:num>
  <w:num w:numId="13">
    <w:abstractNumId w:val="27"/>
  </w:num>
  <w:num w:numId="14">
    <w:abstractNumId w:val="26"/>
  </w:num>
  <w:num w:numId="15">
    <w:abstractNumId w:val="5"/>
  </w:num>
  <w:num w:numId="16">
    <w:abstractNumId w:val="21"/>
  </w:num>
  <w:num w:numId="17">
    <w:abstractNumId w:val="20"/>
  </w:num>
  <w:num w:numId="18">
    <w:abstractNumId w:val="1"/>
  </w:num>
  <w:num w:numId="19">
    <w:abstractNumId w:val="28"/>
  </w:num>
  <w:num w:numId="20">
    <w:abstractNumId w:val="7"/>
  </w:num>
  <w:num w:numId="21">
    <w:abstractNumId w:val="19"/>
  </w:num>
  <w:num w:numId="22">
    <w:abstractNumId w:val="15"/>
  </w:num>
  <w:num w:numId="23">
    <w:abstractNumId w:val="30"/>
  </w:num>
  <w:num w:numId="24">
    <w:abstractNumId w:val="4"/>
  </w:num>
  <w:num w:numId="25">
    <w:abstractNumId w:val="18"/>
  </w:num>
  <w:num w:numId="26">
    <w:abstractNumId w:val="17"/>
  </w:num>
  <w:num w:numId="27">
    <w:abstractNumId w:val="10"/>
  </w:num>
  <w:num w:numId="28">
    <w:abstractNumId w:val="22"/>
  </w:num>
  <w:num w:numId="29">
    <w:abstractNumId w:val="3"/>
  </w:num>
  <w:num w:numId="30">
    <w:abstractNumId w:val="33"/>
  </w:num>
  <w:num w:numId="31">
    <w:abstractNumId w:val="14"/>
  </w:num>
  <w:num w:numId="32">
    <w:abstractNumId w:val="34"/>
  </w:num>
  <w:num w:numId="33">
    <w:abstractNumId w:val="12"/>
  </w:num>
  <w:num w:numId="34">
    <w:abstractNumId w:val="3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79"/>
    <w:rsid w:val="000718E9"/>
    <w:rsid w:val="000B50EA"/>
    <w:rsid w:val="001961D9"/>
    <w:rsid w:val="00223B81"/>
    <w:rsid w:val="00262E87"/>
    <w:rsid w:val="0029481D"/>
    <w:rsid w:val="002B1ACC"/>
    <w:rsid w:val="003E4A50"/>
    <w:rsid w:val="00530850"/>
    <w:rsid w:val="005A09E0"/>
    <w:rsid w:val="00605FB9"/>
    <w:rsid w:val="006F093E"/>
    <w:rsid w:val="00824F79"/>
    <w:rsid w:val="008571CD"/>
    <w:rsid w:val="008C484D"/>
    <w:rsid w:val="008F076B"/>
    <w:rsid w:val="00936A89"/>
    <w:rsid w:val="00947710"/>
    <w:rsid w:val="009822FE"/>
    <w:rsid w:val="00A312E2"/>
    <w:rsid w:val="00B36281"/>
    <w:rsid w:val="00CF72E3"/>
    <w:rsid w:val="00D01ACD"/>
    <w:rsid w:val="00D41130"/>
    <w:rsid w:val="00D933B2"/>
    <w:rsid w:val="00DB531B"/>
    <w:rsid w:val="00DF4443"/>
    <w:rsid w:val="00E07D59"/>
    <w:rsid w:val="00F65C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05FB9"/>
    <w:pPr>
      <w:keepNext/>
      <w:spacing w:before="120" w:after="60" w:line="240" w:lineRule="auto"/>
      <w:jc w:val="center"/>
      <w:outlineLvl w:val="0"/>
    </w:pPr>
    <w:rPr>
      <w:rFonts w:ascii="Arial" w:eastAsia="Times New Roman" w:hAnsi="Arial" w:cs="Times New Roman"/>
      <w:b/>
      <w:kern w:val="28"/>
      <w:sz w:val="28"/>
      <w:szCs w:val="20"/>
      <w:u w:val="single"/>
      <w:lang w:eastAsia="cs-CZ"/>
    </w:rPr>
  </w:style>
  <w:style w:type="paragraph" w:styleId="Nadpis2">
    <w:name w:val="heading 2"/>
    <w:basedOn w:val="Normln"/>
    <w:next w:val="Normln"/>
    <w:link w:val="Nadpis2Char"/>
    <w:qFormat/>
    <w:rsid w:val="00605FB9"/>
    <w:pPr>
      <w:keepNext/>
      <w:spacing w:before="120" w:after="60" w:line="240" w:lineRule="auto"/>
      <w:outlineLvl w:val="1"/>
    </w:pPr>
    <w:rPr>
      <w:rFonts w:ascii="Arial" w:eastAsia="Times New Roman" w:hAnsi="Arial" w:cs="Times New Roman"/>
      <w:b/>
      <w:i/>
      <w:sz w:val="24"/>
      <w:szCs w:val="20"/>
      <w:u w:val="single"/>
      <w:lang w:eastAsia="cs-CZ"/>
    </w:rPr>
  </w:style>
  <w:style w:type="paragraph" w:styleId="Nadpis3">
    <w:name w:val="heading 3"/>
    <w:basedOn w:val="Normln"/>
    <w:next w:val="Normln"/>
    <w:link w:val="Nadpis3Char"/>
    <w:qFormat/>
    <w:rsid w:val="00605FB9"/>
    <w:pPr>
      <w:keepNext/>
      <w:spacing w:before="240" w:after="60" w:line="240" w:lineRule="auto"/>
      <w:outlineLvl w:val="2"/>
    </w:pPr>
    <w:rPr>
      <w:rFonts w:ascii="Times New Roman" w:eastAsia="Times New Roman" w:hAnsi="Times New Roman" w:cs="Times New Roman"/>
      <w:b/>
      <w:sz w:val="24"/>
      <w:szCs w:val="20"/>
      <w:lang w:eastAsia="cs-CZ"/>
    </w:rPr>
  </w:style>
  <w:style w:type="paragraph" w:styleId="Nadpis4">
    <w:name w:val="heading 4"/>
    <w:basedOn w:val="Normln"/>
    <w:next w:val="Normln"/>
    <w:link w:val="Nadpis4Char"/>
    <w:qFormat/>
    <w:rsid w:val="00605FB9"/>
    <w:pPr>
      <w:keepNext/>
      <w:spacing w:after="0" w:line="240" w:lineRule="auto"/>
      <w:outlineLvl w:val="3"/>
    </w:pPr>
    <w:rPr>
      <w:rFonts w:ascii="Times New Roman" w:eastAsia="Times New Roman" w:hAnsi="Times New Roman" w:cs="Times New Roman"/>
      <w:b/>
      <w:i/>
      <w:sz w:val="24"/>
      <w:szCs w:val="20"/>
      <w:lang w:eastAsia="cs-CZ"/>
    </w:rPr>
  </w:style>
  <w:style w:type="paragraph" w:styleId="Nadpis5">
    <w:name w:val="heading 5"/>
    <w:basedOn w:val="Normln"/>
    <w:next w:val="Normln"/>
    <w:link w:val="Nadpis5Char"/>
    <w:qFormat/>
    <w:rsid w:val="00605FB9"/>
    <w:pPr>
      <w:keepNext/>
      <w:spacing w:after="0" w:line="240" w:lineRule="auto"/>
      <w:outlineLvl w:val="4"/>
    </w:pPr>
    <w:rPr>
      <w:rFonts w:ascii="Times New Roman" w:eastAsia="Times New Roman" w:hAnsi="Times New Roman" w:cs="Times New Roman"/>
      <w:sz w:val="24"/>
      <w:szCs w:val="20"/>
      <w:u w:val="single"/>
      <w:lang w:eastAsia="cs-CZ"/>
    </w:rPr>
  </w:style>
  <w:style w:type="paragraph" w:styleId="Nadpis6">
    <w:name w:val="heading 6"/>
    <w:basedOn w:val="Normln"/>
    <w:next w:val="Normln"/>
    <w:link w:val="Nadpis6Char"/>
    <w:qFormat/>
    <w:rsid w:val="00605FB9"/>
    <w:pPr>
      <w:keepNext/>
      <w:spacing w:after="0" w:line="240" w:lineRule="auto"/>
      <w:outlineLvl w:val="5"/>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unhideWhenUsed/>
    <w:rsid w:val="00824F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4F79"/>
    <w:rPr>
      <w:rFonts w:ascii="Tahoma" w:hAnsi="Tahoma" w:cs="Tahoma"/>
      <w:sz w:val="16"/>
      <w:szCs w:val="16"/>
    </w:rPr>
  </w:style>
  <w:style w:type="paragraph" w:styleId="Zhlav">
    <w:name w:val="header"/>
    <w:basedOn w:val="Normln"/>
    <w:link w:val="ZhlavChar"/>
    <w:uiPriority w:val="99"/>
    <w:unhideWhenUsed/>
    <w:rsid w:val="00824F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4F79"/>
  </w:style>
  <w:style w:type="paragraph" w:styleId="Zpat">
    <w:name w:val="footer"/>
    <w:basedOn w:val="Normln"/>
    <w:link w:val="ZpatChar"/>
    <w:unhideWhenUsed/>
    <w:rsid w:val="00824F79"/>
    <w:pPr>
      <w:tabs>
        <w:tab w:val="center" w:pos="4536"/>
        <w:tab w:val="right" w:pos="9072"/>
      </w:tabs>
      <w:spacing w:after="0" w:line="240" w:lineRule="auto"/>
    </w:pPr>
  </w:style>
  <w:style w:type="character" w:customStyle="1" w:styleId="ZpatChar">
    <w:name w:val="Zápatí Char"/>
    <w:basedOn w:val="Standardnpsmoodstavce"/>
    <w:link w:val="Zpat"/>
    <w:uiPriority w:val="99"/>
    <w:rsid w:val="00824F79"/>
  </w:style>
  <w:style w:type="character" w:customStyle="1" w:styleId="Nadpis1Char">
    <w:name w:val="Nadpis 1 Char"/>
    <w:basedOn w:val="Standardnpsmoodstavce"/>
    <w:link w:val="Nadpis1"/>
    <w:rsid w:val="00605FB9"/>
    <w:rPr>
      <w:rFonts w:ascii="Arial" w:eastAsia="Times New Roman" w:hAnsi="Arial" w:cs="Times New Roman"/>
      <w:b/>
      <w:kern w:val="28"/>
      <w:sz w:val="28"/>
      <w:szCs w:val="20"/>
      <w:u w:val="single"/>
      <w:lang w:eastAsia="cs-CZ"/>
    </w:rPr>
  </w:style>
  <w:style w:type="character" w:customStyle="1" w:styleId="Nadpis2Char">
    <w:name w:val="Nadpis 2 Char"/>
    <w:basedOn w:val="Standardnpsmoodstavce"/>
    <w:link w:val="Nadpis2"/>
    <w:rsid w:val="00605FB9"/>
    <w:rPr>
      <w:rFonts w:ascii="Arial" w:eastAsia="Times New Roman" w:hAnsi="Arial" w:cs="Times New Roman"/>
      <w:b/>
      <w:i/>
      <w:sz w:val="24"/>
      <w:szCs w:val="20"/>
      <w:u w:val="single"/>
      <w:lang w:eastAsia="cs-CZ"/>
    </w:rPr>
  </w:style>
  <w:style w:type="character" w:customStyle="1" w:styleId="Nadpis3Char">
    <w:name w:val="Nadpis 3 Char"/>
    <w:basedOn w:val="Standardnpsmoodstavce"/>
    <w:link w:val="Nadpis3"/>
    <w:rsid w:val="00605FB9"/>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605FB9"/>
    <w:rPr>
      <w:rFonts w:ascii="Times New Roman" w:eastAsia="Times New Roman" w:hAnsi="Times New Roman" w:cs="Times New Roman"/>
      <w:b/>
      <w:i/>
      <w:sz w:val="24"/>
      <w:szCs w:val="20"/>
      <w:lang w:eastAsia="cs-CZ"/>
    </w:rPr>
  </w:style>
  <w:style w:type="character" w:customStyle="1" w:styleId="Nadpis5Char">
    <w:name w:val="Nadpis 5 Char"/>
    <w:basedOn w:val="Standardnpsmoodstavce"/>
    <w:link w:val="Nadpis5"/>
    <w:rsid w:val="00605FB9"/>
    <w:rPr>
      <w:rFonts w:ascii="Times New Roman" w:eastAsia="Times New Roman" w:hAnsi="Times New Roman" w:cs="Times New Roman"/>
      <w:sz w:val="24"/>
      <w:szCs w:val="20"/>
      <w:u w:val="single"/>
      <w:lang w:eastAsia="cs-CZ"/>
    </w:rPr>
  </w:style>
  <w:style w:type="character" w:customStyle="1" w:styleId="Nadpis6Char">
    <w:name w:val="Nadpis 6 Char"/>
    <w:basedOn w:val="Standardnpsmoodstavce"/>
    <w:link w:val="Nadpis6"/>
    <w:rsid w:val="00605FB9"/>
    <w:rPr>
      <w:rFonts w:ascii="Times New Roman" w:eastAsia="Times New Roman" w:hAnsi="Times New Roman" w:cs="Times New Roman"/>
      <w:b/>
      <w:sz w:val="28"/>
      <w:szCs w:val="20"/>
      <w:lang w:eastAsia="cs-CZ"/>
    </w:rPr>
  </w:style>
  <w:style w:type="numbering" w:customStyle="1" w:styleId="Bezseznamu1">
    <w:name w:val="Bez seznamu1"/>
    <w:next w:val="Bezseznamu"/>
    <w:semiHidden/>
    <w:rsid w:val="00605FB9"/>
  </w:style>
  <w:style w:type="paragraph" w:customStyle="1" w:styleId="standard">
    <w:name w:val="standard"/>
    <w:rsid w:val="00605FB9"/>
    <w:pPr>
      <w:spacing w:after="0" w:line="240" w:lineRule="auto"/>
    </w:pPr>
    <w:rPr>
      <w:rFonts w:ascii="Times New Roman" w:eastAsia="Times New Roman" w:hAnsi="Times New Roman" w:cs="Times New Roman"/>
      <w:sz w:val="24"/>
      <w:szCs w:val="20"/>
      <w:lang w:eastAsia="cs-CZ"/>
    </w:rPr>
  </w:style>
  <w:style w:type="paragraph" w:customStyle="1" w:styleId="normal">
    <w:name w:val="normal"/>
    <w:rsid w:val="00605FB9"/>
    <w:pPr>
      <w:tabs>
        <w:tab w:val="right" w:pos="6804"/>
      </w:tabs>
      <w:spacing w:after="0" w:line="240" w:lineRule="auto"/>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605FB9"/>
    <w:pPr>
      <w:shd w:val="clear" w:color="auto" w:fill="000080"/>
      <w:spacing w:after="0" w:line="240" w:lineRule="auto"/>
    </w:pPr>
    <w:rPr>
      <w:rFonts w:ascii="Tahoma" w:eastAsia="Times New Roman" w:hAnsi="Tahoma" w:cs="Times New Roman"/>
      <w:sz w:val="24"/>
      <w:szCs w:val="20"/>
      <w:lang w:eastAsia="cs-CZ"/>
    </w:rPr>
  </w:style>
  <w:style w:type="character" w:customStyle="1" w:styleId="RozloendokumentuChar">
    <w:name w:val="Rozložení dokumentu Char"/>
    <w:basedOn w:val="Standardnpsmoodstavce"/>
    <w:link w:val="Rozloendokumentu"/>
    <w:semiHidden/>
    <w:rsid w:val="00605FB9"/>
    <w:rPr>
      <w:rFonts w:ascii="Tahoma" w:eastAsia="Times New Roman" w:hAnsi="Tahoma" w:cs="Times New Roman"/>
      <w:sz w:val="24"/>
      <w:szCs w:val="20"/>
      <w:shd w:val="clear" w:color="auto" w:fill="000080"/>
      <w:lang w:eastAsia="cs-CZ"/>
    </w:rPr>
  </w:style>
  <w:style w:type="paragraph" w:styleId="Zkladntext">
    <w:name w:val="Body Text"/>
    <w:basedOn w:val="Normln"/>
    <w:link w:val="ZkladntextChar"/>
    <w:rsid w:val="00605FB9"/>
    <w:pPr>
      <w:spacing w:after="0" w:line="240" w:lineRule="auto"/>
    </w:pPr>
    <w:rPr>
      <w:rFonts w:ascii="Bookman Old Style" w:eastAsia="Times New Roman" w:hAnsi="Bookman Old Style" w:cs="Times New Roman"/>
      <w:szCs w:val="20"/>
      <w:lang w:eastAsia="cs-CZ"/>
    </w:rPr>
  </w:style>
  <w:style w:type="character" w:customStyle="1" w:styleId="ZkladntextChar">
    <w:name w:val="Základní text Char"/>
    <w:basedOn w:val="Standardnpsmoodstavce"/>
    <w:link w:val="Zkladntext"/>
    <w:rsid w:val="00605FB9"/>
    <w:rPr>
      <w:rFonts w:ascii="Bookman Old Style" w:eastAsia="Times New Roman" w:hAnsi="Bookman Old Style" w:cs="Times New Roman"/>
      <w:szCs w:val="20"/>
      <w:lang w:eastAsia="cs-CZ"/>
    </w:rPr>
  </w:style>
  <w:style w:type="paragraph" w:styleId="Nzev">
    <w:name w:val="Title"/>
    <w:basedOn w:val="Normln"/>
    <w:link w:val="NzevChar"/>
    <w:qFormat/>
    <w:rsid w:val="00605FB9"/>
    <w:pPr>
      <w:spacing w:after="0" w:line="240" w:lineRule="auto"/>
      <w:jc w:val="center"/>
    </w:pPr>
    <w:rPr>
      <w:rFonts w:ascii="Times New Roman" w:eastAsia="Times New Roman" w:hAnsi="Times New Roman" w:cs="Times New Roman"/>
      <w:b/>
      <w:i/>
      <w:sz w:val="24"/>
      <w:szCs w:val="20"/>
      <w:u w:val="single"/>
      <w:lang w:eastAsia="cs-CZ"/>
    </w:rPr>
  </w:style>
  <w:style w:type="character" w:customStyle="1" w:styleId="NzevChar">
    <w:name w:val="Název Char"/>
    <w:basedOn w:val="Standardnpsmoodstavce"/>
    <w:link w:val="Nzev"/>
    <w:rsid w:val="00605FB9"/>
    <w:rPr>
      <w:rFonts w:ascii="Times New Roman" w:eastAsia="Times New Roman" w:hAnsi="Times New Roman" w:cs="Times New Roman"/>
      <w:b/>
      <w:i/>
      <w:sz w:val="24"/>
      <w:szCs w:val="20"/>
      <w:u w:val="single"/>
      <w:lang w:eastAsia="cs-CZ"/>
    </w:rPr>
  </w:style>
  <w:style w:type="paragraph" w:styleId="Prosttext">
    <w:name w:val="Plain Text"/>
    <w:basedOn w:val="Normln"/>
    <w:link w:val="ProsttextChar"/>
    <w:rsid w:val="00605FB9"/>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05FB9"/>
    <w:rPr>
      <w:rFonts w:ascii="Courier New" w:eastAsia="Times New Roman" w:hAnsi="Courier New" w:cs="Times New Roman"/>
      <w:sz w:val="20"/>
      <w:szCs w:val="20"/>
      <w:lang w:eastAsia="cs-CZ"/>
    </w:rPr>
  </w:style>
  <w:style w:type="character" w:styleId="slostrnky">
    <w:name w:val="page number"/>
    <w:basedOn w:val="Standardnpsmoodstavce"/>
    <w:rsid w:val="00605FB9"/>
  </w:style>
  <w:style w:type="character" w:customStyle="1" w:styleId="A4">
    <w:name w:val="A4"/>
    <w:uiPriority w:val="99"/>
    <w:rsid w:val="00605FB9"/>
    <w:rPr>
      <w:rFonts w:cs="Helvetica"/>
      <w:color w:val="000000"/>
      <w:sz w:val="22"/>
      <w:szCs w:val="22"/>
    </w:rPr>
  </w:style>
  <w:style w:type="paragraph" w:styleId="Odstavecseseznamem">
    <w:name w:val="List Paragraph"/>
    <w:basedOn w:val="Normln"/>
    <w:uiPriority w:val="34"/>
    <w:qFormat/>
    <w:rsid w:val="00605FB9"/>
    <w:pPr>
      <w:spacing w:after="0" w:line="240" w:lineRule="auto"/>
      <w:ind w:left="720"/>
      <w:contextualSpacing/>
    </w:pPr>
    <w:rPr>
      <w:rFonts w:ascii="Times New Roman" w:eastAsia="Times New Roman" w:hAnsi="Times New Roman" w:cs="Times New Roman"/>
      <w:sz w:val="24"/>
      <w:szCs w:val="20"/>
      <w:lang w:eastAsia="cs-CZ"/>
    </w:rPr>
  </w:style>
  <w:style w:type="character" w:styleId="Odkaznakoment">
    <w:name w:val="annotation reference"/>
    <w:uiPriority w:val="99"/>
    <w:unhideWhenUsed/>
    <w:rsid w:val="00605FB9"/>
    <w:rPr>
      <w:sz w:val="16"/>
      <w:szCs w:val="16"/>
    </w:rPr>
  </w:style>
  <w:style w:type="paragraph" w:styleId="Textkomente">
    <w:name w:val="annotation text"/>
    <w:basedOn w:val="Normln"/>
    <w:link w:val="TextkomenteChar"/>
    <w:uiPriority w:val="99"/>
    <w:unhideWhenUsed/>
    <w:rsid w:val="00605FB9"/>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605FB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605FB9"/>
    <w:rPr>
      <w:b/>
      <w:bCs/>
    </w:rPr>
  </w:style>
  <w:style w:type="character" w:customStyle="1" w:styleId="PedmtkomenteChar">
    <w:name w:val="Předmět komentáře Char"/>
    <w:basedOn w:val="TextkomenteChar"/>
    <w:link w:val="Pedmtkomente"/>
    <w:rsid w:val="00605FB9"/>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05FB9"/>
    <w:pPr>
      <w:keepNext/>
      <w:spacing w:before="120" w:after="60" w:line="240" w:lineRule="auto"/>
      <w:jc w:val="center"/>
      <w:outlineLvl w:val="0"/>
    </w:pPr>
    <w:rPr>
      <w:rFonts w:ascii="Arial" w:eastAsia="Times New Roman" w:hAnsi="Arial" w:cs="Times New Roman"/>
      <w:b/>
      <w:kern w:val="28"/>
      <w:sz w:val="28"/>
      <w:szCs w:val="20"/>
      <w:u w:val="single"/>
      <w:lang w:eastAsia="cs-CZ"/>
    </w:rPr>
  </w:style>
  <w:style w:type="paragraph" w:styleId="Nadpis2">
    <w:name w:val="heading 2"/>
    <w:basedOn w:val="Normln"/>
    <w:next w:val="Normln"/>
    <w:link w:val="Nadpis2Char"/>
    <w:qFormat/>
    <w:rsid w:val="00605FB9"/>
    <w:pPr>
      <w:keepNext/>
      <w:spacing w:before="120" w:after="60" w:line="240" w:lineRule="auto"/>
      <w:outlineLvl w:val="1"/>
    </w:pPr>
    <w:rPr>
      <w:rFonts w:ascii="Arial" w:eastAsia="Times New Roman" w:hAnsi="Arial" w:cs="Times New Roman"/>
      <w:b/>
      <w:i/>
      <w:sz w:val="24"/>
      <w:szCs w:val="20"/>
      <w:u w:val="single"/>
      <w:lang w:eastAsia="cs-CZ"/>
    </w:rPr>
  </w:style>
  <w:style w:type="paragraph" w:styleId="Nadpis3">
    <w:name w:val="heading 3"/>
    <w:basedOn w:val="Normln"/>
    <w:next w:val="Normln"/>
    <w:link w:val="Nadpis3Char"/>
    <w:qFormat/>
    <w:rsid w:val="00605FB9"/>
    <w:pPr>
      <w:keepNext/>
      <w:spacing w:before="240" w:after="60" w:line="240" w:lineRule="auto"/>
      <w:outlineLvl w:val="2"/>
    </w:pPr>
    <w:rPr>
      <w:rFonts w:ascii="Times New Roman" w:eastAsia="Times New Roman" w:hAnsi="Times New Roman" w:cs="Times New Roman"/>
      <w:b/>
      <w:sz w:val="24"/>
      <w:szCs w:val="20"/>
      <w:lang w:eastAsia="cs-CZ"/>
    </w:rPr>
  </w:style>
  <w:style w:type="paragraph" w:styleId="Nadpis4">
    <w:name w:val="heading 4"/>
    <w:basedOn w:val="Normln"/>
    <w:next w:val="Normln"/>
    <w:link w:val="Nadpis4Char"/>
    <w:qFormat/>
    <w:rsid w:val="00605FB9"/>
    <w:pPr>
      <w:keepNext/>
      <w:spacing w:after="0" w:line="240" w:lineRule="auto"/>
      <w:outlineLvl w:val="3"/>
    </w:pPr>
    <w:rPr>
      <w:rFonts w:ascii="Times New Roman" w:eastAsia="Times New Roman" w:hAnsi="Times New Roman" w:cs="Times New Roman"/>
      <w:b/>
      <w:i/>
      <w:sz w:val="24"/>
      <w:szCs w:val="20"/>
      <w:lang w:eastAsia="cs-CZ"/>
    </w:rPr>
  </w:style>
  <w:style w:type="paragraph" w:styleId="Nadpis5">
    <w:name w:val="heading 5"/>
    <w:basedOn w:val="Normln"/>
    <w:next w:val="Normln"/>
    <w:link w:val="Nadpis5Char"/>
    <w:qFormat/>
    <w:rsid w:val="00605FB9"/>
    <w:pPr>
      <w:keepNext/>
      <w:spacing w:after="0" w:line="240" w:lineRule="auto"/>
      <w:outlineLvl w:val="4"/>
    </w:pPr>
    <w:rPr>
      <w:rFonts w:ascii="Times New Roman" w:eastAsia="Times New Roman" w:hAnsi="Times New Roman" w:cs="Times New Roman"/>
      <w:sz w:val="24"/>
      <w:szCs w:val="20"/>
      <w:u w:val="single"/>
      <w:lang w:eastAsia="cs-CZ"/>
    </w:rPr>
  </w:style>
  <w:style w:type="paragraph" w:styleId="Nadpis6">
    <w:name w:val="heading 6"/>
    <w:basedOn w:val="Normln"/>
    <w:next w:val="Normln"/>
    <w:link w:val="Nadpis6Char"/>
    <w:qFormat/>
    <w:rsid w:val="00605FB9"/>
    <w:pPr>
      <w:keepNext/>
      <w:spacing w:after="0" w:line="240" w:lineRule="auto"/>
      <w:outlineLvl w:val="5"/>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unhideWhenUsed/>
    <w:rsid w:val="00824F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4F79"/>
    <w:rPr>
      <w:rFonts w:ascii="Tahoma" w:hAnsi="Tahoma" w:cs="Tahoma"/>
      <w:sz w:val="16"/>
      <w:szCs w:val="16"/>
    </w:rPr>
  </w:style>
  <w:style w:type="paragraph" w:styleId="Zhlav">
    <w:name w:val="header"/>
    <w:basedOn w:val="Normln"/>
    <w:link w:val="ZhlavChar"/>
    <w:uiPriority w:val="99"/>
    <w:unhideWhenUsed/>
    <w:rsid w:val="00824F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4F79"/>
  </w:style>
  <w:style w:type="paragraph" w:styleId="Zpat">
    <w:name w:val="footer"/>
    <w:basedOn w:val="Normln"/>
    <w:link w:val="ZpatChar"/>
    <w:unhideWhenUsed/>
    <w:rsid w:val="00824F79"/>
    <w:pPr>
      <w:tabs>
        <w:tab w:val="center" w:pos="4536"/>
        <w:tab w:val="right" w:pos="9072"/>
      </w:tabs>
      <w:spacing w:after="0" w:line="240" w:lineRule="auto"/>
    </w:pPr>
  </w:style>
  <w:style w:type="character" w:customStyle="1" w:styleId="ZpatChar">
    <w:name w:val="Zápatí Char"/>
    <w:basedOn w:val="Standardnpsmoodstavce"/>
    <w:link w:val="Zpat"/>
    <w:uiPriority w:val="99"/>
    <w:rsid w:val="00824F79"/>
  </w:style>
  <w:style w:type="character" w:customStyle="1" w:styleId="Nadpis1Char">
    <w:name w:val="Nadpis 1 Char"/>
    <w:basedOn w:val="Standardnpsmoodstavce"/>
    <w:link w:val="Nadpis1"/>
    <w:rsid w:val="00605FB9"/>
    <w:rPr>
      <w:rFonts w:ascii="Arial" w:eastAsia="Times New Roman" w:hAnsi="Arial" w:cs="Times New Roman"/>
      <w:b/>
      <w:kern w:val="28"/>
      <w:sz w:val="28"/>
      <w:szCs w:val="20"/>
      <w:u w:val="single"/>
      <w:lang w:eastAsia="cs-CZ"/>
    </w:rPr>
  </w:style>
  <w:style w:type="character" w:customStyle="1" w:styleId="Nadpis2Char">
    <w:name w:val="Nadpis 2 Char"/>
    <w:basedOn w:val="Standardnpsmoodstavce"/>
    <w:link w:val="Nadpis2"/>
    <w:rsid w:val="00605FB9"/>
    <w:rPr>
      <w:rFonts w:ascii="Arial" w:eastAsia="Times New Roman" w:hAnsi="Arial" w:cs="Times New Roman"/>
      <w:b/>
      <w:i/>
      <w:sz w:val="24"/>
      <w:szCs w:val="20"/>
      <w:u w:val="single"/>
      <w:lang w:eastAsia="cs-CZ"/>
    </w:rPr>
  </w:style>
  <w:style w:type="character" w:customStyle="1" w:styleId="Nadpis3Char">
    <w:name w:val="Nadpis 3 Char"/>
    <w:basedOn w:val="Standardnpsmoodstavce"/>
    <w:link w:val="Nadpis3"/>
    <w:rsid w:val="00605FB9"/>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605FB9"/>
    <w:rPr>
      <w:rFonts w:ascii="Times New Roman" w:eastAsia="Times New Roman" w:hAnsi="Times New Roman" w:cs="Times New Roman"/>
      <w:b/>
      <w:i/>
      <w:sz w:val="24"/>
      <w:szCs w:val="20"/>
      <w:lang w:eastAsia="cs-CZ"/>
    </w:rPr>
  </w:style>
  <w:style w:type="character" w:customStyle="1" w:styleId="Nadpis5Char">
    <w:name w:val="Nadpis 5 Char"/>
    <w:basedOn w:val="Standardnpsmoodstavce"/>
    <w:link w:val="Nadpis5"/>
    <w:rsid w:val="00605FB9"/>
    <w:rPr>
      <w:rFonts w:ascii="Times New Roman" w:eastAsia="Times New Roman" w:hAnsi="Times New Roman" w:cs="Times New Roman"/>
      <w:sz w:val="24"/>
      <w:szCs w:val="20"/>
      <w:u w:val="single"/>
      <w:lang w:eastAsia="cs-CZ"/>
    </w:rPr>
  </w:style>
  <w:style w:type="character" w:customStyle="1" w:styleId="Nadpis6Char">
    <w:name w:val="Nadpis 6 Char"/>
    <w:basedOn w:val="Standardnpsmoodstavce"/>
    <w:link w:val="Nadpis6"/>
    <w:rsid w:val="00605FB9"/>
    <w:rPr>
      <w:rFonts w:ascii="Times New Roman" w:eastAsia="Times New Roman" w:hAnsi="Times New Roman" w:cs="Times New Roman"/>
      <w:b/>
      <w:sz w:val="28"/>
      <w:szCs w:val="20"/>
      <w:lang w:eastAsia="cs-CZ"/>
    </w:rPr>
  </w:style>
  <w:style w:type="numbering" w:customStyle="1" w:styleId="Bezseznamu1">
    <w:name w:val="Bez seznamu1"/>
    <w:next w:val="Bezseznamu"/>
    <w:semiHidden/>
    <w:rsid w:val="00605FB9"/>
  </w:style>
  <w:style w:type="paragraph" w:customStyle="1" w:styleId="standard">
    <w:name w:val="standard"/>
    <w:rsid w:val="00605FB9"/>
    <w:pPr>
      <w:spacing w:after="0" w:line="240" w:lineRule="auto"/>
    </w:pPr>
    <w:rPr>
      <w:rFonts w:ascii="Times New Roman" w:eastAsia="Times New Roman" w:hAnsi="Times New Roman" w:cs="Times New Roman"/>
      <w:sz w:val="24"/>
      <w:szCs w:val="20"/>
      <w:lang w:eastAsia="cs-CZ"/>
    </w:rPr>
  </w:style>
  <w:style w:type="paragraph" w:customStyle="1" w:styleId="normal">
    <w:name w:val="normal"/>
    <w:rsid w:val="00605FB9"/>
    <w:pPr>
      <w:tabs>
        <w:tab w:val="right" w:pos="6804"/>
      </w:tabs>
      <w:spacing w:after="0" w:line="240" w:lineRule="auto"/>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605FB9"/>
    <w:pPr>
      <w:shd w:val="clear" w:color="auto" w:fill="000080"/>
      <w:spacing w:after="0" w:line="240" w:lineRule="auto"/>
    </w:pPr>
    <w:rPr>
      <w:rFonts w:ascii="Tahoma" w:eastAsia="Times New Roman" w:hAnsi="Tahoma" w:cs="Times New Roman"/>
      <w:sz w:val="24"/>
      <w:szCs w:val="20"/>
      <w:lang w:eastAsia="cs-CZ"/>
    </w:rPr>
  </w:style>
  <w:style w:type="character" w:customStyle="1" w:styleId="RozloendokumentuChar">
    <w:name w:val="Rozložení dokumentu Char"/>
    <w:basedOn w:val="Standardnpsmoodstavce"/>
    <w:link w:val="Rozloendokumentu"/>
    <w:semiHidden/>
    <w:rsid w:val="00605FB9"/>
    <w:rPr>
      <w:rFonts w:ascii="Tahoma" w:eastAsia="Times New Roman" w:hAnsi="Tahoma" w:cs="Times New Roman"/>
      <w:sz w:val="24"/>
      <w:szCs w:val="20"/>
      <w:shd w:val="clear" w:color="auto" w:fill="000080"/>
      <w:lang w:eastAsia="cs-CZ"/>
    </w:rPr>
  </w:style>
  <w:style w:type="paragraph" w:styleId="Zkladntext">
    <w:name w:val="Body Text"/>
    <w:basedOn w:val="Normln"/>
    <w:link w:val="ZkladntextChar"/>
    <w:rsid w:val="00605FB9"/>
    <w:pPr>
      <w:spacing w:after="0" w:line="240" w:lineRule="auto"/>
    </w:pPr>
    <w:rPr>
      <w:rFonts w:ascii="Bookman Old Style" w:eastAsia="Times New Roman" w:hAnsi="Bookman Old Style" w:cs="Times New Roman"/>
      <w:szCs w:val="20"/>
      <w:lang w:eastAsia="cs-CZ"/>
    </w:rPr>
  </w:style>
  <w:style w:type="character" w:customStyle="1" w:styleId="ZkladntextChar">
    <w:name w:val="Základní text Char"/>
    <w:basedOn w:val="Standardnpsmoodstavce"/>
    <w:link w:val="Zkladntext"/>
    <w:rsid w:val="00605FB9"/>
    <w:rPr>
      <w:rFonts w:ascii="Bookman Old Style" w:eastAsia="Times New Roman" w:hAnsi="Bookman Old Style" w:cs="Times New Roman"/>
      <w:szCs w:val="20"/>
      <w:lang w:eastAsia="cs-CZ"/>
    </w:rPr>
  </w:style>
  <w:style w:type="paragraph" w:styleId="Nzev">
    <w:name w:val="Title"/>
    <w:basedOn w:val="Normln"/>
    <w:link w:val="NzevChar"/>
    <w:qFormat/>
    <w:rsid w:val="00605FB9"/>
    <w:pPr>
      <w:spacing w:after="0" w:line="240" w:lineRule="auto"/>
      <w:jc w:val="center"/>
    </w:pPr>
    <w:rPr>
      <w:rFonts w:ascii="Times New Roman" w:eastAsia="Times New Roman" w:hAnsi="Times New Roman" w:cs="Times New Roman"/>
      <w:b/>
      <w:i/>
      <w:sz w:val="24"/>
      <w:szCs w:val="20"/>
      <w:u w:val="single"/>
      <w:lang w:eastAsia="cs-CZ"/>
    </w:rPr>
  </w:style>
  <w:style w:type="character" w:customStyle="1" w:styleId="NzevChar">
    <w:name w:val="Název Char"/>
    <w:basedOn w:val="Standardnpsmoodstavce"/>
    <w:link w:val="Nzev"/>
    <w:rsid w:val="00605FB9"/>
    <w:rPr>
      <w:rFonts w:ascii="Times New Roman" w:eastAsia="Times New Roman" w:hAnsi="Times New Roman" w:cs="Times New Roman"/>
      <w:b/>
      <w:i/>
      <w:sz w:val="24"/>
      <w:szCs w:val="20"/>
      <w:u w:val="single"/>
      <w:lang w:eastAsia="cs-CZ"/>
    </w:rPr>
  </w:style>
  <w:style w:type="paragraph" w:styleId="Prosttext">
    <w:name w:val="Plain Text"/>
    <w:basedOn w:val="Normln"/>
    <w:link w:val="ProsttextChar"/>
    <w:rsid w:val="00605FB9"/>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05FB9"/>
    <w:rPr>
      <w:rFonts w:ascii="Courier New" w:eastAsia="Times New Roman" w:hAnsi="Courier New" w:cs="Times New Roman"/>
      <w:sz w:val="20"/>
      <w:szCs w:val="20"/>
      <w:lang w:eastAsia="cs-CZ"/>
    </w:rPr>
  </w:style>
  <w:style w:type="character" w:styleId="slostrnky">
    <w:name w:val="page number"/>
    <w:basedOn w:val="Standardnpsmoodstavce"/>
    <w:rsid w:val="00605FB9"/>
  </w:style>
  <w:style w:type="character" w:customStyle="1" w:styleId="A4">
    <w:name w:val="A4"/>
    <w:uiPriority w:val="99"/>
    <w:rsid w:val="00605FB9"/>
    <w:rPr>
      <w:rFonts w:cs="Helvetica"/>
      <w:color w:val="000000"/>
      <w:sz w:val="22"/>
      <w:szCs w:val="22"/>
    </w:rPr>
  </w:style>
  <w:style w:type="paragraph" w:styleId="Odstavecseseznamem">
    <w:name w:val="List Paragraph"/>
    <w:basedOn w:val="Normln"/>
    <w:uiPriority w:val="34"/>
    <w:qFormat/>
    <w:rsid w:val="00605FB9"/>
    <w:pPr>
      <w:spacing w:after="0" w:line="240" w:lineRule="auto"/>
      <w:ind w:left="720"/>
      <w:contextualSpacing/>
    </w:pPr>
    <w:rPr>
      <w:rFonts w:ascii="Times New Roman" w:eastAsia="Times New Roman" w:hAnsi="Times New Roman" w:cs="Times New Roman"/>
      <w:sz w:val="24"/>
      <w:szCs w:val="20"/>
      <w:lang w:eastAsia="cs-CZ"/>
    </w:rPr>
  </w:style>
  <w:style w:type="character" w:styleId="Odkaznakoment">
    <w:name w:val="annotation reference"/>
    <w:uiPriority w:val="99"/>
    <w:unhideWhenUsed/>
    <w:rsid w:val="00605FB9"/>
    <w:rPr>
      <w:sz w:val="16"/>
      <w:szCs w:val="16"/>
    </w:rPr>
  </w:style>
  <w:style w:type="paragraph" w:styleId="Textkomente">
    <w:name w:val="annotation text"/>
    <w:basedOn w:val="Normln"/>
    <w:link w:val="TextkomenteChar"/>
    <w:uiPriority w:val="99"/>
    <w:unhideWhenUsed/>
    <w:rsid w:val="00605FB9"/>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605FB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605FB9"/>
    <w:rPr>
      <w:b/>
      <w:bCs/>
    </w:rPr>
  </w:style>
  <w:style w:type="character" w:customStyle="1" w:styleId="PedmtkomenteChar">
    <w:name w:val="Předmět komentáře Char"/>
    <w:basedOn w:val="TextkomenteChar"/>
    <w:link w:val="Pedmtkomente"/>
    <w:rsid w:val="00605FB9"/>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0442">
      <w:bodyDiv w:val="1"/>
      <w:marLeft w:val="0"/>
      <w:marRight w:val="0"/>
      <w:marTop w:val="0"/>
      <w:marBottom w:val="0"/>
      <w:divBdr>
        <w:top w:val="none" w:sz="0" w:space="0" w:color="auto"/>
        <w:left w:val="none" w:sz="0" w:space="0" w:color="auto"/>
        <w:bottom w:val="none" w:sz="0" w:space="0" w:color="auto"/>
        <w:right w:val="none" w:sz="0" w:space="0" w:color="auto"/>
      </w:divBdr>
    </w:div>
    <w:div w:id="244388849">
      <w:bodyDiv w:val="1"/>
      <w:marLeft w:val="0"/>
      <w:marRight w:val="0"/>
      <w:marTop w:val="0"/>
      <w:marBottom w:val="0"/>
      <w:divBdr>
        <w:top w:val="none" w:sz="0" w:space="0" w:color="auto"/>
        <w:left w:val="none" w:sz="0" w:space="0" w:color="auto"/>
        <w:bottom w:val="none" w:sz="0" w:space="0" w:color="auto"/>
        <w:right w:val="none" w:sz="0" w:space="0" w:color="auto"/>
      </w:divBdr>
    </w:div>
    <w:div w:id="362368226">
      <w:bodyDiv w:val="1"/>
      <w:marLeft w:val="0"/>
      <w:marRight w:val="0"/>
      <w:marTop w:val="0"/>
      <w:marBottom w:val="0"/>
      <w:divBdr>
        <w:top w:val="none" w:sz="0" w:space="0" w:color="auto"/>
        <w:left w:val="none" w:sz="0" w:space="0" w:color="auto"/>
        <w:bottom w:val="none" w:sz="0" w:space="0" w:color="auto"/>
        <w:right w:val="none" w:sz="0" w:space="0" w:color="auto"/>
      </w:divBdr>
    </w:div>
    <w:div w:id="400493722">
      <w:bodyDiv w:val="1"/>
      <w:marLeft w:val="0"/>
      <w:marRight w:val="0"/>
      <w:marTop w:val="0"/>
      <w:marBottom w:val="0"/>
      <w:divBdr>
        <w:top w:val="none" w:sz="0" w:space="0" w:color="auto"/>
        <w:left w:val="none" w:sz="0" w:space="0" w:color="auto"/>
        <w:bottom w:val="none" w:sz="0" w:space="0" w:color="auto"/>
        <w:right w:val="none" w:sz="0" w:space="0" w:color="auto"/>
      </w:divBdr>
    </w:div>
    <w:div w:id="426854507">
      <w:bodyDiv w:val="1"/>
      <w:marLeft w:val="0"/>
      <w:marRight w:val="0"/>
      <w:marTop w:val="0"/>
      <w:marBottom w:val="0"/>
      <w:divBdr>
        <w:top w:val="none" w:sz="0" w:space="0" w:color="auto"/>
        <w:left w:val="none" w:sz="0" w:space="0" w:color="auto"/>
        <w:bottom w:val="none" w:sz="0" w:space="0" w:color="auto"/>
        <w:right w:val="none" w:sz="0" w:space="0" w:color="auto"/>
      </w:divBdr>
    </w:div>
    <w:div w:id="437994896">
      <w:bodyDiv w:val="1"/>
      <w:marLeft w:val="0"/>
      <w:marRight w:val="0"/>
      <w:marTop w:val="0"/>
      <w:marBottom w:val="0"/>
      <w:divBdr>
        <w:top w:val="none" w:sz="0" w:space="0" w:color="auto"/>
        <w:left w:val="none" w:sz="0" w:space="0" w:color="auto"/>
        <w:bottom w:val="none" w:sz="0" w:space="0" w:color="auto"/>
        <w:right w:val="none" w:sz="0" w:space="0" w:color="auto"/>
      </w:divBdr>
    </w:div>
    <w:div w:id="677122872">
      <w:bodyDiv w:val="1"/>
      <w:marLeft w:val="0"/>
      <w:marRight w:val="0"/>
      <w:marTop w:val="0"/>
      <w:marBottom w:val="0"/>
      <w:divBdr>
        <w:top w:val="none" w:sz="0" w:space="0" w:color="auto"/>
        <w:left w:val="none" w:sz="0" w:space="0" w:color="auto"/>
        <w:bottom w:val="none" w:sz="0" w:space="0" w:color="auto"/>
        <w:right w:val="none" w:sz="0" w:space="0" w:color="auto"/>
      </w:divBdr>
    </w:div>
    <w:div w:id="725690974">
      <w:bodyDiv w:val="1"/>
      <w:marLeft w:val="0"/>
      <w:marRight w:val="0"/>
      <w:marTop w:val="0"/>
      <w:marBottom w:val="0"/>
      <w:divBdr>
        <w:top w:val="none" w:sz="0" w:space="0" w:color="auto"/>
        <w:left w:val="none" w:sz="0" w:space="0" w:color="auto"/>
        <w:bottom w:val="none" w:sz="0" w:space="0" w:color="auto"/>
        <w:right w:val="none" w:sz="0" w:space="0" w:color="auto"/>
      </w:divBdr>
    </w:div>
    <w:div w:id="905645041">
      <w:bodyDiv w:val="1"/>
      <w:marLeft w:val="0"/>
      <w:marRight w:val="0"/>
      <w:marTop w:val="0"/>
      <w:marBottom w:val="0"/>
      <w:divBdr>
        <w:top w:val="none" w:sz="0" w:space="0" w:color="auto"/>
        <w:left w:val="none" w:sz="0" w:space="0" w:color="auto"/>
        <w:bottom w:val="none" w:sz="0" w:space="0" w:color="auto"/>
        <w:right w:val="none" w:sz="0" w:space="0" w:color="auto"/>
      </w:divBdr>
    </w:div>
    <w:div w:id="1039940030">
      <w:bodyDiv w:val="1"/>
      <w:marLeft w:val="0"/>
      <w:marRight w:val="0"/>
      <w:marTop w:val="0"/>
      <w:marBottom w:val="0"/>
      <w:divBdr>
        <w:top w:val="none" w:sz="0" w:space="0" w:color="auto"/>
        <w:left w:val="none" w:sz="0" w:space="0" w:color="auto"/>
        <w:bottom w:val="none" w:sz="0" w:space="0" w:color="auto"/>
        <w:right w:val="none" w:sz="0" w:space="0" w:color="auto"/>
      </w:divBdr>
    </w:div>
    <w:div w:id="1110006379">
      <w:bodyDiv w:val="1"/>
      <w:marLeft w:val="0"/>
      <w:marRight w:val="0"/>
      <w:marTop w:val="0"/>
      <w:marBottom w:val="0"/>
      <w:divBdr>
        <w:top w:val="none" w:sz="0" w:space="0" w:color="auto"/>
        <w:left w:val="none" w:sz="0" w:space="0" w:color="auto"/>
        <w:bottom w:val="none" w:sz="0" w:space="0" w:color="auto"/>
        <w:right w:val="none" w:sz="0" w:space="0" w:color="auto"/>
      </w:divBdr>
    </w:div>
    <w:div w:id="1117721734">
      <w:bodyDiv w:val="1"/>
      <w:marLeft w:val="0"/>
      <w:marRight w:val="0"/>
      <w:marTop w:val="0"/>
      <w:marBottom w:val="0"/>
      <w:divBdr>
        <w:top w:val="none" w:sz="0" w:space="0" w:color="auto"/>
        <w:left w:val="none" w:sz="0" w:space="0" w:color="auto"/>
        <w:bottom w:val="none" w:sz="0" w:space="0" w:color="auto"/>
        <w:right w:val="none" w:sz="0" w:space="0" w:color="auto"/>
      </w:divBdr>
    </w:div>
    <w:div w:id="1182741754">
      <w:bodyDiv w:val="1"/>
      <w:marLeft w:val="0"/>
      <w:marRight w:val="0"/>
      <w:marTop w:val="0"/>
      <w:marBottom w:val="0"/>
      <w:divBdr>
        <w:top w:val="none" w:sz="0" w:space="0" w:color="auto"/>
        <w:left w:val="none" w:sz="0" w:space="0" w:color="auto"/>
        <w:bottom w:val="none" w:sz="0" w:space="0" w:color="auto"/>
        <w:right w:val="none" w:sz="0" w:space="0" w:color="auto"/>
      </w:divBdr>
    </w:div>
    <w:div w:id="1330211377">
      <w:bodyDiv w:val="1"/>
      <w:marLeft w:val="0"/>
      <w:marRight w:val="0"/>
      <w:marTop w:val="0"/>
      <w:marBottom w:val="0"/>
      <w:divBdr>
        <w:top w:val="none" w:sz="0" w:space="0" w:color="auto"/>
        <w:left w:val="none" w:sz="0" w:space="0" w:color="auto"/>
        <w:bottom w:val="none" w:sz="0" w:space="0" w:color="auto"/>
        <w:right w:val="none" w:sz="0" w:space="0" w:color="auto"/>
      </w:divBdr>
    </w:div>
    <w:div w:id="1553299437">
      <w:bodyDiv w:val="1"/>
      <w:marLeft w:val="0"/>
      <w:marRight w:val="0"/>
      <w:marTop w:val="0"/>
      <w:marBottom w:val="0"/>
      <w:divBdr>
        <w:top w:val="none" w:sz="0" w:space="0" w:color="auto"/>
        <w:left w:val="none" w:sz="0" w:space="0" w:color="auto"/>
        <w:bottom w:val="none" w:sz="0" w:space="0" w:color="auto"/>
        <w:right w:val="none" w:sz="0" w:space="0" w:color="auto"/>
      </w:divBdr>
    </w:div>
    <w:div w:id="1814904469">
      <w:bodyDiv w:val="1"/>
      <w:marLeft w:val="0"/>
      <w:marRight w:val="0"/>
      <w:marTop w:val="0"/>
      <w:marBottom w:val="0"/>
      <w:divBdr>
        <w:top w:val="none" w:sz="0" w:space="0" w:color="auto"/>
        <w:left w:val="none" w:sz="0" w:space="0" w:color="auto"/>
        <w:bottom w:val="none" w:sz="0" w:space="0" w:color="auto"/>
        <w:right w:val="none" w:sz="0" w:space="0" w:color="auto"/>
      </w:divBdr>
    </w:div>
    <w:div w:id="1912428768">
      <w:bodyDiv w:val="1"/>
      <w:marLeft w:val="0"/>
      <w:marRight w:val="0"/>
      <w:marTop w:val="0"/>
      <w:marBottom w:val="0"/>
      <w:divBdr>
        <w:top w:val="none" w:sz="0" w:space="0" w:color="auto"/>
        <w:left w:val="none" w:sz="0" w:space="0" w:color="auto"/>
        <w:bottom w:val="none" w:sz="0" w:space="0" w:color="auto"/>
        <w:right w:val="none" w:sz="0" w:space="0" w:color="auto"/>
      </w:divBdr>
    </w:div>
    <w:div w:id="1958874209">
      <w:bodyDiv w:val="1"/>
      <w:marLeft w:val="0"/>
      <w:marRight w:val="0"/>
      <w:marTop w:val="0"/>
      <w:marBottom w:val="0"/>
      <w:divBdr>
        <w:top w:val="none" w:sz="0" w:space="0" w:color="auto"/>
        <w:left w:val="none" w:sz="0" w:space="0" w:color="auto"/>
        <w:bottom w:val="none" w:sz="0" w:space="0" w:color="auto"/>
        <w:right w:val="none" w:sz="0" w:space="0" w:color="auto"/>
      </w:divBdr>
    </w:div>
    <w:div w:id="1973092659">
      <w:bodyDiv w:val="1"/>
      <w:marLeft w:val="0"/>
      <w:marRight w:val="0"/>
      <w:marTop w:val="0"/>
      <w:marBottom w:val="0"/>
      <w:divBdr>
        <w:top w:val="none" w:sz="0" w:space="0" w:color="auto"/>
        <w:left w:val="none" w:sz="0" w:space="0" w:color="auto"/>
        <w:bottom w:val="none" w:sz="0" w:space="0" w:color="auto"/>
        <w:right w:val="none" w:sz="0" w:space="0" w:color="auto"/>
      </w:divBdr>
    </w:div>
    <w:div w:id="210557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emf"/><Relationship Id="rId55" Type="http://schemas.openxmlformats.org/officeDocument/2006/relationships/image" Target="media/image46.emf"/><Relationship Id="rId63" Type="http://schemas.openxmlformats.org/officeDocument/2006/relationships/image" Target="media/image54.emf"/><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4.emf"/><Relationship Id="rId58" Type="http://schemas.openxmlformats.org/officeDocument/2006/relationships/image" Target="media/image49.emf"/><Relationship Id="rId66" Type="http://schemas.openxmlformats.org/officeDocument/2006/relationships/image" Target="media/image57.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png"/><Relationship Id="rId49" Type="http://schemas.openxmlformats.org/officeDocument/2006/relationships/image" Target="media/image40.emf"/><Relationship Id="rId57" Type="http://schemas.openxmlformats.org/officeDocument/2006/relationships/image" Target="media/image48.emf"/><Relationship Id="rId61" Type="http://schemas.openxmlformats.org/officeDocument/2006/relationships/image" Target="media/image52.emf"/><Relationship Id="rId10" Type="http://schemas.openxmlformats.org/officeDocument/2006/relationships/footer" Target="footer1.xml"/><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emf"/><Relationship Id="rId60" Type="http://schemas.openxmlformats.org/officeDocument/2006/relationships/image" Target="media/image51.emf"/><Relationship Id="rId65" Type="http://schemas.openxmlformats.org/officeDocument/2006/relationships/image" Target="media/image56.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png"/><Relationship Id="rId43" Type="http://schemas.openxmlformats.org/officeDocument/2006/relationships/image" Target="media/image34.emf"/><Relationship Id="rId48" Type="http://schemas.openxmlformats.org/officeDocument/2006/relationships/image" Target="media/image39.emf"/><Relationship Id="rId56" Type="http://schemas.openxmlformats.org/officeDocument/2006/relationships/image" Target="media/image47.emf"/><Relationship Id="rId64" Type="http://schemas.openxmlformats.org/officeDocument/2006/relationships/image" Target="media/image55.emf"/><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2.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59" Type="http://schemas.openxmlformats.org/officeDocument/2006/relationships/image" Target="media/image50.emf"/><Relationship Id="rId67" Type="http://schemas.openxmlformats.org/officeDocument/2006/relationships/image" Target="media/image58.emf"/><Relationship Id="rId20" Type="http://schemas.openxmlformats.org/officeDocument/2006/relationships/image" Target="media/image11.emf"/><Relationship Id="rId41" Type="http://schemas.openxmlformats.org/officeDocument/2006/relationships/image" Target="media/image32.emf"/><Relationship Id="rId54" Type="http://schemas.openxmlformats.org/officeDocument/2006/relationships/image" Target="media/image45.emf"/><Relationship Id="rId62" Type="http://schemas.openxmlformats.org/officeDocument/2006/relationships/image" Target="media/image53.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089C4-4F77-4C0D-AC8A-BD4652AF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91</Pages>
  <Words>11868</Words>
  <Characters>70026</Characters>
  <Application>Microsoft Office Word</Application>
  <DocSecurity>0</DocSecurity>
  <Lines>583</Lines>
  <Paragraphs>163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Sedláková Renata , Bc.</dc:creator>
  <cp:lastModifiedBy>Sedláková Renata , Bc.</cp:lastModifiedBy>
  <cp:revision>10</cp:revision>
  <cp:lastPrinted>2020-06-08T14:39:00Z</cp:lastPrinted>
  <dcterms:created xsi:type="dcterms:W3CDTF">2020-06-05T08:36:00Z</dcterms:created>
  <dcterms:modified xsi:type="dcterms:W3CDTF">2020-06-08T14:40:00Z</dcterms:modified>
</cp:coreProperties>
</file>