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32" w:rsidRDefault="001A4232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1A4232" w:rsidRDefault="001A0EE9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650C93" wp14:editId="41A04303">
            <wp:simplePos x="0" y="0"/>
            <wp:positionH relativeFrom="column">
              <wp:posOffset>2140585</wp:posOffset>
            </wp:positionH>
            <wp:positionV relativeFrom="paragraph">
              <wp:posOffset>86995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232">
        <w:rPr>
          <w:rFonts w:ascii="Arial" w:hAnsi="Arial" w:cs="Arial"/>
          <w:sz w:val="24"/>
          <w:szCs w:val="24"/>
        </w:rPr>
        <w:tab/>
      </w:r>
      <w:r w:rsidR="001A4232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1A4232" w:rsidRDefault="001A4232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1A4232" w:rsidRDefault="001A4232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14.1.2019</w:t>
      </w:r>
    </w:p>
    <w:p w:rsidR="001A4232" w:rsidRDefault="001A4232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  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40  /19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Stanovení cen pro zabezpečení komplexního systému nakládání s </w:t>
      </w:r>
    </w:p>
    <w:p w:rsidR="001A4232" w:rsidRDefault="001A423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komunálními odpady v roce 2019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46 ke smlouvě ze dne 15.08.1994 o provozování separovaného </w:t>
      </w:r>
    </w:p>
    <w:p w:rsidR="001A4232" w:rsidRDefault="001A423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sběru pevných druhotných surovin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města Žatce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2 smlouvy o zajištění zpětného odběru elektrozařízení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pozemku p. p. č. 949/7 a st. p. č. 4234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zahrady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pozemku p. p. č. 6211/19 a části pozemku p. p. č. 6211/18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4232" w:rsidRDefault="001A423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města pronajmout pozemek p. p. č. 6164/6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</w:t>
      </w:r>
    </w:p>
    <w:p w:rsidR="001A4232" w:rsidRDefault="001A423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města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provozování vlečky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Žatec“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„Rodinný </w:t>
      </w:r>
    </w:p>
    <w:p w:rsidR="001A4232" w:rsidRDefault="001A423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dům na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6229/4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Žatec – sítě“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„LN-Žatec,</w:t>
      </w:r>
    </w:p>
    <w:p w:rsidR="001A4232" w:rsidRDefault="001A423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ul. Šafaříkova, 1xOM“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1A4232" w:rsidRDefault="001A423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Oprava povrchu komunikace na ul. Svatováclavská, Žatec – financování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Regenerace papíren v Žatci – administrace projektové žádosti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„STADION FK SLAVOJ, ŽATEC – VYBUDOVÁNÍ TRIBUNY A </w:t>
      </w:r>
    </w:p>
    <w:p w:rsidR="001A4232" w:rsidRDefault="001A423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ZASTŘEŠENÍ JEJÍ ČÁSTI“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2 – Rozšíření sběrné sítě odpadů v Žatci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 – Technická infrastruktura Pod kamenným vrškem - 3. etapa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projektové dokumentace „Rekonstrukce Studentské ulice </w:t>
      </w:r>
    </w:p>
    <w:p w:rsidR="001A4232" w:rsidRDefault="001A423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 Žatci“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„Rekonstrukce komunikací v ulici </w:t>
      </w:r>
    </w:p>
    <w:p w:rsidR="001A4232" w:rsidRDefault="001A423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Klostermannova, Žatec“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„Oprava chodníků v ul. Jungmannova v Žatci“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2 ke Smlouvě o dílo na realizaci veřejné zakázky s názvem: </w:t>
      </w:r>
    </w:p>
    <w:p w:rsidR="001A4232" w:rsidRDefault="001A423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„Sběrný dvůr odpadů města Žatec“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Dobíjecí stanice pro elektromobily v Žatci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problematice společnosti HP-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Pelzer</w:t>
      </w:r>
      <w:proofErr w:type="spellEnd"/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zhotovení „Územní studie krajiny </w:t>
      </w:r>
    </w:p>
    <w:p w:rsidR="001A4232" w:rsidRDefault="001A423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správního obvodu obce s rozšířenou působností Žatec“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25/19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SeniorTaxi</w:t>
      </w:r>
      <w:proofErr w:type="spellEnd"/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Bezpečnostní analýza města Žatec na rok 2019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poskytnutí finančních prostředků ze státního rozpočtu v </w:t>
      </w:r>
    </w:p>
    <w:p w:rsidR="001A4232" w:rsidRDefault="001A423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programu „Prevence kriminality v Ústeckém kraji 2019“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 o výsledku veřejnosprávní kontroly Chrám Chmele a Piva CZ, </w:t>
      </w:r>
    </w:p>
    <w:p w:rsidR="001A4232" w:rsidRDefault="001A423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příspěvková organizace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veřejnosprávních kontrol v roce 2019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sociální služby 2019 – DPS a PS v Žatci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sociální služby 2019 – Kamarád-LORM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Pěstounská péče 2018 – vratka příspěvku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2018 – Městské divadlo Žatec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čerpáním FI – MŠ U Jezu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Účast na veletrzích cestovního ruchu v roce 2019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vyřizování petic a stížností za rok 2018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dílo – Žatecký zpravodaj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Užití znaku města Žatec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Zahraniční služební cesta</w:t>
      </w:r>
    </w:p>
    <w:p w:rsidR="001A4232" w:rsidRDefault="001A423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Poskytnutí finančního příspěvku</w:t>
      </w:r>
    </w:p>
    <w:p w:rsidR="008B7B71" w:rsidRDefault="008B7B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7B71" w:rsidRDefault="008B7B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7B71" w:rsidRDefault="008B7B7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0EE9" w:rsidRDefault="001A0E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0EE9" w:rsidRDefault="001A0E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0EE9" w:rsidRDefault="001A0E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0EE9" w:rsidRDefault="001A0E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0EE9" w:rsidRDefault="001A0E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0EE9" w:rsidRDefault="001A0E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0EE9" w:rsidRDefault="001A0E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0EE9" w:rsidRDefault="001A0E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0EE9" w:rsidRDefault="001A0E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0EE9" w:rsidRDefault="001A0E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0EE9" w:rsidRDefault="001A0E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0EE9" w:rsidRDefault="001A0E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0EE9" w:rsidRDefault="001A0E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0EE9" w:rsidRDefault="001A0E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0EE9" w:rsidRDefault="001A0EE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1A0EE9" w:rsidRDefault="008B7B71" w:rsidP="001A0EE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8B7B71" w:rsidRDefault="001A0EE9" w:rsidP="001A0EE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7B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B7B7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B7B71">
        <w:rPr>
          <w:rFonts w:ascii="Times New Roman" w:hAnsi="Times New Roman" w:cs="Times New Roman"/>
          <w:color w:val="000000"/>
          <w:sz w:val="20"/>
          <w:szCs w:val="20"/>
        </w:rPr>
        <w:t>14.1.2019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1A0EE9" w:rsidRDefault="008B7B71" w:rsidP="001A0E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1A0EE9" w:rsidRDefault="001A0EE9" w:rsidP="001A0E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7B71" w:rsidRDefault="001A0EE9" w:rsidP="001A0E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7B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B7B7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B7B71">
        <w:rPr>
          <w:rFonts w:ascii="Times New Roman" w:hAnsi="Times New Roman" w:cs="Times New Roman"/>
          <w:color w:val="000000"/>
          <w:sz w:val="20"/>
          <w:szCs w:val="20"/>
        </w:rPr>
        <w:t>14.1.2019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Stanovení cen pro zabezpečení komplexního systému nakládání s </w:t>
      </w:r>
    </w:p>
    <w:p w:rsidR="008B7B71" w:rsidRDefault="008B7B71" w:rsidP="008B7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komunálními odpady v roce 2019</w:t>
      </w:r>
    </w:p>
    <w:p w:rsidR="008B7B71" w:rsidRDefault="008B7B71" w:rsidP="001A0EE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v souladu s § 17 odst. 5 zákona č. 185/2001 Sb., o odpadech, v platném znění schvaluje ceny pro zabezpečení komplexního systému nakládání s komunálními odpady města Žatce na rok 2019 v následující výši:</w:t>
      </w:r>
    </w:p>
    <w:p w:rsidR="001A0EE9" w:rsidRDefault="001A0EE9" w:rsidP="001A0EE9">
      <w:pPr>
        <w:jc w:val="both"/>
      </w:pPr>
    </w:p>
    <w:p w:rsidR="001A4232" w:rsidRDefault="001A4232" w:rsidP="001A0EE9">
      <w:pPr>
        <w:jc w:val="both"/>
      </w:pPr>
    </w:p>
    <w:p w:rsidR="001A4232" w:rsidRPr="00CF5A1C" w:rsidRDefault="001A4232" w:rsidP="001A0EE9">
      <w:pPr>
        <w:jc w:val="both"/>
      </w:pP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253"/>
        <w:gridCol w:w="2789"/>
      </w:tblGrid>
      <w:tr w:rsidR="001A0EE9" w:rsidRPr="00E3549C" w:rsidTr="001A4232">
        <w:trPr>
          <w:trHeight w:val="526"/>
        </w:trPr>
        <w:tc>
          <w:tcPr>
            <w:tcW w:w="3160" w:type="dxa"/>
            <w:shd w:val="clear" w:color="auto" w:fill="0000FF"/>
            <w:vAlign w:val="center"/>
          </w:tcPr>
          <w:p w:rsidR="001A0EE9" w:rsidRPr="00E3549C" w:rsidRDefault="001A0EE9" w:rsidP="001A4232">
            <w:pPr>
              <w:jc w:val="center"/>
              <w:rPr>
                <w:b/>
                <w:color w:val="FFFFFF"/>
              </w:rPr>
            </w:pPr>
            <w:r w:rsidRPr="00E3549C">
              <w:rPr>
                <w:b/>
                <w:color w:val="FFFFFF"/>
              </w:rPr>
              <w:lastRenderedPageBreak/>
              <w:t>Objem nádoby v litrech</w:t>
            </w:r>
          </w:p>
        </w:tc>
        <w:tc>
          <w:tcPr>
            <w:tcW w:w="3253" w:type="dxa"/>
            <w:shd w:val="clear" w:color="auto" w:fill="0000FF"/>
            <w:vAlign w:val="center"/>
          </w:tcPr>
          <w:p w:rsidR="001A0EE9" w:rsidRPr="00E3549C" w:rsidRDefault="001A0EE9" w:rsidP="001A4232">
            <w:pPr>
              <w:jc w:val="center"/>
              <w:rPr>
                <w:b/>
              </w:rPr>
            </w:pPr>
            <w:r w:rsidRPr="00E3549C">
              <w:rPr>
                <w:b/>
              </w:rPr>
              <w:t>Četnost svozů</w:t>
            </w:r>
          </w:p>
        </w:tc>
        <w:tc>
          <w:tcPr>
            <w:tcW w:w="2789" w:type="dxa"/>
            <w:shd w:val="clear" w:color="auto" w:fill="0000FF"/>
            <w:vAlign w:val="center"/>
          </w:tcPr>
          <w:p w:rsidR="001A0EE9" w:rsidRPr="00E3549C" w:rsidRDefault="001A0EE9" w:rsidP="001A4232">
            <w:pPr>
              <w:jc w:val="center"/>
              <w:rPr>
                <w:b/>
              </w:rPr>
            </w:pPr>
            <w:r w:rsidRPr="00E3549C">
              <w:rPr>
                <w:b/>
              </w:rPr>
              <w:t>Cena na rok 201</w:t>
            </w:r>
            <w:r>
              <w:rPr>
                <w:b/>
              </w:rPr>
              <w:t>9</w:t>
            </w:r>
          </w:p>
        </w:tc>
      </w:tr>
      <w:tr w:rsidR="001A0EE9" w:rsidRPr="00E3549C" w:rsidTr="001A4232">
        <w:trPr>
          <w:trHeight w:val="255"/>
        </w:trPr>
        <w:tc>
          <w:tcPr>
            <w:tcW w:w="3160" w:type="dxa"/>
            <w:vAlign w:val="center"/>
          </w:tcPr>
          <w:p w:rsidR="001A0EE9" w:rsidRPr="00E3549C" w:rsidRDefault="001A0EE9" w:rsidP="001A423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 w:rsidRPr="00E3549C">
                <w:rPr>
                  <w:b/>
                </w:rPr>
                <w:t>60 l</w:t>
              </w:r>
            </w:smartTag>
          </w:p>
        </w:tc>
        <w:tc>
          <w:tcPr>
            <w:tcW w:w="3253" w:type="dxa"/>
            <w:vAlign w:val="center"/>
          </w:tcPr>
          <w:p w:rsidR="001A0EE9" w:rsidRPr="00E3549C" w:rsidRDefault="001A0EE9" w:rsidP="001A0EE9">
            <w:pPr>
              <w:jc w:val="center"/>
              <w:rPr>
                <w:b/>
              </w:rPr>
            </w:pPr>
            <w:r w:rsidRPr="00E3549C">
              <w:rPr>
                <w:b/>
              </w:rPr>
              <w:t>1x týdně</w:t>
            </w:r>
          </w:p>
        </w:tc>
        <w:tc>
          <w:tcPr>
            <w:tcW w:w="2789" w:type="dxa"/>
          </w:tcPr>
          <w:p w:rsidR="001A0EE9" w:rsidRPr="00E3549C" w:rsidRDefault="001A0EE9" w:rsidP="001A4232">
            <w:pPr>
              <w:jc w:val="right"/>
              <w:rPr>
                <w:b/>
              </w:rPr>
            </w:pPr>
            <w:r>
              <w:rPr>
                <w:b/>
              </w:rPr>
              <w:t>1.835</w:t>
            </w:r>
            <w:r w:rsidRPr="00E3549C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E3549C">
              <w:rPr>
                <w:b/>
              </w:rPr>
              <w:t xml:space="preserve"> Kč</w:t>
            </w:r>
          </w:p>
        </w:tc>
      </w:tr>
      <w:tr w:rsidR="001A0EE9" w:rsidRPr="00E3549C" w:rsidTr="001A4232">
        <w:trPr>
          <w:trHeight w:val="271"/>
        </w:trPr>
        <w:tc>
          <w:tcPr>
            <w:tcW w:w="3160" w:type="dxa"/>
            <w:vAlign w:val="center"/>
          </w:tcPr>
          <w:p w:rsidR="001A0EE9" w:rsidRPr="00E3549C" w:rsidRDefault="001A0EE9" w:rsidP="001A423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0 l"/>
              </w:smartTagPr>
              <w:r w:rsidRPr="00E3549C">
                <w:rPr>
                  <w:b/>
                </w:rPr>
                <w:t>60 l</w:t>
              </w:r>
            </w:smartTag>
          </w:p>
        </w:tc>
        <w:tc>
          <w:tcPr>
            <w:tcW w:w="3253" w:type="dxa"/>
            <w:vAlign w:val="center"/>
          </w:tcPr>
          <w:p w:rsidR="001A0EE9" w:rsidRPr="00E3549C" w:rsidRDefault="001A0EE9" w:rsidP="001A42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3549C">
              <w:rPr>
                <w:b/>
              </w:rPr>
              <w:t>x za 2 týdny</w:t>
            </w:r>
          </w:p>
        </w:tc>
        <w:tc>
          <w:tcPr>
            <w:tcW w:w="2789" w:type="dxa"/>
          </w:tcPr>
          <w:p w:rsidR="001A0EE9" w:rsidRPr="00E3549C" w:rsidRDefault="001A0EE9" w:rsidP="001A4232">
            <w:pPr>
              <w:jc w:val="right"/>
              <w:rPr>
                <w:b/>
              </w:rPr>
            </w:pPr>
            <w:r>
              <w:rPr>
                <w:b/>
              </w:rPr>
              <w:t>971,00</w:t>
            </w:r>
            <w:r w:rsidRPr="00E3549C">
              <w:rPr>
                <w:b/>
              </w:rPr>
              <w:t xml:space="preserve"> Kč</w:t>
            </w:r>
          </w:p>
        </w:tc>
      </w:tr>
      <w:tr w:rsidR="001A0EE9" w:rsidRPr="00E3549C" w:rsidTr="001A4232">
        <w:trPr>
          <w:trHeight w:val="255"/>
        </w:trPr>
        <w:tc>
          <w:tcPr>
            <w:tcW w:w="3160" w:type="dxa"/>
            <w:vAlign w:val="center"/>
          </w:tcPr>
          <w:p w:rsidR="001A0EE9" w:rsidRPr="00E3549C" w:rsidRDefault="001A0EE9" w:rsidP="001A423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80 l"/>
              </w:smartTagPr>
              <w:r w:rsidRPr="00E3549C">
                <w:rPr>
                  <w:b/>
                </w:rPr>
                <w:t>80 l</w:t>
              </w:r>
            </w:smartTag>
          </w:p>
        </w:tc>
        <w:tc>
          <w:tcPr>
            <w:tcW w:w="3253" w:type="dxa"/>
            <w:vAlign w:val="center"/>
          </w:tcPr>
          <w:p w:rsidR="001A0EE9" w:rsidRPr="00E3549C" w:rsidRDefault="001A0EE9" w:rsidP="001A0EE9">
            <w:pPr>
              <w:jc w:val="center"/>
              <w:rPr>
                <w:b/>
              </w:rPr>
            </w:pPr>
            <w:r w:rsidRPr="00E3549C">
              <w:rPr>
                <w:b/>
              </w:rPr>
              <w:t>1x týdně</w:t>
            </w:r>
          </w:p>
        </w:tc>
        <w:tc>
          <w:tcPr>
            <w:tcW w:w="2789" w:type="dxa"/>
          </w:tcPr>
          <w:p w:rsidR="001A0EE9" w:rsidRPr="00E3549C" w:rsidRDefault="001A0EE9" w:rsidP="001A4232">
            <w:pPr>
              <w:jc w:val="right"/>
              <w:rPr>
                <w:b/>
              </w:rPr>
            </w:pPr>
            <w:r>
              <w:rPr>
                <w:b/>
              </w:rPr>
              <w:t>2.126,00</w:t>
            </w:r>
            <w:r w:rsidRPr="00E3549C">
              <w:rPr>
                <w:b/>
              </w:rPr>
              <w:t xml:space="preserve"> Kč</w:t>
            </w:r>
          </w:p>
        </w:tc>
      </w:tr>
      <w:tr w:rsidR="001A0EE9" w:rsidRPr="00E3549C" w:rsidTr="001A4232">
        <w:trPr>
          <w:trHeight w:val="271"/>
        </w:trPr>
        <w:tc>
          <w:tcPr>
            <w:tcW w:w="3160" w:type="dxa"/>
            <w:vAlign w:val="center"/>
          </w:tcPr>
          <w:p w:rsidR="001A0EE9" w:rsidRPr="00E3549C" w:rsidRDefault="001A0EE9" w:rsidP="001A423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80 l"/>
              </w:smartTagPr>
              <w:r w:rsidRPr="00E3549C">
                <w:rPr>
                  <w:b/>
                </w:rPr>
                <w:t>80 l</w:t>
              </w:r>
            </w:smartTag>
          </w:p>
        </w:tc>
        <w:tc>
          <w:tcPr>
            <w:tcW w:w="3253" w:type="dxa"/>
            <w:vAlign w:val="center"/>
          </w:tcPr>
          <w:p w:rsidR="001A0EE9" w:rsidRPr="00E3549C" w:rsidRDefault="001A0EE9" w:rsidP="001A42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3549C">
              <w:rPr>
                <w:b/>
              </w:rPr>
              <w:t>x za 2 týdny</w:t>
            </w:r>
          </w:p>
        </w:tc>
        <w:tc>
          <w:tcPr>
            <w:tcW w:w="2789" w:type="dxa"/>
          </w:tcPr>
          <w:p w:rsidR="001A0EE9" w:rsidRPr="00E3549C" w:rsidRDefault="001A0EE9" w:rsidP="001A4232">
            <w:pPr>
              <w:jc w:val="right"/>
              <w:rPr>
                <w:b/>
              </w:rPr>
            </w:pPr>
            <w:r>
              <w:rPr>
                <w:b/>
              </w:rPr>
              <w:t>1.248,00</w:t>
            </w:r>
            <w:r w:rsidRPr="00E3549C">
              <w:rPr>
                <w:b/>
              </w:rPr>
              <w:t xml:space="preserve"> Kč</w:t>
            </w:r>
          </w:p>
        </w:tc>
      </w:tr>
      <w:tr w:rsidR="001A0EE9" w:rsidRPr="00E3549C" w:rsidTr="001A4232">
        <w:trPr>
          <w:trHeight w:val="271"/>
        </w:trPr>
        <w:tc>
          <w:tcPr>
            <w:tcW w:w="3160" w:type="dxa"/>
            <w:vAlign w:val="center"/>
          </w:tcPr>
          <w:p w:rsidR="001A0EE9" w:rsidRPr="00E3549C" w:rsidRDefault="001A0EE9" w:rsidP="001A423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3549C">
                <w:rPr>
                  <w:b/>
                </w:rPr>
                <w:t>110 l</w:t>
              </w:r>
            </w:smartTag>
            <w:r w:rsidRPr="00E3549C">
              <w:rPr>
                <w:b/>
              </w:rPr>
              <w:t xml:space="preserve"> /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E3549C">
                <w:rPr>
                  <w:b/>
                </w:rPr>
                <w:t>120 l</w:t>
              </w:r>
            </w:smartTag>
          </w:p>
        </w:tc>
        <w:tc>
          <w:tcPr>
            <w:tcW w:w="3253" w:type="dxa"/>
            <w:vAlign w:val="center"/>
          </w:tcPr>
          <w:p w:rsidR="001A0EE9" w:rsidRPr="00E3549C" w:rsidRDefault="001A0EE9" w:rsidP="001A0EE9">
            <w:pPr>
              <w:jc w:val="center"/>
              <w:rPr>
                <w:b/>
              </w:rPr>
            </w:pPr>
            <w:r w:rsidRPr="00E3549C">
              <w:rPr>
                <w:b/>
              </w:rPr>
              <w:t>1x týdně</w:t>
            </w:r>
          </w:p>
        </w:tc>
        <w:tc>
          <w:tcPr>
            <w:tcW w:w="2789" w:type="dxa"/>
          </w:tcPr>
          <w:p w:rsidR="001A0EE9" w:rsidRPr="00CF5A1C" w:rsidRDefault="001A0EE9" w:rsidP="001A4232">
            <w:pPr>
              <w:jc w:val="right"/>
              <w:rPr>
                <w:b/>
              </w:rPr>
            </w:pPr>
            <w:r>
              <w:rPr>
                <w:b/>
              </w:rPr>
              <w:t>2.416,00</w:t>
            </w:r>
            <w:r w:rsidRPr="00E3549C">
              <w:rPr>
                <w:b/>
              </w:rPr>
              <w:t xml:space="preserve"> Kč</w:t>
            </w:r>
          </w:p>
        </w:tc>
      </w:tr>
      <w:tr w:rsidR="001A0EE9" w:rsidRPr="00E3549C" w:rsidTr="001A4232">
        <w:trPr>
          <w:trHeight w:val="255"/>
        </w:trPr>
        <w:tc>
          <w:tcPr>
            <w:tcW w:w="3160" w:type="dxa"/>
            <w:vAlign w:val="center"/>
          </w:tcPr>
          <w:p w:rsidR="001A0EE9" w:rsidRPr="00E3549C" w:rsidRDefault="001A0EE9" w:rsidP="001A423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10 l"/>
              </w:smartTagPr>
              <w:r w:rsidRPr="00E3549C">
                <w:rPr>
                  <w:b/>
                </w:rPr>
                <w:t>110 l</w:t>
              </w:r>
            </w:smartTag>
            <w:r w:rsidRPr="00E3549C">
              <w:rPr>
                <w:b/>
              </w:rPr>
              <w:t xml:space="preserve"> /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E3549C">
                <w:rPr>
                  <w:b/>
                </w:rPr>
                <w:t>120 l</w:t>
              </w:r>
            </w:smartTag>
          </w:p>
        </w:tc>
        <w:tc>
          <w:tcPr>
            <w:tcW w:w="3253" w:type="dxa"/>
            <w:vAlign w:val="center"/>
          </w:tcPr>
          <w:p w:rsidR="001A0EE9" w:rsidRPr="00E3549C" w:rsidRDefault="001A0EE9" w:rsidP="001A0E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3549C">
              <w:rPr>
                <w:b/>
              </w:rPr>
              <w:t>x za 2 týdny</w:t>
            </w:r>
          </w:p>
        </w:tc>
        <w:tc>
          <w:tcPr>
            <w:tcW w:w="2789" w:type="dxa"/>
          </w:tcPr>
          <w:p w:rsidR="001A0EE9" w:rsidRPr="00E3549C" w:rsidRDefault="001A0EE9" w:rsidP="001A4232">
            <w:pPr>
              <w:jc w:val="right"/>
              <w:rPr>
                <w:b/>
              </w:rPr>
            </w:pPr>
            <w:r>
              <w:rPr>
                <w:b/>
              </w:rPr>
              <w:t>1.816,00</w:t>
            </w:r>
            <w:r w:rsidRPr="00E3549C">
              <w:rPr>
                <w:b/>
              </w:rPr>
              <w:t xml:space="preserve"> Kč</w:t>
            </w:r>
          </w:p>
        </w:tc>
      </w:tr>
      <w:tr w:rsidR="001A0EE9" w:rsidRPr="00E3549C" w:rsidTr="001A4232">
        <w:trPr>
          <w:trHeight w:val="271"/>
        </w:trPr>
        <w:tc>
          <w:tcPr>
            <w:tcW w:w="3160" w:type="dxa"/>
            <w:vAlign w:val="center"/>
          </w:tcPr>
          <w:p w:rsidR="001A0EE9" w:rsidRPr="00E3549C" w:rsidRDefault="001A0EE9" w:rsidP="001A423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3549C">
                <w:rPr>
                  <w:b/>
                </w:rPr>
                <w:t>240 l</w:t>
              </w:r>
            </w:smartTag>
          </w:p>
        </w:tc>
        <w:tc>
          <w:tcPr>
            <w:tcW w:w="3253" w:type="dxa"/>
            <w:vAlign w:val="center"/>
          </w:tcPr>
          <w:p w:rsidR="001A0EE9" w:rsidRPr="00E3549C" w:rsidRDefault="001A0EE9" w:rsidP="001A0EE9">
            <w:pPr>
              <w:jc w:val="center"/>
              <w:rPr>
                <w:b/>
              </w:rPr>
            </w:pPr>
            <w:r w:rsidRPr="00E3549C">
              <w:rPr>
                <w:b/>
              </w:rPr>
              <w:t>1x týdně</w:t>
            </w:r>
          </w:p>
        </w:tc>
        <w:tc>
          <w:tcPr>
            <w:tcW w:w="2789" w:type="dxa"/>
          </w:tcPr>
          <w:p w:rsidR="001A0EE9" w:rsidRPr="00E3549C" w:rsidRDefault="001A0EE9" w:rsidP="001A4232">
            <w:pPr>
              <w:jc w:val="right"/>
              <w:rPr>
                <w:b/>
              </w:rPr>
            </w:pPr>
            <w:r>
              <w:rPr>
                <w:b/>
              </w:rPr>
              <w:t>5.243,00</w:t>
            </w:r>
            <w:r w:rsidRPr="00E3549C">
              <w:rPr>
                <w:b/>
              </w:rPr>
              <w:t xml:space="preserve"> Kč</w:t>
            </w:r>
          </w:p>
        </w:tc>
      </w:tr>
      <w:tr w:rsidR="001A0EE9" w:rsidRPr="00E3549C" w:rsidTr="001A4232">
        <w:trPr>
          <w:trHeight w:val="271"/>
        </w:trPr>
        <w:tc>
          <w:tcPr>
            <w:tcW w:w="3160" w:type="dxa"/>
            <w:vAlign w:val="center"/>
          </w:tcPr>
          <w:p w:rsidR="001A0EE9" w:rsidRPr="00E3549C" w:rsidRDefault="001A0EE9" w:rsidP="001A423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E3549C">
                <w:rPr>
                  <w:b/>
                </w:rPr>
                <w:t>240 l</w:t>
              </w:r>
            </w:smartTag>
          </w:p>
        </w:tc>
        <w:tc>
          <w:tcPr>
            <w:tcW w:w="3253" w:type="dxa"/>
            <w:vAlign w:val="center"/>
          </w:tcPr>
          <w:p w:rsidR="001A0EE9" w:rsidRPr="00E3549C" w:rsidRDefault="001A0EE9" w:rsidP="001A0EE9">
            <w:pPr>
              <w:jc w:val="center"/>
              <w:rPr>
                <w:b/>
              </w:rPr>
            </w:pPr>
            <w:r w:rsidRPr="00E3549C">
              <w:rPr>
                <w:b/>
              </w:rPr>
              <w:t>1x za 2 týdny</w:t>
            </w:r>
          </w:p>
        </w:tc>
        <w:tc>
          <w:tcPr>
            <w:tcW w:w="2789" w:type="dxa"/>
          </w:tcPr>
          <w:p w:rsidR="001A0EE9" w:rsidRPr="00E3549C" w:rsidRDefault="001A0EE9" w:rsidP="001A4232">
            <w:pPr>
              <w:jc w:val="right"/>
              <w:rPr>
                <w:b/>
              </w:rPr>
            </w:pPr>
            <w:r>
              <w:rPr>
                <w:b/>
              </w:rPr>
              <w:t>3.264,00</w:t>
            </w:r>
            <w:r w:rsidRPr="00E3549C">
              <w:rPr>
                <w:b/>
              </w:rPr>
              <w:t xml:space="preserve"> Kč</w:t>
            </w:r>
          </w:p>
        </w:tc>
      </w:tr>
      <w:tr w:rsidR="001A0EE9" w:rsidRPr="00E3549C" w:rsidTr="001A4232">
        <w:trPr>
          <w:trHeight w:val="255"/>
        </w:trPr>
        <w:tc>
          <w:tcPr>
            <w:tcW w:w="3160" w:type="dxa"/>
            <w:vAlign w:val="center"/>
          </w:tcPr>
          <w:p w:rsidR="001A0EE9" w:rsidRPr="00E3549C" w:rsidRDefault="001A0EE9" w:rsidP="001A423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40 l"/>
              </w:smartTagPr>
              <w:r w:rsidRPr="00E3549C">
                <w:rPr>
                  <w:b/>
                </w:rPr>
                <w:t>340 l</w:t>
              </w:r>
            </w:smartTag>
          </w:p>
        </w:tc>
        <w:tc>
          <w:tcPr>
            <w:tcW w:w="3253" w:type="dxa"/>
            <w:vAlign w:val="center"/>
          </w:tcPr>
          <w:p w:rsidR="001A0EE9" w:rsidRPr="00E3549C" w:rsidRDefault="001A0EE9" w:rsidP="001A0EE9">
            <w:pPr>
              <w:jc w:val="center"/>
              <w:rPr>
                <w:b/>
              </w:rPr>
            </w:pPr>
            <w:r w:rsidRPr="00E3549C">
              <w:rPr>
                <w:b/>
              </w:rPr>
              <w:t>1x týdně</w:t>
            </w:r>
          </w:p>
        </w:tc>
        <w:tc>
          <w:tcPr>
            <w:tcW w:w="2789" w:type="dxa"/>
          </w:tcPr>
          <w:p w:rsidR="001A0EE9" w:rsidRPr="00E3549C" w:rsidRDefault="001A0EE9" w:rsidP="001A4232">
            <w:pPr>
              <w:jc w:val="right"/>
              <w:rPr>
                <w:b/>
              </w:rPr>
            </w:pPr>
            <w:r>
              <w:rPr>
                <w:b/>
              </w:rPr>
              <w:t>6.011,00</w:t>
            </w:r>
            <w:r w:rsidRPr="00E3549C">
              <w:rPr>
                <w:b/>
              </w:rPr>
              <w:t xml:space="preserve"> Kč</w:t>
            </w:r>
          </w:p>
        </w:tc>
      </w:tr>
      <w:tr w:rsidR="001A0EE9" w:rsidRPr="00E3549C" w:rsidTr="001A4232">
        <w:trPr>
          <w:trHeight w:val="271"/>
        </w:trPr>
        <w:tc>
          <w:tcPr>
            <w:tcW w:w="3160" w:type="dxa"/>
            <w:vAlign w:val="center"/>
          </w:tcPr>
          <w:p w:rsidR="001A0EE9" w:rsidRPr="00E3549C" w:rsidRDefault="001A0EE9" w:rsidP="001A423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40 l"/>
              </w:smartTagPr>
              <w:r w:rsidRPr="00E3549C">
                <w:rPr>
                  <w:b/>
                </w:rPr>
                <w:t>340 l</w:t>
              </w:r>
            </w:smartTag>
          </w:p>
        </w:tc>
        <w:tc>
          <w:tcPr>
            <w:tcW w:w="3253" w:type="dxa"/>
            <w:vAlign w:val="center"/>
          </w:tcPr>
          <w:p w:rsidR="001A0EE9" w:rsidRPr="00E3549C" w:rsidRDefault="001A0EE9" w:rsidP="001A0EE9">
            <w:pPr>
              <w:jc w:val="center"/>
              <w:rPr>
                <w:b/>
              </w:rPr>
            </w:pPr>
            <w:r w:rsidRPr="00E3549C">
              <w:rPr>
                <w:b/>
              </w:rPr>
              <w:t>1x za 2 týdny</w:t>
            </w:r>
          </w:p>
        </w:tc>
        <w:tc>
          <w:tcPr>
            <w:tcW w:w="2789" w:type="dxa"/>
          </w:tcPr>
          <w:p w:rsidR="001A0EE9" w:rsidRPr="00E3549C" w:rsidRDefault="001A0EE9" w:rsidP="001A4232">
            <w:pPr>
              <w:jc w:val="right"/>
              <w:rPr>
                <w:b/>
              </w:rPr>
            </w:pPr>
            <w:r>
              <w:rPr>
                <w:b/>
              </w:rPr>
              <w:t>3.950,00</w:t>
            </w:r>
            <w:r w:rsidRPr="00E3549C">
              <w:rPr>
                <w:b/>
              </w:rPr>
              <w:t xml:space="preserve"> Kč</w:t>
            </w:r>
          </w:p>
        </w:tc>
      </w:tr>
      <w:tr w:rsidR="001A0EE9" w:rsidRPr="00E3549C" w:rsidTr="001A4232">
        <w:trPr>
          <w:trHeight w:val="255"/>
        </w:trPr>
        <w:tc>
          <w:tcPr>
            <w:tcW w:w="3160" w:type="dxa"/>
            <w:vAlign w:val="center"/>
          </w:tcPr>
          <w:p w:rsidR="001A0EE9" w:rsidRPr="00E3549C" w:rsidRDefault="001A0EE9" w:rsidP="001A423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60 l"/>
              </w:smartTagPr>
              <w:r w:rsidRPr="00E3549C">
                <w:rPr>
                  <w:b/>
                </w:rPr>
                <w:t>660 l</w:t>
              </w:r>
            </w:smartTag>
          </w:p>
        </w:tc>
        <w:tc>
          <w:tcPr>
            <w:tcW w:w="3253" w:type="dxa"/>
            <w:vAlign w:val="center"/>
          </w:tcPr>
          <w:p w:rsidR="001A0EE9" w:rsidRPr="00E3549C" w:rsidRDefault="001A0EE9" w:rsidP="001A0EE9">
            <w:pPr>
              <w:jc w:val="center"/>
              <w:rPr>
                <w:b/>
              </w:rPr>
            </w:pPr>
            <w:r w:rsidRPr="00E3549C">
              <w:rPr>
                <w:b/>
              </w:rPr>
              <w:t>1x týdně</w:t>
            </w:r>
          </w:p>
        </w:tc>
        <w:tc>
          <w:tcPr>
            <w:tcW w:w="2789" w:type="dxa"/>
          </w:tcPr>
          <w:p w:rsidR="001A0EE9" w:rsidRPr="00E3549C" w:rsidRDefault="001A0EE9" w:rsidP="001A4232">
            <w:pPr>
              <w:jc w:val="right"/>
              <w:rPr>
                <w:b/>
              </w:rPr>
            </w:pPr>
            <w:r>
              <w:rPr>
                <w:b/>
              </w:rPr>
              <w:t>13.824,00</w:t>
            </w:r>
            <w:r w:rsidRPr="00E3549C">
              <w:rPr>
                <w:b/>
              </w:rPr>
              <w:t xml:space="preserve"> Kč</w:t>
            </w:r>
          </w:p>
        </w:tc>
      </w:tr>
      <w:tr w:rsidR="001A0EE9" w:rsidRPr="00E3549C" w:rsidTr="001A4232">
        <w:trPr>
          <w:trHeight w:val="271"/>
        </w:trPr>
        <w:tc>
          <w:tcPr>
            <w:tcW w:w="3160" w:type="dxa"/>
            <w:vAlign w:val="center"/>
          </w:tcPr>
          <w:p w:rsidR="001A0EE9" w:rsidRPr="00E3549C" w:rsidRDefault="001A0EE9" w:rsidP="001A423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60 l"/>
              </w:smartTagPr>
              <w:r w:rsidRPr="00E3549C">
                <w:rPr>
                  <w:b/>
                </w:rPr>
                <w:t>660 l</w:t>
              </w:r>
            </w:smartTag>
          </w:p>
        </w:tc>
        <w:tc>
          <w:tcPr>
            <w:tcW w:w="3253" w:type="dxa"/>
            <w:vAlign w:val="center"/>
          </w:tcPr>
          <w:p w:rsidR="001A0EE9" w:rsidRPr="00E3549C" w:rsidRDefault="001A0EE9" w:rsidP="001A42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3549C">
              <w:rPr>
                <w:b/>
              </w:rPr>
              <w:t>x za 2 týdny</w:t>
            </w:r>
          </w:p>
        </w:tc>
        <w:tc>
          <w:tcPr>
            <w:tcW w:w="2789" w:type="dxa"/>
          </w:tcPr>
          <w:p w:rsidR="001A0EE9" w:rsidRPr="00E3549C" w:rsidRDefault="001A0EE9" w:rsidP="001A4232">
            <w:pPr>
              <w:jc w:val="right"/>
              <w:rPr>
                <w:b/>
              </w:rPr>
            </w:pPr>
            <w:r>
              <w:rPr>
                <w:b/>
              </w:rPr>
              <w:t xml:space="preserve">8.405,00 </w:t>
            </w:r>
            <w:r w:rsidRPr="00E3549C">
              <w:rPr>
                <w:b/>
              </w:rPr>
              <w:t>Kč</w:t>
            </w:r>
          </w:p>
        </w:tc>
      </w:tr>
      <w:tr w:rsidR="001A0EE9" w:rsidRPr="00E3549C" w:rsidTr="001A4232">
        <w:trPr>
          <w:trHeight w:val="271"/>
        </w:trPr>
        <w:tc>
          <w:tcPr>
            <w:tcW w:w="3160" w:type="dxa"/>
            <w:vAlign w:val="center"/>
          </w:tcPr>
          <w:p w:rsidR="001A0EE9" w:rsidRPr="00E3549C" w:rsidRDefault="001A0EE9" w:rsidP="001A423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770 l"/>
              </w:smartTagPr>
              <w:r w:rsidRPr="00E3549C">
                <w:rPr>
                  <w:b/>
                </w:rPr>
                <w:t>770 l</w:t>
              </w:r>
            </w:smartTag>
          </w:p>
        </w:tc>
        <w:tc>
          <w:tcPr>
            <w:tcW w:w="3253" w:type="dxa"/>
            <w:vAlign w:val="center"/>
          </w:tcPr>
          <w:p w:rsidR="001A0EE9" w:rsidRPr="00E3549C" w:rsidRDefault="001A0EE9" w:rsidP="001A0EE9">
            <w:pPr>
              <w:jc w:val="center"/>
              <w:rPr>
                <w:b/>
              </w:rPr>
            </w:pPr>
            <w:r w:rsidRPr="00E3549C">
              <w:rPr>
                <w:b/>
              </w:rPr>
              <w:t>1x týdně</w:t>
            </w:r>
          </w:p>
        </w:tc>
        <w:tc>
          <w:tcPr>
            <w:tcW w:w="2789" w:type="dxa"/>
            <w:vAlign w:val="center"/>
          </w:tcPr>
          <w:p w:rsidR="001A0EE9" w:rsidRPr="00E3549C" w:rsidRDefault="001A0EE9" w:rsidP="001A4232">
            <w:pPr>
              <w:jc w:val="right"/>
              <w:rPr>
                <w:b/>
              </w:rPr>
            </w:pPr>
            <w:r>
              <w:rPr>
                <w:b/>
              </w:rPr>
              <w:t>15.523,00</w:t>
            </w:r>
            <w:r w:rsidRPr="00E3549C">
              <w:rPr>
                <w:b/>
              </w:rPr>
              <w:t xml:space="preserve"> Kč</w:t>
            </w:r>
          </w:p>
        </w:tc>
      </w:tr>
      <w:tr w:rsidR="001A0EE9" w:rsidRPr="00E3549C" w:rsidTr="001A4232">
        <w:trPr>
          <w:trHeight w:val="255"/>
        </w:trPr>
        <w:tc>
          <w:tcPr>
            <w:tcW w:w="3160" w:type="dxa"/>
            <w:vAlign w:val="center"/>
          </w:tcPr>
          <w:p w:rsidR="001A0EE9" w:rsidRPr="00E3549C" w:rsidRDefault="001A0EE9" w:rsidP="001A423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770 l"/>
              </w:smartTagPr>
              <w:r w:rsidRPr="00E3549C">
                <w:rPr>
                  <w:b/>
                </w:rPr>
                <w:t>770 l</w:t>
              </w:r>
            </w:smartTag>
          </w:p>
        </w:tc>
        <w:tc>
          <w:tcPr>
            <w:tcW w:w="3253" w:type="dxa"/>
            <w:vAlign w:val="center"/>
          </w:tcPr>
          <w:p w:rsidR="001A0EE9" w:rsidRPr="00E3549C" w:rsidRDefault="001A0EE9" w:rsidP="001A42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3549C">
              <w:rPr>
                <w:b/>
              </w:rPr>
              <w:t>x za 2 týdny</w:t>
            </w:r>
          </w:p>
        </w:tc>
        <w:tc>
          <w:tcPr>
            <w:tcW w:w="2789" w:type="dxa"/>
            <w:vAlign w:val="center"/>
          </w:tcPr>
          <w:p w:rsidR="001A0EE9" w:rsidRPr="00E3549C" w:rsidRDefault="001A0EE9" w:rsidP="001A4232">
            <w:pPr>
              <w:jc w:val="right"/>
              <w:rPr>
                <w:b/>
              </w:rPr>
            </w:pPr>
            <w:r>
              <w:rPr>
                <w:b/>
              </w:rPr>
              <w:t>10.074,00</w:t>
            </w:r>
            <w:r w:rsidRPr="00E3549C">
              <w:rPr>
                <w:b/>
              </w:rPr>
              <w:t xml:space="preserve"> Kč</w:t>
            </w:r>
          </w:p>
        </w:tc>
      </w:tr>
      <w:tr w:rsidR="001A0EE9" w:rsidRPr="00E3549C" w:rsidTr="001A4232">
        <w:trPr>
          <w:trHeight w:val="271"/>
        </w:trPr>
        <w:tc>
          <w:tcPr>
            <w:tcW w:w="3160" w:type="dxa"/>
            <w:vAlign w:val="center"/>
          </w:tcPr>
          <w:p w:rsidR="001A0EE9" w:rsidRPr="00E3549C" w:rsidRDefault="001A0EE9" w:rsidP="001A423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E3549C">
                <w:rPr>
                  <w:b/>
                </w:rPr>
                <w:t>1100 l</w:t>
              </w:r>
            </w:smartTag>
          </w:p>
        </w:tc>
        <w:tc>
          <w:tcPr>
            <w:tcW w:w="3253" w:type="dxa"/>
            <w:vAlign w:val="center"/>
          </w:tcPr>
          <w:p w:rsidR="001A0EE9" w:rsidRPr="00E3549C" w:rsidRDefault="001A0EE9" w:rsidP="001A0EE9">
            <w:pPr>
              <w:jc w:val="center"/>
              <w:rPr>
                <w:b/>
              </w:rPr>
            </w:pPr>
            <w:r w:rsidRPr="00E3549C">
              <w:rPr>
                <w:b/>
              </w:rPr>
              <w:t>1x týdně</w:t>
            </w:r>
          </w:p>
        </w:tc>
        <w:tc>
          <w:tcPr>
            <w:tcW w:w="2789" w:type="dxa"/>
            <w:vAlign w:val="center"/>
          </w:tcPr>
          <w:p w:rsidR="001A0EE9" w:rsidRPr="00E3549C" w:rsidRDefault="001A0EE9" w:rsidP="001A4232">
            <w:pPr>
              <w:jc w:val="right"/>
              <w:rPr>
                <w:b/>
              </w:rPr>
            </w:pPr>
            <w:r>
              <w:rPr>
                <w:b/>
              </w:rPr>
              <w:t>21.704,00</w:t>
            </w:r>
            <w:r w:rsidRPr="00E3549C">
              <w:rPr>
                <w:b/>
              </w:rPr>
              <w:t xml:space="preserve"> Kč</w:t>
            </w:r>
          </w:p>
        </w:tc>
      </w:tr>
      <w:tr w:rsidR="001A0EE9" w:rsidRPr="00E3549C" w:rsidTr="001A4232">
        <w:trPr>
          <w:trHeight w:val="271"/>
        </w:trPr>
        <w:tc>
          <w:tcPr>
            <w:tcW w:w="3160" w:type="dxa"/>
            <w:vAlign w:val="center"/>
          </w:tcPr>
          <w:p w:rsidR="001A0EE9" w:rsidRPr="00E3549C" w:rsidRDefault="001A0EE9" w:rsidP="001A4232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E3549C">
                <w:rPr>
                  <w:b/>
                </w:rPr>
                <w:t>1100 l</w:t>
              </w:r>
            </w:smartTag>
          </w:p>
        </w:tc>
        <w:tc>
          <w:tcPr>
            <w:tcW w:w="3253" w:type="dxa"/>
            <w:vAlign w:val="center"/>
          </w:tcPr>
          <w:p w:rsidR="001A0EE9" w:rsidRPr="00E3549C" w:rsidRDefault="001A0EE9" w:rsidP="001A42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3549C">
              <w:rPr>
                <w:b/>
              </w:rPr>
              <w:t>x za 2 týdny</w:t>
            </w:r>
          </w:p>
        </w:tc>
        <w:tc>
          <w:tcPr>
            <w:tcW w:w="2789" w:type="dxa"/>
            <w:vAlign w:val="center"/>
          </w:tcPr>
          <w:p w:rsidR="001A0EE9" w:rsidRPr="00E3549C" w:rsidRDefault="001A0EE9" w:rsidP="001A4232">
            <w:pPr>
              <w:jc w:val="right"/>
              <w:rPr>
                <w:b/>
              </w:rPr>
            </w:pPr>
            <w:r>
              <w:rPr>
                <w:b/>
              </w:rPr>
              <w:t>13.300,00</w:t>
            </w:r>
            <w:r w:rsidRPr="00E3549C">
              <w:rPr>
                <w:b/>
              </w:rPr>
              <w:t xml:space="preserve"> Kč</w:t>
            </w:r>
          </w:p>
        </w:tc>
      </w:tr>
    </w:tbl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0EE9" w:rsidRDefault="001A0EE9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sz w:val="24"/>
          <w:szCs w:val="24"/>
        </w:rPr>
      </w:pPr>
    </w:p>
    <w:p w:rsidR="001A4232" w:rsidRDefault="001A4232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97" w:after="0" w:line="240" w:lineRule="auto"/>
        <w:rPr>
          <w:rFonts w:ascii="Arial" w:hAnsi="Arial" w:cs="Arial"/>
          <w:sz w:val="24"/>
          <w:szCs w:val="24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97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46 ke smlouvě ze dne 15.08.1994 o provozování separovaného </w:t>
      </w:r>
    </w:p>
    <w:p w:rsidR="008B7B71" w:rsidRDefault="008B7B71" w:rsidP="008B7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sběru pevných druhotných surovin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města Žatce</w:t>
      </w:r>
    </w:p>
    <w:p w:rsidR="008B7B71" w:rsidRDefault="008B7B71" w:rsidP="001A0EE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ceník platný od 01.01.2019, vyplývající z dodatku č. 46 smlouvy o provozování separovaného sběru pevných druhotných surovin v katastrálním území města Žatce uzavřeného mezi Městem Žatec a společností Marius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Pedersen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a.s., IČ: 42194920.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2 smlouvy o zajištění zpětného odběru elektrozařízení</w:t>
      </w:r>
    </w:p>
    <w:p w:rsidR="001A0EE9" w:rsidRDefault="008B7B71" w:rsidP="001A0EE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Žatec projednala a schvaluje dodatek č. 2 smlouvy o zajištění zpětného odběru elektrozařízení a ukládá starostce města předložený dodatek č. 2 podepsat.</w:t>
      </w:r>
    </w:p>
    <w:p w:rsidR="008B7B71" w:rsidRDefault="001A0EE9" w:rsidP="001A0EE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7B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B7B7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B7B71">
        <w:rPr>
          <w:rFonts w:ascii="Times New Roman" w:hAnsi="Times New Roman" w:cs="Times New Roman"/>
          <w:color w:val="000000"/>
          <w:sz w:val="20"/>
          <w:szCs w:val="20"/>
        </w:rPr>
        <w:t>30.1.2019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pozemku p. p. č. 949/7 a st. p. č. 4234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zahrady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skončení pachtu pozemku p. p. č. 949/7 trvalý travní porost o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985 m2 a zastavěné plochy st. p. č. 4234 o výměře 19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dohodou k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31.01.2019, pachtýř </w:t>
      </w:r>
      <w:r w:rsidR="00601F33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 p. č. 949/7 trvalý travní porost o výměře 985 m2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zastavěné plochy st. p. č. 4234 o výměře 19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601F33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</w:t>
      </w:r>
      <w:r w:rsidR="001A0EE9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ahradu, na dobu určitou do 01.10.2024,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6.500,00 Kč/rok.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11.2.2019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pozemku p. p. č. 6211/19 a části pozemku p. p. č. 6211/18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B7B71" w:rsidRDefault="008B7B71" w:rsidP="008B7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8B7B71" w:rsidRDefault="008B7B71" w:rsidP="001A0EE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 p. č. 6211/19 zahrada o výměře 88 m2 a části pozemku p. p. č. 6211/18 zahrada o výměře 77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601F33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1.10.2024,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4,00 Kč/m2/rok.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města pronajmout pozemek p. p. č. 6164/6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 majetku </w:t>
      </w:r>
    </w:p>
    <w:p w:rsidR="008B7B71" w:rsidRDefault="008B7B71" w:rsidP="008B7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města</w:t>
      </w:r>
    </w:p>
    <w:p w:rsidR="008B7B71" w:rsidRDefault="008B7B71" w:rsidP="001A0EE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místního hospodářství a majetku zveřejnit po dobu 30 dnů záměr města pronajmout pozemek p. p. č. 6164/6 ostatní plocha o výměře 56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provozování vlečky 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Labena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Žatec“</w:t>
      </w:r>
    </w:p>
    <w:p w:rsidR="008B7B71" w:rsidRDefault="008B7B71" w:rsidP="001A0EE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uzavření Smlouvy o provozování vlečky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Žatec“ se spol. „STENO v.o.s.“ – stavební a inženýrská činnost v kolejové dopravě, IČ 26176581, se sídlem Kralupy nad Vltavou, Hůrka 1060, okres Mělník, PSČ 27801.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8B7B71" w:rsidRDefault="008B7B71" w:rsidP="008B7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„Rodinný dům na pozemku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6229/4 v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Žatec – sítě“</w:t>
      </w:r>
    </w:p>
    <w:p w:rsidR="008B7B71" w:rsidRDefault="008B7B71" w:rsidP="001A0EE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Severočeskou vodárenskou společnost a.s. na stavbu „Rodinný dům na pozemku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6229/4 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Žatec - sítě“ na pozemku města p. p. č. 7012/2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</w:t>
      </w:r>
      <w:r w:rsidR="001A0E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jejímž obsahem bude prodloužení vodovodu a kanalizace, právo ochranného pásma a právo oprávněné strany vyplývající ze zákona č. 274/2001 Sb., zákon o vodovodech a kanalizacích, ve znění pozdějších předpisů.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14.2.2019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A4232" w:rsidRDefault="001A4232" w:rsidP="001A4232">
      <w:pPr>
        <w:spacing w:line="360" w:lineRule="auto"/>
      </w:pP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:rsidR="008B7B71" w:rsidRDefault="008B7B71" w:rsidP="008B7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ul. Šafaříkova, 1xOM“</w:t>
      </w:r>
    </w:p>
    <w:p w:rsidR="008B7B71" w:rsidRDefault="008B7B71" w:rsidP="001A0EE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Smlouvu o uzavření budoucí smlouvy o zřízení věcného břemene pro společnost ČEZ Distribuce, a.s. na stavbu „LN-Žatec, ul. Šafaříkova,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1xOM“ na pozemku města: p. p. č. 6961/1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jejímž obsahem bude kabelové vedení NN, právo ochranného pásma a právo oprávněné strany vyplývající ze zákona č. 458/2000 Sb., energetický zákon, ve znění pozdějších předpisů.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14.2.2019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8B7B71" w:rsidRDefault="008B7B71" w:rsidP="008B7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1A4232" w:rsidRDefault="008B7B71" w:rsidP="001A4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k 07.01.2019.</w:t>
      </w:r>
    </w:p>
    <w:p w:rsidR="001A4232" w:rsidRDefault="001A4232" w:rsidP="001A4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7B71" w:rsidRDefault="001A4232" w:rsidP="001A42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B7B7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B7B71">
        <w:rPr>
          <w:rFonts w:ascii="Times New Roman" w:hAnsi="Times New Roman" w:cs="Times New Roman"/>
          <w:color w:val="000000"/>
          <w:sz w:val="20"/>
          <w:szCs w:val="20"/>
        </w:rPr>
        <w:t>14.1.2019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Oprava povrchu komunikace na ul. Svatováclavská, Žatec – financování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zajištění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předfinancování projektu „Oprava povrchu komunikace na ul. Svatováclavská, Žatec“ z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programu Ministerstva pro místní rozvoj České republiky, číslo výzvy 1/2019/117D8230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podprogram Podpora obcí s více než 10 000 obyvateli – Podpora obnovy místních komunikací; a zároveň zajištění financování projektu, tzn. zajištění spolufinancování obce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výši minimálně 50 % celkových způsobilých výdajů projektu a zajištění financování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nezpůsobilých výdajů projektu.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Regenerace papíren v Žatci – administrace projektové žádosti</w:t>
      </w:r>
    </w:p>
    <w:p w:rsidR="008B7B71" w:rsidRDefault="008B7B71" w:rsidP="001A0EE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zadání zakázky Regionální rozvojové agentuře Ústeckého kraje, a.s. se sídlem Velká Hradební 3118/48, Ústí nad Labem, IČ: 60279524 v rozsahu: zpracování žádosti o dotaci v aplikaci DIS ZAD včetně souvisejícího managementu žádosti (koordinace aktivit, kontrola věcných a formálních náležitostí žádostí a povinných příloh, sestavení žádosti) na projekt „Regenerace papíren v Žatci“ v celkové hodnotě 84.700,00 Kč a ukládá starostce města podepsat smlouvu na zpracování žádosti.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schvaluje rozpočtové opatření ve výši 85.000,00 Kč, a to přesun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prostředků v rámci schváleného rozpočtu kap. 740 – správa dotací na financování výdajů spojených se zpracováním žádosti o dotaci na akci „Regenerace papíren v Žatci“.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740-3639-5169              - 85.000,00 Kč (správa dotací)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740-3613-6121,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7903   + 85.000,00 Kč (Regenerace papíren v Žatci – ž</w:t>
      </w:r>
      <w:r w:rsidR="001A0EE9">
        <w:rPr>
          <w:rFonts w:ascii="Times New Roman" w:hAnsi="Times New Roman" w:cs="Times New Roman"/>
          <w:color w:val="000000"/>
          <w:sz w:val="24"/>
          <w:szCs w:val="24"/>
        </w:rPr>
        <w:t>ádost</w:t>
      </w:r>
    </w:p>
    <w:p w:rsidR="008B7B71" w:rsidRDefault="001A0EE9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8B7B71">
        <w:rPr>
          <w:rFonts w:ascii="Times New Roman" w:hAnsi="Times New Roman" w:cs="Times New Roman"/>
          <w:color w:val="000000"/>
          <w:sz w:val="24"/>
          <w:szCs w:val="24"/>
        </w:rPr>
        <w:t>o dotaci).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1A0EE9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1A0EE9" w:rsidRPr="001A0EE9">
        <w:rPr>
          <w:rFonts w:ascii="Times New Roman" w:hAnsi="Times New Roman" w:cs="Times New Roman"/>
          <w:color w:val="000000"/>
          <w:sz w:val="18"/>
          <w:szCs w:val="18"/>
        </w:rPr>
        <w:t>SED</w:t>
      </w:r>
      <w:r w:rsidR="001A0EE9">
        <w:rPr>
          <w:rFonts w:ascii="Times New Roman" w:hAnsi="Times New Roman" w:cs="Times New Roman"/>
          <w:color w:val="000000"/>
          <w:sz w:val="18"/>
          <w:szCs w:val="18"/>
        </w:rPr>
        <w:t>L</w:t>
      </w:r>
      <w:r w:rsidR="001A0EE9" w:rsidRPr="001A0EE9">
        <w:rPr>
          <w:rFonts w:ascii="Times New Roman" w:hAnsi="Times New Roman" w:cs="Times New Roman"/>
          <w:color w:val="000000"/>
          <w:sz w:val="18"/>
          <w:szCs w:val="18"/>
        </w:rPr>
        <w:t>ÁKOVÁ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„STADION FK SLAVOJ, ŽATEC – VYBUDOVÁNÍ TRIBUNY A </w:t>
      </w:r>
    </w:p>
    <w:p w:rsidR="008B7B71" w:rsidRDefault="008B7B71" w:rsidP="008B7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ZASTŘEŠENÍ JEJÍ ČÁSTI“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04.01.2018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veřejné zakázky na stavbu: „STADION FK SLAVOJ, ŽATEC – VYBUDOVÁNÍ TRIBUNY A ZASTŘEŠENÍ JEJÍ ČÁSTI“ a rozhodla o zrušení výše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uvedeného zadávacího řízení bez odkladu v souladu s ustanovením § 127, odst. 2, písm. d)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134/2016 Sb., o zadávání veřejných zakázek, v platném znění z důvodu výrazného přesahu předpokládané hodnoty veřejné zakázky.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2 – Rozšíření sběrné sítě odpadů v Žatci</w:t>
      </w:r>
    </w:p>
    <w:p w:rsidR="001A4232" w:rsidRDefault="008B7B71" w:rsidP="001A423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znění Dodatku č. 2 ke Kupní smlouvě ze dne 12.07.2018 akce: „Rozšíření sběrné sítě odpadů v Žatci“ a ukládá starostce města tento dodatek podepsat.</w:t>
      </w:r>
    </w:p>
    <w:p w:rsidR="008B7B71" w:rsidRDefault="001A4232" w:rsidP="001A423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7B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B7B7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B7B71">
        <w:rPr>
          <w:rFonts w:ascii="Times New Roman" w:hAnsi="Times New Roman" w:cs="Times New Roman"/>
          <w:color w:val="000000"/>
          <w:sz w:val="20"/>
          <w:szCs w:val="20"/>
        </w:rPr>
        <w:t>25.1.2019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1 – Technická infrastruktura Pod kamenným vrškem - 3. etapa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1 ke Smlouvě o dílo ze dne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23.08.2018 na akci: „Technická infrastruktura Žatec – Pod kamenným vrškem – 3. etapa“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zároveň ukládá starostce města Žatce podepsat tento dodatek.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BD1607" w:rsidP="001A423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BD1607" w:rsidP="001A4232">
            <w:pPr>
              <w:spacing w:line="360" w:lineRule="auto"/>
              <w:jc w:val="center"/>
            </w:pPr>
            <w:r>
              <w:t>omluven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projektové dokumentace „Rekonstrukce Studentské </w:t>
      </w:r>
    </w:p>
    <w:p w:rsidR="008B7B71" w:rsidRDefault="008B7B71" w:rsidP="008B7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ulice v Žatci“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21.12.2018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projektové dokumentace „Rekonstrukce Studentské ulice v Žatci“ a v souladu se Zásadami a postupy pro zadávání veřejných zakázek Města Žatce rozhodla o výběru nabídky s nejnižší nabídkovou cenou uchazeče MESSOR s.r.o., Jana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Švermy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11, 432 01 Kadaň,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IČ: 28738217.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Žatce podepsat Smlouvu o dílo s vítězným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uchazečem.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250.000,00 Kč - uvolnění finančních prostředků z investičního fondu na dofinancování projektové dokumentace „Rekonstrukce Studentské ulice v Žatci“ v tomto znění: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- 250.000,00 Kč (IF)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776         + 250.000,00 Kč (ul. Studentská).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1A0EE9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1A0EE9" w:rsidRPr="001A0EE9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BD1607" w:rsidP="001A423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BD1607" w:rsidP="001A4232">
            <w:pPr>
              <w:spacing w:line="360" w:lineRule="auto"/>
              <w:jc w:val="center"/>
            </w:pPr>
            <w:r>
              <w:t>omluven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„Rekonstrukce komunikací v ulici </w:t>
      </w:r>
    </w:p>
    <w:p w:rsidR="008B7B71" w:rsidRDefault="008B7B71" w:rsidP="008B7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Klostermannova, Žatec“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a výzvu k podání nabídek na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zjednodušené podlimitní řízení na stavební práce, zadané v souladu se zněním zákona č.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134/2016 Sb., o zadávání veřejných zakázek na zhotovitele stavby „Rekonstrukce komunikací v ulici Klostermannova, Žatec“.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BD1607" w:rsidP="001A423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BD1607" w:rsidP="001A4232">
            <w:pPr>
              <w:spacing w:line="360" w:lineRule="auto"/>
              <w:jc w:val="center"/>
            </w:pPr>
            <w:r>
              <w:t>omluven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 „Oprava chodníků v ul. Jungmannova v Žatci“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zahájení výběrového řízení a výzvu k podání nabídek k veřejné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zakázce malého rozsahu na stavební práce na zhotovitele stavby „Oprava chodníků v ul.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Jungmannova v Žatci“.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41"/>
        <w:gridCol w:w="1410"/>
        <w:gridCol w:w="1014"/>
        <w:gridCol w:w="986"/>
        <w:gridCol w:w="987"/>
        <w:gridCol w:w="996"/>
        <w:gridCol w:w="971"/>
        <w:gridCol w:w="999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BD1607" w:rsidP="001A423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BD1607" w:rsidP="001A4232">
            <w:pPr>
              <w:spacing w:line="360" w:lineRule="auto"/>
              <w:jc w:val="center"/>
            </w:pPr>
            <w:r>
              <w:t>omluven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2 ke Smlouvě o dílo na realizaci veřejné zakázky s názvem: </w:t>
      </w:r>
    </w:p>
    <w:p w:rsidR="008B7B71" w:rsidRDefault="008B7B71" w:rsidP="008B7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„Sběrný dvůr odpadů města Žatec“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2 ke Smlouvě o dílo ze dne 05.02.2018 na realizaci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zakázky s názvem: „Sběrný dvůr odpadů města Žatec“.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rozpočtové opatření ve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výši 1.100.000,00 Kč, a to uvolnění finančních prostředků z kapitoly 741 - kofinancování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dotačních titulů na dofinancování akce „Sběrný dvůr odpadů města Žatec“: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2019       - 1.100.000,00 Kč (kofinancování)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739-3722-6121,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520        + 1.100.000,00 Kč (Sběrný dvůr odpadů).</w:t>
      </w:r>
    </w:p>
    <w:p w:rsidR="001A0EE9" w:rsidRDefault="001A0EE9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97" w:after="0" w:line="240" w:lineRule="auto"/>
        <w:rPr>
          <w:rFonts w:ascii="Arial" w:hAnsi="Arial" w:cs="Arial"/>
          <w:sz w:val="24"/>
          <w:szCs w:val="24"/>
        </w:rPr>
      </w:pP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9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Dobíjecí stanice pro elektromobily v Žatci</w:t>
      </w:r>
    </w:p>
    <w:p w:rsidR="008B7B71" w:rsidRDefault="008B7B71" w:rsidP="001A0EE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nabídce spolupráce při rozvoji doplňkové sítě veřejných dobíjecích stanic od společnosti ČEZ, a.s. a ukládá odboru rozvoje města pokračovat v jednání.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problematice společnosti HP-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Pelzer</w:t>
      </w:r>
      <w:proofErr w:type="spellEnd"/>
    </w:p>
    <w:p w:rsidR="001A0EE9" w:rsidRDefault="008B7B71" w:rsidP="001A0EE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informace o problematice společnosti HP-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Pelzer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31.12.2018.</w:t>
      </w:r>
    </w:p>
    <w:p w:rsidR="008B7B71" w:rsidRDefault="001A0EE9" w:rsidP="001A0EE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7B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B7B7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B7B71">
        <w:rPr>
          <w:rFonts w:ascii="Times New Roman" w:hAnsi="Times New Roman" w:cs="Times New Roman"/>
          <w:color w:val="000000"/>
          <w:sz w:val="20"/>
          <w:szCs w:val="20"/>
        </w:rPr>
        <w:t>14.1.2019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BD1607" w:rsidP="00BD160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BD1607" w:rsidP="001A423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1A4232" w:rsidRDefault="00BD1607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dílo na zhotovení „Územní studie krajiny </w:t>
      </w:r>
    </w:p>
    <w:p w:rsidR="008B7B71" w:rsidRDefault="008B7B71" w:rsidP="008B7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správního obvodu obce s rozšířenou působností Žatec“</w:t>
      </w:r>
    </w:p>
    <w:p w:rsidR="008B7B71" w:rsidRDefault="008B7B71" w:rsidP="001A0EE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Dodatek č. 1 ke Smlouvě o dílo na zhotovení „Územní studie krajiny správního obvodu obce s rozšířenou působností Žatec“ a zároveň ukládá starostce města Žatce Dodatek č. 1 podepsat.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28.2.2019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1A4232" w:rsidRDefault="001A4232" w:rsidP="001A4232">
      <w:pPr>
        <w:spacing w:line="360" w:lineRule="auto"/>
      </w:pP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25/19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SeniorTaxi</w:t>
      </w:r>
      <w:proofErr w:type="spellEnd"/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předložené informace ke službě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SeniorTaxi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ukládá: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odboru dopravně správních agend předložit na jednání rady města dne 18.02.2019 ke schválení Pravidla Rady Města Žatec pro poskytování služby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SeniorTaxi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rozpočtové opatření ve výši 500.000,00 Kč na financování služby,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kanceláři úřadu předložit na jednání rady města dne 18.02.2019 ke schválení podklady pro vypsání výběrového řízení na provozovatele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SeniorTaxi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18.2.2019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DOBRUSKÝ, </w:t>
      </w:r>
      <w:r w:rsidR="001A0EE9"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0EE9" w:rsidRDefault="001A0EE9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Bezpečnostní analýza města Žatec na rok 2019</w:t>
      </w:r>
    </w:p>
    <w:p w:rsidR="001A0EE9" w:rsidRDefault="008B7B71" w:rsidP="001A0EE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Bezpečnostní analýzu města Žatec na rok 2019.</w:t>
      </w:r>
    </w:p>
    <w:p w:rsidR="008B7B71" w:rsidRDefault="001A0EE9" w:rsidP="001A0EE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7B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B7B7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B7B71">
        <w:rPr>
          <w:rFonts w:ascii="Times New Roman" w:hAnsi="Times New Roman" w:cs="Times New Roman"/>
          <w:color w:val="000000"/>
          <w:sz w:val="20"/>
          <w:szCs w:val="20"/>
        </w:rPr>
        <w:t>14.1.2019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KOBELČUKOVÁ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poskytnutí finančních prostředků ze státního rozpočtu v </w:t>
      </w:r>
    </w:p>
    <w:p w:rsidR="008B7B71" w:rsidRDefault="008B7B71" w:rsidP="008B7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programu „Prevence kriminality v Ústeckém kraji 2019“</w:t>
      </w:r>
    </w:p>
    <w:p w:rsidR="008B7B71" w:rsidRDefault="008B7B71" w:rsidP="001A0EE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podání žádosti Města Žatec o poskytnutí finančních prostředků ze státního rozpočtu v programu „Prevence kriminality v Ústeckém kraji 2019“ včetně minimálního podílu Města Žatec ve výši 30 % z celkové částky na projekt: „Prodloužený pobyt 2019“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náklady na realizaci projektu činí 158.200,00 Kč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Požadovaná dotace činí 109.000,00 Kč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činí 49.200,00 Kč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v %: 31,1 %.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KOBELČUKOVÁ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výsledku veřejnosprávní kontroly Chrám Chmele a Piva CZ, </w:t>
      </w:r>
    </w:p>
    <w:p w:rsidR="008B7B71" w:rsidRDefault="008B7B71" w:rsidP="008B7B7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příspěvková organizace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na místě u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organizace Chrám Chmele a Piva CZ, příspěvková organizace a ukládá pověřenému řediteli </w:t>
      </w:r>
    </w:p>
    <w:p w:rsidR="001A0EE9" w:rsidRDefault="008B7B71" w:rsidP="001A0E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splnit doporučení uvedené v protokolu.</w:t>
      </w:r>
    </w:p>
    <w:p w:rsidR="001A0EE9" w:rsidRDefault="001A0EE9" w:rsidP="001A0E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7B71" w:rsidRDefault="001A0EE9" w:rsidP="001A0EE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7B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B7B7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B7B71">
        <w:rPr>
          <w:rFonts w:ascii="Times New Roman" w:hAnsi="Times New Roman" w:cs="Times New Roman"/>
          <w:color w:val="000000"/>
          <w:sz w:val="20"/>
          <w:szCs w:val="20"/>
        </w:rPr>
        <w:t>14.1.2019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 veřejnosprávních kontrol v roce 2019</w:t>
      </w:r>
    </w:p>
    <w:p w:rsidR="001A0EE9" w:rsidRDefault="008B7B71" w:rsidP="001A0EE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plán veřejnosprávních kontrol na místě na rok 2019, včetně mimořádných veřejnosprávních kontrol na místě.</w:t>
      </w:r>
    </w:p>
    <w:p w:rsidR="008B7B71" w:rsidRDefault="001A0EE9" w:rsidP="001A0EE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B7B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8B7B7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8B7B71">
        <w:rPr>
          <w:rFonts w:ascii="Times New Roman" w:hAnsi="Times New Roman" w:cs="Times New Roman"/>
          <w:color w:val="000000"/>
          <w:sz w:val="20"/>
          <w:szCs w:val="20"/>
        </w:rPr>
        <w:t>14.1.2019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sociální služby 2019 – DPS a PS v Žatci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381.000,00 Kč, a to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neinvestiční dotace do rozpočtu města roku 2018.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00193 – neinvestiční účelová dotace pro příspěvkovou organizaci Domov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seniory a Pečovatelská služba v Žatci poskytnutá z rozpočtu Ústeckého kraje dle usnesení Zastupitelstva Ústeckého kraje ze dne 22.10.2018 číslo 024/15Z/2018 na poskytování sociální služby v programu „Podpora Ústeckého kraje na sociální služby 2019 – malý dotační program“ ve výši 380.797,00 Kč.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bere na vědomí přeposlání neinvestiční dotace na příspěvkovou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organizaci Domov pro seniory a Pečovatelská služba v Žatci v roce 2018.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sociální služby 2019 – Kamarád-LORM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163.000,00 Kč, a to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účelové neinvestiční dotace do rozpočtu města roku 2018.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00193 – neinvestiční účelová dotace pro příspěvkovou organizaci Kamarád-LORM poskytnutá z rozpočtu Ústeckého kraje dle usnesení Zastupitelstva Ústeckého kraje ze dne 22.10.2018 číslo 024/15Z/2018 na poskytování sociální služby v programu „Podpora Ústeckého kraje na sociální služby 2019 – malý dotační program“ ve výši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163.325,00 Kč.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bere na vědomí přeposlání neinvestiční dotace na příspěvkovou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organizaci Kamarád-LORM v roce 2018.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Pěstounská péče 2018 – vratka příspěvku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Rozhodnutí Úřadu práce České republiky -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Krajská pobočka v Ústí nad Labem č. j. 264364/18/UL ze dne 08.08.2018 o snížení státního příspěvku na výkon pěstounské péče za kalendářní rok 2018 o částku 24.000,00 Kč.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bere na vědomí informaci finančního odboru o vrácení částky ve výši 24.000,00 Kč na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účet Úřadu práce ČR v roce 2019 z finančních prostředků přebytku hospodaření roku 2018 z Fondu rezerv a rozvoje, položka 5364.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0EE9" w:rsidRDefault="001A0EE9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2018 – Městské divadlo Žatec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rozpočtových pravidlech územních rozpočtů, ve znění pozdějších předpisů, schvaluje změnu odpisového plánu dlouhodobého majetku na rok 2018 u PO Městské divadlo Žatec,</w:t>
      </w:r>
      <w:r w:rsidR="001A0E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Dvořákova 27, Žatec, a to ve výši 153.002,00 Kč.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čerpáním FI – MŠ U Jezu</w:t>
      </w:r>
    </w:p>
    <w:p w:rsidR="008B7B71" w:rsidRDefault="008B7B71" w:rsidP="001A0EE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U Jezu 2903, okres Louny Dany Pechové a souhlasí s čerpáním fondu investic organizace v roce 2018 na financování nákladů spojených s projektem „Zahrada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Zvídálky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učíme se od přírody“</w:t>
      </w:r>
      <w:r w:rsidR="001A0E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 celkové výši 59.000,00 Kč.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Účast na veletrzích cestovního ruchu v roce 2019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účast města Žatce na veletrzích cestovního ruchu v roce 2019: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Reisemesse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Dresden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(25. - 27.01.2019)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Holiday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Praha (21. - 24.02.2019).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zahraniční služební cestu zástupce reprezentujícího Město Žatec a pověřuje starostku města určením této osoby v termínu minimálně 5 pracovních dní před konáním akce.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vyřizování petic a stížností za rok 2018</w:t>
      </w:r>
    </w:p>
    <w:p w:rsidR="008B7B71" w:rsidRDefault="008B7B71" w:rsidP="001A0EE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zprávu o vyřizování petic a stížností za rok 2018 v souladu s čl. 16, odst. 3 Pravidel pro přijímání a vyřizování petic a stížností.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BD1607" w:rsidP="001A423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BD1607" w:rsidP="001A423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BD1607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dílo – Žatecký zpravodaj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Smlouvy o dílo mezi Městem Žatec a panem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Tomášem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Kassalem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IČ 678 34 604, se sídlem Žatec ul. Stavbařů 2689, na tvorbu a distribuci Žateckého zpravodaje na dobu neurčitou v předloženém znění.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Užití znaku města Žatec</w:t>
      </w:r>
    </w:p>
    <w:p w:rsidR="008B7B71" w:rsidRDefault="008B7B71" w:rsidP="001A0EE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Městské knihovny Žatec Mgr. Radky Filkové o použití městského znaku a souhlasí s užitím znaku Města Žatec pro účely vydání výpravné publikace pod názvem Knihovny Ústeckého kraje v novém miléniu.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Zahraniční služební cesta</w:t>
      </w:r>
    </w:p>
    <w:p w:rsidR="008B7B71" w:rsidRDefault="008B7B71" w:rsidP="001A0EE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zahraniční služební cestu na pozvání partnerského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(Německo) ve dnech 15. – 16. února 2019 a současně pověřuje místostarostu města výběrem desetičlenné delegace města Žatce.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LAIBL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Poskytnutí finančního příspěvku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102 odst. 3 zákona č. 128/2000 Sb., o obcích (obecní </w:t>
      </w:r>
    </w:p>
    <w:p w:rsidR="008B7B71" w:rsidRDefault="008B7B71" w:rsidP="008B7B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předpisů, poskytnutí finančního příspěvku ve výši 20.000,00 Kč společnosti SPORT ACTION s.r.o., IČ 254 07 449 se sídlem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Kyjická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4771, 430 04 Chomutov, a to na financování části nákladů spojených s akcí „Nejúspěšnější sportovec roku 2018 okresu Louny“ z kap. 741 – příspěvky sportovním organizacím - rezerva komise tělovýchovy a sportu.</w:t>
      </w:r>
    </w:p>
    <w:p w:rsidR="008B7B71" w:rsidRDefault="008B7B71" w:rsidP="008B7B71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31.1.2019</w:t>
      </w:r>
    </w:p>
    <w:p w:rsidR="008B7B71" w:rsidRDefault="008B7B71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A4232" w:rsidRDefault="001A4232" w:rsidP="001A4232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/</w:t>
            </w: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  <w:tr w:rsidR="001A4232" w:rsidTr="001A4232">
        <w:tc>
          <w:tcPr>
            <w:tcW w:w="1219" w:type="dxa"/>
            <w:shd w:val="clear" w:color="auto" w:fill="auto"/>
          </w:tcPr>
          <w:p w:rsidR="001A4232" w:rsidRDefault="001A4232" w:rsidP="001A4232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A4232" w:rsidRDefault="001A4232" w:rsidP="001A4232">
            <w:pPr>
              <w:spacing w:line="360" w:lineRule="auto"/>
              <w:jc w:val="center"/>
            </w:pPr>
          </w:p>
        </w:tc>
      </w:tr>
    </w:tbl>
    <w:p w:rsidR="001A4232" w:rsidRDefault="001A4232" w:rsidP="008B7B7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B7B71" w:rsidRDefault="008B7B71" w:rsidP="008B7B7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8B7B71" w:rsidRDefault="008B7B71" w:rsidP="001A0EE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601F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601F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601F33" w:rsidRDefault="00601F33" w:rsidP="001A0EE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7E3" w:rsidRDefault="000E27E3" w:rsidP="001A0EE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7E3" w:rsidRDefault="000E27E3" w:rsidP="001A0EE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1F33" w:rsidRDefault="00601F33" w:rsidP="001A0EE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27E3" w:rsidRDefault="000E27E3" w:rsidP="000E27E3">
      <w:pPr>
        <w:pStyle w:val="Nadpis1"/>
      </w:pPr>
      <w:r>
        <w:t>Za správnost vyhotovení: Pavlína Kloučková</w:t>
      </w:r>
    </w:p>
    <w:p w:rsidR="000E27E3" w:rsidRDefault="000E27E3" w:rsidP="000E27E3">
      <w:pPr>
        <w:jc w:val="both"/>
        <w:rPr>
          <w:sz w:val="24"/>
        </w:rPr>
      </w:pPr>
    </w:p>
    <w:p w:rsidR="00601F33" w:rsidRDefault="000E27E3" w:rsidP="000E27E3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  <w:bookmarkStart w:id="0" w:name="_GoBack"/>
      <w:bookmarkEnd w:id="0"/>
    </w:p>
    <w:sectPr w:rsidR="00601F33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32" w:rsidRDefault="001A4232" w:rsidP="001A0EE9">
      <w:pPr>
        <w:spacing w:after="0" w:line="240" w:lineRule="auto"/>
      </w:pPr>
      <w:r>
        <w:separator/>
      </w:r>
    </w:p>
  </w:endnote>
  <w:endnote w:type="continuationSeparator" w:id="0">
    <w:p w:rsidR="001A4232" w:rsidRDefault="001A4232" w:rsidP="001A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31433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A4232" w:rsidRDefault="001A4232" w:rsidP="001A0EE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CFA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CFA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4232" w:rsidRDefault="001A42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32" w:rsidRDefault="001A4232" w:rsidP="001A0EE9">
      <w:pPr>
        <w:spacing w:after="0" w:line="240" w:lineRule="auto"/>
      </w:pPr>
      <w:r>
        <w:separator/>
      </w:r>
    </w:p>
  </w:footnote>
  <w:footnote w:type="continuationSeparator" w:id="0">
    <w:p w:rsidR="001A4232" w:rsidRDefault="001A4232" w:rsidP="001A0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71"/>
    <w:rsid w:val="000E27E3"/>
    <w:rsid w:val="001A0EE9"/>
    <w:rsid w:val="001A4232"/>
    <w:rsid w:val="00443FC9"/>
    <w:rsid w:val="00601F33"/>
    <w:rsid w:val="008B7B71"/>
    <w:rsid w:val="009F6CFA"/>
    <w:rsid w:val="00BD1607"/>
    <w:rsid w:val="00B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E27E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0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EE9"/>
  </w:style>
  <w:style w:type="paragraph" w:styleId="Zpat">
    <w:name w:val="footer"/>
    <w:basedOn w:val="Normln"/>
    <w:link w:val="ZpatChar"/>
    <w:uiPriority w:val="99"/>
    <w:unhideWhenUsed/>
    <w:rsid w:val="001A0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EE9"/>
  </w:style>
  <w:style w:type="paragraph" w:styleId="Textbubliny">
    <w:name w:val="Balloon Text"/>
    <w:basedOn w:val="Normln"/>
    <w:link w:val="TextbublinyChar"/>
    <w:uiPriority w:val="99"/>
    <w:semiHidden/>
    <w:unhideWhenUsed/>
    <w:rsid w:val="0044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FC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E27E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E27E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E27E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E27E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0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EE9"/>
  </w:style>
  <w:style w:type="paragraph" w:styleId="Zpat">
    <w:name w:val="footer"/>
    <w:basedOn w:val="Normln"/>
    <w:link w:val="ZpatChar"/>
    <w:uiPriority w:val="99"/>
    <w:unhideWhenUsed/>
    <w:rsid w:val="001A0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EE9"/>
  </w:style>
  <w:style w:type="paragraph" w:styleId="Textbubliny">
    <w:name w:val="Balloon Text"/>
    <w:basedOn w:val="Normln"/>
    <w:link w:val="TextbublinyChar"/>
    <w:uiPriority w:val="99"/>
    <w:semiHidden/>
    <w:unhideWhenUsed/>
    <w:rsid w:val="0044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FC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E27E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E27E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E27E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1521-34FC-4221-A08B-7706FAC4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4108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2019-01-16T08:20:00Z</cp:lastPrinted>
  <dcterms:created xsi:type="dcterms:W3CDTF">2019-01-16T08:12:00Z</dcterms:created>
  <dcterms:modified xsi:type="dcterms:W3CDTF">2019-01-16T08:20:00Z</dcterms:modified>
</cp:coreProperties>
</file>