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D2" w:rsidRDefault="00A23D55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9728D2" w:rsidRDefault="00F77303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FBF049" wp14:editId="013E000F">
            <wp:simplePos x="0" y="0"/>
            <wp:positionH relativeFrom="column">
              <wp:posOffset>2207260</wp:posOffset>
            </wp:positionH>
            <wp:positionV relativeFrom="paragraph">
              <wp:posOffset>107315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D55">
        <w:rPr>
          <w:rFonts w:ascii="Arial" w:hAnsi="Arial" w:cs="Arial"/>
          <w:sz w:val="24"/>
          <w:szCs w:val="24"/>
        </w:rPr>
        <w:tab/>
      </w:r>
      <w:r w:rsidR="00A23D55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9728D2" w:rsidRDefault="00A23D55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9728D2" w:rsidRDefault="00A23D55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2.9.2019</w:t>
      </w:r>
      <w:proofErr w:type="gramEnd"/>
    </w:p>
    <w:p w:rsidR="009728D2" w:rsidRDefault="00A23D55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596 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637 /19</w:t>
      </w:r>
    </w:p>
    <w:p w:rsidR="009728D2" w:rsidRDefault="00A23D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9728D2" w:rsidRDefault="00A23D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9728D2" w:rsidRDefault="00A23D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kontrole – Regionální muzeum K. A. Polánka v Žatci</w:t>
      </w:r>
    </w:p>
    <w:p w:rsidR="009728D2" w:rsidRDefault="00A23D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poskytnutí neinvestiční účelové dotace – Maltézská pomoc o.p.s.</w:t>
      </w:r>
    </w:p>
    <w:p w:rsidR="009728D2" w:rsidRDefault="00A23D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přijetím daru – PO Kamarád-LORM</w:t>
      </w:r>
    </w:p>
    <w:p w:rsidR="009728D2" w:rsidRDefault="00A23D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přijetím daru – PO Domov pro seniory a Pečovatelská služba v </w:t>
      </w:r>
    </w:p>
    <w:p w:rsidR="009728D2" w:rsidRDefault="00A23D5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</w:t>
      </w:r>
    </w:p>
    <w:p w:rsidR="009728D2" w:rsidRDefault="00A23D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– byty v DPS</w:t>
      </w:r>
    </w:p>
    <w:p w:rsidR="009728D2" w:rsidRDefault="00A23D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„TOS </w:t>
      </w:r>
    </w:p>
    <w:p w:rsidR="009728D2" w:rsidRDefault="00A23D5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Arantronic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9728D2" w:rsidRDefault="00A23D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„TOS </w:t>
      </w:r>
    </w:p>
    <w:p w:rsidR="009728D2" w:rsidRDefault="00A23D5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 – Pražská“</w:t>
      </w:r>
    </w:p>
    <w:p w:rsidR="009728D2" w:rsidRDefault="00A23D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9728D2" w:rsidRDefault="00A23D5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„REZIDENČNÍ BYDLENÍ U PARKU V ŽATCI – vodovod a kanalizace“</w:t>
      </w:r>
    </w:p>
    <w:p w:rsidR="009728D2" w:rsidRDefault="00A23D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9728D2" w:rsidRDefault="00A23D5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„REZIDENČNÍ BYDLENÍ U PARKU V ŽATCI – horkovod“</w:t>
      </w:r>
    </w:p>
    <w:p w:rsidR="009728D2" w:rsidRDefault="00A23D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o investičních akcích odboru rozvoje města v realizaci v roce </w:t>
      </w:r>
    </w:p>
    <w:p w:rsidR="009728D2" w:rsidRDefault="00A23D5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2019</w:t>
      </w:r>
    </w:p>
    <w:p w:rsidR="009728D2" w:rsidRDefault="00A23D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a rozpočtové opatření na realizaci akce: </w:t>
      </w:r>
    </w:p>
    <w:p w:rsidR="009728D2" w:rsidRDefault="00A23D5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„Úprava ceremoniálních ploch a okolí památníku“</w:t>
      </w:r>
    </w:p>
    <w:p w:rsidR="009728D2" w:rsidRDefault="00A23D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Zrušení veřejné zakázky malého rozsahu – „Dodávka mobiliáře cyklostezky</w:t>
      </w:r>
    </w:p>
    <w:p w:rsidR="009728D2" w:rsidRDefault="00A23D5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řeky Ohře – ostatní prvky“</w:t>
      </w:r>
    </w:p>
    <w:p w:rsidR="00F77303" w:rsidRDefault="00A23D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728D2" w:rsidRDefault="00F773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A23D55">
        <w:rPr>
          <w:rFonts w:ascii="Times New Roman" w:hAnsi="Times New Roman" w:cs="Times New Roman"/>
          <w:color w:val="000000"/>
          <w:sz w:val="24"/>
          <w:szCs w:val="24"/>
        </w:rPr>
        <w:t xml:space="preserve"> 610/19</w:t>
      </w:r>
      <w:r w:rsidR="00A23D55">
        <w:rPr>
          <w:rFonts w:ascii="Arial" w:hAnsi="Arial" w:cs="Arial"/>
          <w:sz w:val="24"/>
          <w:szCs w:val="24"/>
        </w:rPr>
        <w:tab/>
      </w:r>
      <w:r w:rsidR="00A23D55">
        <w:rPr>
          <w:rFonts w:ascii="Times New Roman" w:hAnsi="Times New Roman" w:cs="Times New Roman"/>
          <w:color w:val="000000"/>
          <w:sz w:val="24"/>
          <w:szCs w:val="24"/>
        </w:rPr>
        <w:t>Zrušení veřejné zakázky malého rozsahu – „Dodávka mobiliáře cyklostezky</w:t>
      </w:r>
    </w:p>
    <w:p w:rsidR="009728D2" w:rsidRDefault="00A23D5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řeky Ohře – ostrovní toalety se solárními panely“</w:t>
      </w:r>
    </w:p>
    <w:p w:rsidR="009728D2" w:rsidRDefault="00A23D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Dohoda o vzájemné součinnosti k akci: „Projektová dokumentace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28D2" w:rsidRDefault="00A23D5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vodovod a vodovodní přípojky Trnovany“</w:t>
      </w:r>
    </w:p>
    <w:p w:rsidR="009728D2" w:rsidRDefault="00A23D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Veřejné osvětlení v ul. Denisova, Žatec</w:t>
      </w:r>
    </w:p>
    <w:p w:rsidR="009728D2" w:rsidRDefault="00A23D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„Oprava a rekonstrukce komunikace na p. p. č. 1205/1</w:t>
      </w:r>
    </w:p>
    <w:p w:rsidR="009728D2" w:rsidRDefault="00A23D5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Bezděkov“</w:t>
      </w:r>
    </w:p>
    <w:p w:rsidR="009728D2" w:rsidRDefault="00A23D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„Marketing cestovního ruchu – Žatecká chmelařská oblast – Chrám Chmele </w:t>
      </w:r>
    </w:p>
    <w:p w:rsidR="009728D2" w:rsidRDefault="00A23D5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 Piva“ – Dodatek č. 1 ke Smlouvě o partnerství</w:t>
      </w:r>
    </w:p>
    <w:p w:rsidR="009728D2" w:rsidRDefault="00A23D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– Projektová dokumentace „Rekonstrukce odborných </w:t>
      </w:r>
    </w:p>
    <w:p w:rsidR="009728D2" w:rsidRDefault="00A23D5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učeben v budově Gymnázia 1075, Žatec“</w:t>
      </w:r>
    </w:p>
    <w:p w:rsidR="009728D2" w:rsidRDefault="00A23D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a výběr zhotovitele akce – „Expozice Žatec v </w:t>
      </w:r>
    </w:p>
    <w:p w:rsidR="009728D2" w:rsidRDefault="00A23D5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proměnách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času“</w:t>
      </w:r>
    </w:p>
    <w:p w:rsidR="009728D2" w:rsidRDefault="00A23D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Revokace části usnesení RM 589/19 - Revitalizace a doplnění městských </w:t>
      </w:r>
    </w:p>
    <w:p w:rsidR="009728D2" w:rsidRDefault="00A23D5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parků v Žatci</w:t>
      </w:r>
    </w:p>
    <w:p w:rsidR="009728D2" w:rsidRDefault="00A23D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Jesle, Bratří Čapků 2775, Žatec – organizační složka města – příspěvek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28D2" w:rsidRDefault="00A23D5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provoz zařízení – školné</w:t>
      </w:r>
    </w:p>
    <w:p w:rsidR="009728D2" w:rsidRDefault="00A23D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NIV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dotaci a Souhlas s čerpáním fondu investic – ZŠ Žatec, Jižní </w:t>
      </w:r>
    </w:p>
    <w:p w:rsidR="009728D2" w:rsidRDefault="00A23D5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2777, okres Louny – herní prvky</w:t>
      </w:r>
    </w:p>
    <w:p w:rsidR="009728D2" w:rsidRDefault="00A23D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Přijetí finančního daru účelově určeného v rámci projektu Obědy pro děti – </w:t>
      </w:r>
    </w:p>
    <w:p w:rsidR="009728D2" w:rsidRDefault="00A23D5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ZŠ Komenského alej 749</w:t>
      </w:r>
    </w:p>
    <w:p w:rsidR="009728D2" w:rsidRDefault="00A23D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finančního daru ve formě poukázek – ZŠ Komenského alej 749</w:t>
      </w:r>
    </w:p>
    <w:p w:rsidR="009728D2" w:rsidRDefault="00A23D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účelovou neinvestiční dotaci – výměna podlahových krytin ZŠ </w:t>
      </w:r>
    </w:p>
    <w:p w:rsidR="009728D2" w:rsidRDefault="00A23D5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Žatec, Komenského alej 749, okres Louny</w:t>
      </w:r>
    </w:p>
    <w:p w:rsidR="009728D2" w:rsidRDefault="00A23D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Nemocnice Žatec, o.p.s. – žádost o účelovou dotaci</w:t>
      </w:r>
    </w:p>
    <w:p w:rsidR="009728D2" w:rsidRDefault="00A23D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doplatek dotace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rok 2018</w:t>
      </w:r>
    </w:p>
    <w:p w:rsidR="009728D2" w:rsidRDefault="00A23D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DOČESNÁ 2019</w:t>
      </w:r>
    </w:p>
    <w:p w:rsidR="009728D2" w:rsidRDefault="00A23D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ze SR na výkon sociální práce</w:t>
      </w:r>
    </w:p>
    <w:p w:rsidR="009728D2" w:rsidRDefault="00A23D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opatření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01.04. 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30.06.2019</w:t>
      </w:r>
    </w:p>
    <w:p w:rsidR="009728D2" w:rsidRDefault="00A23D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Harmonogram tvorby rozpočtu Města Žatce na rok 2020</w:t>
      </w:r>
    </w:p>
    <w:p w:rsidR="009728D2" w:rsidRDefault="00A23D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Složení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minirozpočtových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výborů – rozpočet 2020</w:t>
      </w:r>
    </w:p>
    <w:p w:rsidR="009728D2" w:rsidRDefault="00A23D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JSDH – Smlouva o zápůjčce movitého majetku</w:t>
      </w:r>
    </w:p>
    <w:p w:rsidR="009728D2" w:rsidRDefault="00A23D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JSDH porucha na služebním voze</w:t>
      </w:r>
    </w:p>
    <w:p w:rsidR="009728D2" w:rsidRDefault="00A23D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Dědictví po zemřelé</w:t>
      </w:r>
      <w:r w:rsidR="007560CA">
        <w:rPr>
          <w:rFonts w:ascii="Times New Roman" w:hAnsi="Times New Roman" w:cs="Times New Roman"/>
          <w:color w:val="000000"/>
          <w:sz w:val="24"/>
          <w:szCs w:val="24"/>
        </w:rPr>
        <w:t xml:space="preserve"> fyzické osobě</w:t>
      </w:r>
    </w:p>
    <w:p w:rsidR="009728D2" w:rsidRDefault="00A23D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Úprava platu ředitele PO Základní školy, Žatec, Jižní 2777, okres Louny</w:t>
      </w:r>
    </w:p>
    <w:p w:rsidR="009728D2" w:rsidRDefault="00A23D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6. jednání komise pro výstavbu a regeneraci MPR</w:t>
      </w:r>
    </w:p>
    <w:p w:rsidR="009728D2" w:rsidRDefault="00A23D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9728D2" w:rsidRDefault="00A23D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příspěvek – Chmelařský institut, s.r.o.</w:t>
      </w:r>
    </w:p>
    <w:p w:rsidR="009728D2" w:rsidRDefault="00A23D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Komise prevence kriminality</w:t>
      </w:r>
    </w:p>
    <w:p w:rsidR="00A23D55" w:rsidRDefault="00A23D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3D55" w:rsidRDefault="00A23D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3D55" w:rsidRDefault="00A23D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7303" w:rsidRDefault="00F773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7303" w:rsidRDefault="00F773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7303" w:rsidRDefault="00F773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7303" w:rsidRDefault="00F773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7303" w:rsidRDefault="00F773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7303" w:rsidRDefault="00F773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7303" w:rsidRDefault="00F773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3D55" w:rsidRDefault="00A23D55" w:rsidP="00A23D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F77303" w:rsidRDefault="00A23D55" w:rsidP="00F7730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A23D55" w:rsidRDefault="00F77303" w:rsidP="00F7730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23D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23D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23D55">
        <w:rPr>
          <w:rFonts w:ascii="Times New Roman" w:hAnsi="Times New Roman" w:cs="Times New Roman"/>
          <w:color w:val="000000"/>
          <w:sz w:val="20"/>
          <w:szCs w:val="20"/>
        </w:rPr>
        <w:t>2.9.2019</w:t>
      </w:r>
      <w:proofErr w:type="gramEnd"/>
    </w:p>
    <w:p w:rsidR="00A23D55" w:rsidRDefault="00A23D55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034720" w:rsidRDefault="00034720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DC7552" w:rsidTr="00034720">
        <w:tc>
          <w:tcPr>
            <w:tcW w:w="1203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</w:p>
        </w:tc>
        <w:tc>
          <w:tcPr>
            <w:tcW w:w="840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09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1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8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8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70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C7552" w:rsidTr="00034720">
        <w:tc>
          <w:tcPr>
            <w:tcW w:w="1203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</w:t>
            </w:r>
          </w:p>
        </w:tc>
        <w:tc>
          <w:tcPr>
            <w:tcW w:w="840" w:type="dxa"/>
            <w:shd w:val="clear" w:color="auto" w:fill="auto"/>
          </w:tcPr>
          <w:p w:rsidR="00DC7552" w:rsidRDefault="00A6131E" w:rsidP="00A6131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09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1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70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DC7552" w:rsidRDefault="00A6131E" w:rsidP="00DC31AB">
            <w:pPr>
              <w:spacing w:line="360" w:lineRule="auto"/>
              <w:jc w:val="center"/>
            </w:pPr>
            <w:r>
              <w:t>omluven</w:t>
            </w:r>
          </w:p>
        </w:tc>
      </w:tr>
      <w:tr w:rsidR="00DC7552" w:rsidTr="00034720">
        <w:tc>
          <w:tcPr>
            <w:tcW w:w="1203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proti</w:t>
            </w:r>
          </w:p>
        </w:tc>
        <w:tc>
          <w:tcPr>
            <w:tcW w:w="840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9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1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  <w:tr w:rsidR="00DC7552" w:rsidTr="00034720">
        <w:tc>
          <w:tcPr>
            <w:tcW w:w="1203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zdržel se</w:t>
            </w:r>
          </w:p>
        </w:tc>
        <w:tc>
          <w:tcPr>
            <w:tcW w:w="840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9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1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</w:tbl>
    <w:p w:rsidR="00DC7552" w:rsidRDefault="00DC7552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23D55" w:rsidRDefault="00A23D55" w:rsidP="00A23D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A23D55" w:rsidRDefault="00A23D55" w:rsidP="00F7730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města a dále Rada města Žatce schvaluje opravu textu usnesení č. 546/19 Podání žádosti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výzvy MAS Vladař – IROP – ZŠ a MŠ Žatec, Jižní 2777, okres Louny, a to tak, že text na projekty „Přírodovědné předměty v moderním pojetí“ a „Jazyková učebna s novými technologiemi“ se nahrazuje textem na projekty „Přírodovědná učebna – fyzika“ a „Učebna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cizích jazyků a informatiky“ s tím, že zbývající text je beze změn.</w:t>
      </w:r>
    </w:p>
    <w:p w:rsidR="00A23D55" w:rsidRDefault="00A23D55" w:rsidP="00A23D5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2.9.2019</w:t>
      </w:r>
      <w:proofErr w:type="gramEnd"/>
    </w:p>
    <w:p w:rsidR="00A23D55" w:rsidRDefault="00A23D55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DC7552" w:rsidRDefault="00DC7552" w:rsidP="00DC75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C7552" w:rsidRDefault="00A6131E" w:rsidP="00DC31A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C7552" w:rsidRDefault="00A6131E" w:rsidP="00DC31AB">
            <w:pPr>
              <w:spacing w:line="360" w:lineRule="auto"/>
              <w:jc w:val="center"/>
            </w:pPr>
            <w:r>
              <w:t>omluven</w:t>
            </w: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</w:tbl>
    <w:p w:rsidR="00DC7552" w:rsidRDefault="00DC7552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23D55" w:rsidRDefault="00A23D55" w:rsidP="00A23D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kontrole – Regionální muzeum K. A. Polánka v Žatci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kontrole na místě u příspěvkové organizace </w:t>
      </w:r>
    </w:p>
    <w:p w:rsidR="00F77303" w:rsidRDefault="00A23D55" w:rsidP="00F773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Regionální muzeum K. A. Polánka v Žatci.</w:t>
      </w:r>
    </w:p>
    <w:p w:rsidR="00F77303" w:rsidRDefault="00F77303" w:rsidP="00F773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3D55" w:rsidRDefault="00F77303" w:rsidP="00F773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A23D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23D55">
        <w:rPr>
          <w:rFonts w:ascii="Times New Roman" w:hAnsi="Times New Roman" w:cs="Times New Roman"/>
          <w:color w:val="000000"/>
          <w:sz w:val="20"/>
          <w:szCs w:val="20"/>
        </w:rPr>
        <w:t>2.9.2019</w:t>
      </w:r>
      <w:proofErr w:type="gramEnd"/>
    </w:p>
    <w:p w:rsidR="00A23D55" w:rsidRDefault="00A23D55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C7552" w:rsidRDefault="00A6131E" w:rsidP="00A6131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C7552" w:rsidRDefault="00A6131E" w:rsidP="00DC31AB">
            <w:pPr>
              <w:spacing w:line="360" w:lineRule="auto"/>
              <w:jc w:val="center"/>
            </w:pPr>
            <w:r>
              <w:t>omluven</w:t>
            </w: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</w:tbl>
    <w:p w:rsidR="00DC7552" w:rsidRDefault="00DC7552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23D55" w:rsidRDefault="00A23D55" w:rsidP="00A23D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poskytnutí neinvestiční účelové dotace – Maltézská pomoc o.p.s.</w:t>
      </w:r>
    </w:p>
    <w:p w:rsidR="00A23D55" w:rsidRDefault="00A23D55" w:rsidP="00F7730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vedoucí centra Žatec Maltézské pomoci o.p.s. a </w:t>
      </w:r>
      <w:r w:rsidR="00B20985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oporučuje Zastupitelstvu města Žatce schválit poskytnutí neinvestiční účelové dotace 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organizaci Maltézská pomoc, o.p.s., se sídlem Lázeňská 2, Praha ve výši 100.000,00 Kč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dofinancování nákladů projektu Osobní asistence 2019.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Žatce schválit rozpočtové opatření ve výši 100.000,00 Kč na navýšení výdajů kap. 728 – komunitní plánování.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- 100.000,00 Kč (RF)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728-4349-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5221          + 100.000,00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(komunitní plánování).</w:t>
      </w:r>
    </w:p>
    <w:p w:rsidR="00A23D55" w:rsidRDefault="00A23D55" w:rsidP="00A23D5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12.9.2019</w:t>
      </w:r>
      <w:proofErr w:type="gramEnd"/>
    </w:p>
    <w:p w:rsidR="00A23D55" w:rsidRDefault="00A23D55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DC7552" w:rsidRDefault="00DC7552" w:rsidP="00DC75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</w:tbl>
    <w:p w:rsidR="00DC7552" w:rsidRDefault="00DC7552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23D55" w:rsidRDefault="00A23D55" w:rsidP="00A23D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přijetím daru – PO Kamarád-LORM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v souladu s ustanovením § 27, odst. 7 písm. b) zákona č. 250/2000 Sb., 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rozpočtových pravidlech územních rozpočtů, ve znění pozdějších předpisů, projednala žádost ředitelky příspěvkové organizace Kamarád-LORM, Zeyerova 859, 438 01 Žatec a souhlasí s přijetím věcného daru – 23 kusů židlí, 4 velké stoly, 1 kulatý stůl a sestava skříní v zůstatkové hodnotě 0,00 Kč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Kooperativa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pojišťovna, a.s.,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Vienna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Insurance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Group se sídlem Praha 8, Pobřežní 665/21, PSČ 186 00, IČ 47116617.</w:t>
      </w:r>
    </w:p>
    <w:p w:rsidR="00034720" w:rsidRDefault="00034720" w:rsidP="00A23D5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Arial" w:hAnsi="Arial" w:cs="Arial"/>
          <w:sz w:val="24"/>
          <w:szCs w:val="24"/>
        </w:rPr>
      </w:pPr>
    </w:p>
    <w:p w:rsidR="00A23D55" w:rsidRDefault="00A23D55" w:rsidP="00A23D5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30.9.2019</w:t>
      </w:r>
      <w:proofErr w:type="gramEnd"/>
    </w:p>
    <w:p w:rsidR="00A23D55" w:rsidRDefault="00A23D55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DC7552" w:rsidRDefault="00DC7552" w:rsidP="00DC75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</w:tbl>
    <w:p w:rsidR="00DC7552" w:rsidRDefault="00DC7552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23D55" w:rsidRDefault="00A23D55" w:rsidP="00A23D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přijetím daru – PO Domov pro seniory a Pečovatelská služba v</w:t>
      </w:r>
    </w:p>
    <w:p w:rsidR="00A23D55" w:rsidRDefault="00A23D55" w:rsidP="00A23D5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Žatci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v souladu s ustanovením § 27, odst. 7 písm. b) zákona č. 250/2000 Sb., 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rozpočtových pravidlech územních rozpočtů, ve znění pozdějších předpisů, projednala žádost ředitele příspěvkové organizace Domov pro seniory a Pečovatelská služba v Žatci, Šafaříkova 852, 438 01 Žatec a souhlasí s přijetím věcného daru – Pianina zn.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Trautenau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Seibeneicher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odhadní ceně 6.000,00 Kč od dárce </w:t>
      </w:r>
      <w:r w:rsidR="007560CA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3D55" w:rsidRDefault="00A23D55" w:rsidP="00A23D5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2.9.2019</w:t>
      </w:r>
      <w:proofErr w:type="gramEnd"/>
    </w:p>
    <w:p w:rsidR="00A23D55" w:rsidRDefault="00A23D55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DC7552" w:rsidRDefault="00DC7552" w:rsidP="00DC75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</w:tbl>
    <w:p w:rsidR="00DC7552" w:rsidRDefault="00DC7552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23D55" w:rsidRDefault="00A23D55" w:rsidP="00A23D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– byty v DPS</w:t>
      </w:r>
    </w:p>
    <w:p w:rsidR="00A23D55" w:rsidRDefault="00A23D55" w:rsidP="00B2098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7560CA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902 v DPS Písečná 2820) na dobu určitou tří let s tím, že v souladu s platnými Pravidly pro přidělování bytů v DPS žadatelka uhradí jednorázový příspěvek na sociální účely ve výši 25.000,00 Kč.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7560CA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1002 v DPS Písečná 2820) na dobu určitou tří let s tím, že v souladu s platnými Pravidly pro přidělování bytů v DPS žadatelka uhradí jednorázový příspěvek na sociální účely ve výši 25.000,00 Kč.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Rada města Žatce projednala a souhlasí s uzavřením nájemní smlouvy s</w:t>
      </w:r>
      <w:r w:rsidR="007560CA">
        <w:rPr>
          <w:rFonts w:ascii="Times New Roman" w:hAnsi="Times New Roman" w:cs="Times New Roman"/>
          <w:color w:val="000000"/>
          <w:sz w:val="24"/>
          <w:szCs w:val="24"/>
        </w:rPr>
        <w:t xml:space="preserve"> fyzickými osobami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33 v DPS U Hřiště 2513)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13.09.2022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3D55" w:rsidRDefault="00A23D55" w:rsidP="00A23D5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23.9.2019</w:t>
      </w:r>
      <w:proofErr w:type="gramEnd"/>
    </w:p>
    <w:p w:rsidR="00A23D55" w:rsidRDefault="00A23D55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DC7552" w:rsidRDefault="00DC7552" w:rsidP="00DC75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</w:tbl>
    <w:p w:rsidR="00DC7552" w:rsidRDefault="00DC7552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23D55" w:rsidRDefault="00A23D55" w:rsidP="00A23D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„TOS </w:t>
      </w:r>
    </w:p>
    <w:p w:rsidR="00A23D55" w:rsidRDefault="00A23D55" w:rsidP="00A23D5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Arantronic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věcného břemene pro společnost GRAPE SC, a.s. na stavbu „TOS Žatec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Arantronic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města p. p. č. 7144/8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vedení telekomunikačního optického kabelu, vyplývající ze zákona č. 127/2005 Sb., o elektronických komunikacích, ve znění pozdějších předpisů.</w:t>
      </w:r>
    </w:p>
    <w:p w:rsidR="00A23D55" w:rsidRDefault="00A23D55" w:rsidP="00A23D5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2.10.2019</w:t>
      </w:r>
      <w:proofErr w:type="gramEnd"/>
    </w:p>
    <w:p w:rsidR="00A23D55" w:rsidRDefault="00A23D55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DC7552" w:rsidRDefault="00DC7552" w:rsidP="00DC75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</w:tbl>
    <w:p w:rsidR="00DC7552" w:rsidRDefault="00DC7552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23D55" w:rsidRDefault="00A23D55" w:rsidP="00A23D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„TOS </w:t>
      </w:r>
    </w:p>
    <w:p w:rsidR="00A23D55" w:rsidRDefault="00A23D55" w:rsidP="00A23D5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 – Pražská“</w:t>
      </w:r>
    </w:p>
    <w:p w:rsidR="00A23D55" w:rsidRDefault="00A23D55" w:rsidP="00B2098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věcného břemene pro společnost GRAPE SC, a.s. na stavbu „TOS Žatec – Pražská“ na pozemcích města: p. p. č. 4484/30, p. p. č. 4484/5, p. p. č. 6960/13, p. p. č. 6960/22, p. p. č. 6960/17 a p. p. č. 4491/12,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vedení telekomunikačního optického kabelu, vyplývající ze zákona č. 127/2005 Sb., o elektronických komunikacích, ve znění pozdějších předpisů.</w:t>
      </w:r>
    </w:p>
    <w:p w:rsidR="00A23D55" w:rsidRDefault="00A23D55" w:rsidP="00A23D5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2.10.2019</w:t>
      </w:r>
      <w:proofErr w:type="gramEnd"/>
    </w:p>
    <w:p w:rsidR="00A23D55" w:rsidRDefault="00A23D55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DC7552" w:rsidRDefault="00DC7552" w:rsidP="00DC75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</w:tbl>
    <w:p w:rsidR="00DC7552" w:rsidRDefault="00DC7552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23D55" w:rsidRDefault="00A23D55" w:rsidP="00A23D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A23D55" w:rsidRDefault="00A23D55" w:rsidP="00A23D5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„REZIDENČNÍ BYDLENÍ U PARKU V ŽATCI – vodovod a kanalizace“</w:t>
      </w:r>
    </w:p>
    <w:p w:rsidR="00A23D55" w:rsidRDefault="00A23D55" w:rsidP="00B2098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společnost VHS HOLDING s.r.o. na stavbu „REZIDENČNÍ BYDLENÍ U PARKU V ŽATCI – vodovod a kanalizace“ na pozemku města p. p. č. 6993/5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kanalizační a vodovodní přípojka, právo ochranného pásma a právo oprávněné strany vyplývající ze zákona č. 274/2001 Sb., zákon o vodovodech a kanalizacích, ve znění pozdějších předpisů.</w:t>
      </w:r>
    </w:p>
    <w:p w:rsidR="00A23D55" w:rsidRDefault="00A23D55" w:rsidP="00A23D5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2.10.2019</w:t>
      </w:r>
      <w:proofErr w:type="gramEnd"/>
    </w:p>
    <w:p w:rsidR="00A23D55" w:rsidRDefault="00A23D55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DC7552" w:rsidRDefault="00DC7552" w:rsidP="00DC75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</w:tbl>
    <w:p w:rsidR="00DC7552" w:rsidRDefault="00DC7552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23D55" w:rsidRDefault="00A23D55" w:rsidP="00A23D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A23D55" w:rsidRDefault="00A23D55" w:rsidP="00A23D5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„REZIDENČNÍ BYDLENÍ U PARKU V ŽATCI – horkovod“</w:t>
      </w:r>
    </w:p>
    <w:p w:rsidR="00A23D55" w:rsidRDefault="00A23D55" w:rsidP="00B2098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společnost VHS HOLDING s.r.o. na stavbu „REZIDENČNÍ BYDLENÍ U PARKU V ŽATCI – horkovod“ na pozemku města p. p. č. 6993/5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budou horkovodní přípojky, právo ochranného pásma a právo oprávněné strany vyplývající ze zákona č. 458/2000 Sb., energetický zákon, ve znění pozdějších předpisů.</w:t>
      </w:r>
    </w:p>
    <w:p w:rsidR="00A23D55" w:rsidRDefault="00A23D55" w:rsidP="00A23D5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2.10.2019</w:t>
      </w:r>
      <w:proofErr w:type="gramEnd"/>
    </w:p>
    <w:p w:rsidR="00A23D55" w:rsidRDefault="00A23D55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</w:tbl>
    <w:p w:rsidR="00DC7552" w:rsidRDefault="00DC7552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23D55" w:rsidRDefault="00A23D55" w:rsidP="00A23D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města v realizaci v roce </w:t>
      </w:r>
    </w:p>
    <w:p w:rsidR="00A23D55" w:rsidRDefault="00A23D55" w:rsidP="00A23D5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2019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města </w:t>
      </w:r>
    </w:p>
    <w:p w:rsidR="00B20985" w:rsidRDefault="00A23D55" w:rsidP="00B2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Žatce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26.08.2019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0985" w:rsidRDefault="00B20985" w:rsidP="00B2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3D55" w:rsidRDefault="00B20985" w:rsidP="00B2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23D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23D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23D55">
        <w:rPr>
          <w:rFonts w:ascii="Times New Roman" w:hAnsi="Times New Roman" w:cs="Times New Roman"/>
          <w:color w:val="000000"/>
          <w:sz w:val="20"/>
          <w:szCs w:val="20"/>
        </w:rPr>
        <w:t>2.9.2019</w:t>
      </w:r>
      <w:proofErr w:type="gramEnd"/>
    </w:p>
    <w:p w:rsidR="00A23D55" w:rsidRDefault="00A23D55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C7552" w:rsidRDefault="00DC7552" w:rsidP="00DC75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</w:tbl>
    <w:p w:rsidR="00DC7552" w:rsidRDefault="00DC7552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23D55" w:rsidRDefault="00A23D55" w:rsidP="00A23D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a rozpočtové opatření na realizaci akce: </w:t>
      </w:r>
    </w:p>
    <w:p w:rsidR="00A23D55" w:rsidRDefault="00A23D55" w:rsidP="00A23D5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„Úprava ceremoniálních ploch a okolí památníku“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zahájení výběrového řízení a výzvu k podání nabídek k veřejné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zakázce malého rozsahu na stavební práce na zhotovitele stavby „Úprava ceremoniálních ploch a okolí památníku – Památník obětem 2. světové války z Českého Malína“.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návrh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předmětné veřejné zakázce.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zároveň plní funkci komise pro 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otevírání obálek.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 celkové výši 300.000,00 Kč, a to čerpání investičního fondu k dofinancování výdajů spojených s realizací akce: „Úprava ceremoniálních ploch a okolí památníku – Památník obětem 2. světové války z Českého Malína“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- 300.000,00 Kč (IF)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716-3322-6121,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583     +  80.000,00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(rekonstrukce sochy)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739-3639-6121,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583     + 220.000,00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(rekonstrukce okolí památníku)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 zároveň doporučuje Zastupitelstvu města Žatce schválit rozpočtové opatření v celkové výši 900.000,00 Kč, a to převod v rámci kapitoly 716 a kapitoly 739 akce „Úprava ceremoniálních ploch a okolí památníku – Památník obětem 2. světové války z Českého Malína“ z </w:t>
      </w:r>
      <w:r w:rsidR="00B20985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einvestičních na investiční výdaje.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716-3322-5171,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583     - 30.000,00 Kč (čištění a impregnace sochy)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716-3322-6121,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583    + 30.000,00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(rekonstrukce sochy)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739-3639-5171,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583     - 870.000,00 Kč (povrchy, pěstební péče, mobiliář)</w:t>
      </w:r>
    </w:p>
    <w:p w:rsidR="00034720" w:rsidRDefault="00A23D55" w:rsidP="000347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739-3639-6121,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583    + 870.000,00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(rekonstrukce okolí památníku).</w:t>
      </w:r>
    </w:p>
    <w:p w:rsidR="00034720" w:rsidRDefault="00034720" w:rsidP="000347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3D55" w:rsidRDefault="00034720" w:rsidP="000347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A23D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23D55">
        <w:rPr>
          <w:rFonts w:ascii="Times New Roman" w:hAnsi="Times New Roman" w:cs="Times New Roman"/>
          <w:color w:val="000000"/>
          <w:sz w:val="20"/>
          <w:szCs w:val="20"/>
        </w:rPr>
        <w:t>12.9.2019</w:t>
      </w:r>
      <w:proofErr w:type="gramEnd"/>
    </w:p>
    <w:p w:rsidR="00A23D55" w:rsidRDefault="00A23D55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C7552" w:rsidRDefault="00DC7552" w:rsidP="00DC75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</w:tbl>
    <w:p w:rsidR="00DC7552" w:rsidRDefault="00DC7552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23D55" w:rsidRDefault="00A23D55" w:rsidP="00A23D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Zrušení veřejné zakázky malého rozsahu – „Dodávka mobiliáře </w:t>
      </w:r>
    </w:p>
    <w:p w:rsidR="00A23D55" w:rsidRDefault="00A23D55" w:rsidP="00A23D5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cyklostezky u řeky Ohře – ostatní prvky“</w:t>
      </w:r>
    </w:p>
    <w:p w:rsidR="00B20985" w:rsidRDefault="00B20985" w:rsidP="00B2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A23D55">
        <w:rPr>
          <w:rFonts w:ascii="Times New Roman" w:hAnsi="Times New Roman" w:cs="Times New Roman"/>
          <w:color w:val="000000"/>
          <w:sz w:val="24"/>
          <w:szCs w:val="24"/>
        </w:rPr>
        <w:t>ada města Žatce projednala a schvaluje zrušení výběrového řízení k veřejné zakázce malého rozsahu – „Dodávka mobiliáře cyklostezky u řeky Ohře – ostatní prvky“.</w:t>
      </w:r>
    </w:p>
    <w:p w:rsidR="00B20985" w:rsidRDefault="00B20985" w:rsidP="00B2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4720" w:rsidRDefault="00034720" w:rsidP="00B2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3D55" w:rsidRDefault="00B20985" w:rsidP="00B209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23D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23D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23D55">
        <w:rPr>
          <w:rFonts w:ascii="Times New Roman" w:hAnsi="Times New Roman" w:cs="Times New Roman"/>
          <w:color w:val="000000"/>
          <w:sz w:val="20"/>
          <w:szCs w:val="20"/>
        </w:rPr>
        <w:t>13.9.2019</w:t>
      </w:r>
      <w:proofErr w:type="gramEnd"/>
    </w:p>
    <w:p w:rsidR="00A23D55" w:rsidRDefault="00A23D55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C7552" w:rsidRDefault="00DC7552" w:rsidP="00DC75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</w:tbl>
    <w:p w:rsidR="00034720" w:rsidRDefault="00034720" w:rsidP="00A23D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034720" w:rsidRDefault="00034720" w:rsidP="00A23D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A23D55" w:rsidRDefault="00A23D55" w:rsidP="00A23D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Zrušení veřejné zakázky malého rozsahu – „Dodávka mobiliáře </w:t>
      </w:r>
    </w:p>
    <w:p w:rsidR="00A23D55" w:rsidRDefault="00A23D55" w:rsidP="00A23D5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cyklostezky u řeky Ohře – ostrovní toalety se solárními panely“</w:t>
      </w:r>
    </w:p>
    <w:p w:rsidR="00A23D55" w:rsidRDefault="00A23D55" w:rsidP="00B2098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zrušení výběrového řízení k veřejné zakázce malého rozsahu – „Dodávka mobiliáře cyklostezky u řeky Ohře – ostrovní toalety se solárními panely“.</w:t>
      </w:r>
    </w:p>
    <w:p w:rsidR="00A23D55" w:rsidRDefault="00A23D55" w:rsidP="00A23D5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13.9.2019</w:t>
      </w:r>
      <w:proofErr w:type="gramEnd"/>
    </w:p>
    <w:p w:rsidR="00A23D55" w:rsidRDefault="00A23D55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C7552" w:rsidRDefault="00DC7552" w:rsidP="00DC75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</w:tbl>
    <w:p w:rsidR="00DC7552" w:rsidRDefault="00DC7552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23D55" w:rsidRDefault="00A23D55" w:rsidP="00A23D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Dohoda o vzájemné součinnosti k akci: „Projektová dokumentace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23D55" w:rsidRDefault="00A23D55" w:rsidP="00A23D5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vodovod a vodovodní přípojky Trnovany“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projednala, schvaluje Dohody o vzájemné součinnosti k akci „Projektová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dokumentace na vodovod a vodovodní přípojky Trnovany“ a ukládá starostce města Žatce podepsat Dohody o vzájemné součinnosti k akci „Projektová dokumentace na vodovod a vodovodní přípojky Trnovany“.</w:t>
      </w:r>
    </w:p>
    <w:p w:rsidR="00A23D55" w:rsidRDefault="00A23D55" w:rsidP="00A23D5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20.9.2019</w:t>
      </w:r>
      <w:proofErr w:type="gramEnd"/>
    </w:p>
    <w:p w:rsidR="00A23D55" w:rsidRDefault="00A23D55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C7552" w:rsidRDefault="00DC7552" w:rsidP="00DC75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832"/>
        <w:gridCol w:w="1402"/>
        <w:gridCol w:w="1170"/>
        <w:gridCol w:w="974"/>
        <w:gridCol w:w="977"/>
        <w:gridCol w:w="1004"/>
        <w:gridCol w:w="952"/>
        <w:gridCol w:w="920"/>
      </w:tblGrid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C7552" w:rsidRDefault="00A6131E" w:rsidP="00DC31A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C7552" w:rsidRDefault="00A6131E" w:rsidP="00DC31AB">
            <w:pPr>
              <w:spacing w:line="360" w:lineRule="auto"/>
              <w:jc w:val="center"/>
            </w:pPr>
            <w:r>
              <w:t>nehlasoval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</w:tbl>
    <w:p w:rsidR="00DC7552" w:rsidRDefault="00DC7552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23D55" w:rsidRDefault="00A23D55" w:rsidP="00A23D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Veřejné osvětlení v ul. Denisova, Žatec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rozpočtové opatření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výši 1.000.000,00 Kč – uvolnění finančních prostředků z investičního fondu na financování akce „Veřejné osvětlení v ul. Denisova, Žatec“, schválené usnesením č. 220/18 ze dne </w:t>
      </w:r>
      <w:proofErr w:type="gramStart"/>
      <w:r w:rsidR="009750E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3.12.2018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„Investiční plán města Žatce na rok 2019“ v tomto znění: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Výdaje: 741-6171-6901                   - 1.000.000,00 Kč (IF)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739-3631-6121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675          + 1.000.000,00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(VO v ul. Denisova, Žatec).</w:t>
      </w:r>
    </w:p>
    <w:p w:rsidR="00A23D55" w:rsidRDefault="00A23D55" w:rsidP="00A23D5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12.9.2019</w:t>
      </w:r>
      <w:proofErr w:type="gramEnd"/>
    </w:p>
    <w:p w:rsidR="00A23D55" w:rsidRDefault="00A23D55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034720" w:rsidRDefault="00034720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</w:tbl>
    <w:p w:rsidR="00DC7552" w:rsidRDefault="00DC7552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23D55" w:rsidRDefault="00A23D55" w:rsidP="00A23D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„Oprava a rekonstrukce komunikace na p. p. č. </w:t>
      </w:r>
    </w:p>
    <w:p w:rsidR="00A23D55" w:rsidRDefault="00A23D55" w:rsidP="00A23D5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1205/1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Bezděkov“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rozpočtové opatření ve výši 300.000,00 Kč, a to přesun finančních prostředků v rámci schváleného rozpočtu na dofinancování akce „Oprava a rekonstrukce komunikace na p. p. č.  1205/1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Bezděkov“: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710-2219-6121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629          - 300.000,00 Kč (parkování Poděbradova)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647         + 300.000,00 Kč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cesta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hřišti Bezděkov).</w:t>
      </w:r>
    </w:p>
    <w:p w:rsidR="00A23D55" w:rsidRDefault="00A23D55" w:rsidP="00A23D5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23.9.2019</w:t>
      </w:r>
      <w:proofErr w:type="gramEnd"/>
    </w:p>
    <w:p w:rsidR="00A23D55" w:rsidRDefault="00A23D55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C7552" w:rsidRDefault="00DC7552" w:rsidP="00DC75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</w:tbl>
    <w:p w:rsidR="00DC7552" w:rsidRDefault="00DC7552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23D55" w:rsidRDefault="00A23D55" w:rsidP="00A23D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„Marketing cestovního ruchu – Žatecká chmelařská oblast – Chrám </w:t>
      </w:r>
    </w:p>
    <w:p w:rsidR="00A23D55" w:rsidRDefault="00A23D55" w:rsidP="00A23D5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Chmele a Piva“ – Dodatek č. 1 ke Smlouvě o partnerství</w:t>
      </w:r>
    </w:p>
    <w:p w:rsidR="00A23D55" w:rsidRDefault="00A23D55" w:rsidP="009750E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1 ke Smlouvě o partnerství se Svazkem obcí Podbořansko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15.03.2011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projektu „Marketing cestovního ruchu – Žatecká chmelařská oblast – Chrám Chmele a Piva“ dle předloženého návrhu a ukládá starostce města tento dodatek podepsat.</w:t>
      </w:r>
    </w:p>
    <w:p w:rsidR="00034720" w:rsidRDefault="00034720" w:rsidP="00A23D5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sz w:val="24"/>
          <w:szCs w:val="24"/>
        </w:rPr>
      </w:pPr>
    </w:p>
    <w:p w:rsidR="00A23D55" w:rsidRDefault="00A23D55" w:rsidP="00A23D5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30.9.2019</w:t>
      </w:r>
      <w:proofErr w:type="gramEnd"/>
    </w:p>
    <w:p w:rsidR="00A23D55" w:rsidRDefault="00A23D55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034720" w:rsidRDefault="00034720" w:rsidP="00DC75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</w:tbl>
    <w:p w:rsidR="00DC7552" w:rsidRDefault="00DC7552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23D55" w:rsidRDefault="00A23D55" w:rsidP="00A23D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– Projektová dokumentace „Rekonstrukce odborných </w:t>
      </w:r>
    </w:p>
    <w:p w:rsidR="00A23D55" w:rsidRDefault="00A23D55" w:rsidP="00A23D5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učeben v budově Gymnázia 1075, Žatec“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nabídky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15.07.2019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výběru zhotovitele projektové dokumentace akce „Rekonstrukce odborných učeben v budově Gymnázia 1075, Žatec“ a neschvaluje výsledek hodnocení a posouzení nabídky stanovené hodnotící komisí a ukládá odboru rozvoje města vypsat nové poptávkové řízení na zhotovitele projektové dokumentace včetně jejího zajištění.</w:t>
      </w:r>
    </w:p>
    <w:p w:rsidR="00A23D55" w:rsidRDefault="00A23D55" w:rsidP="00A23D5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16.9.2019</w:t>
      </w:r>
      <w:proofErr w:type="gramEnd"/>
    </w:p>
    <w:p w:rsidR="00A23D55" w:rsidRDefault="00A23D55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C7552" w:rsidRDefault="00DC7552" w:rsidP="00DC75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</w:tbl>
    <w:p w:rsidR="00DC7552" w:rsidRDefault="00DC7552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23D55" w:rsidRDefault="00A23D55" w:rsidP="00A23D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a výběr zhotovitele akce – „Expozice Žatec v </w:t>
      </w:r>
    </w:p>
    <w:p w:rsidR="00A23D55" w:rsidRDefault="00A23D55" w:rsidP="00A23D5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proměnách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času“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písemnou zprávu o hodnocení nabídek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29.08.2019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výběru zhotovitele „Expozice Žatec v proměnách času – Vypracování přesného zadání pro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vytvoření expozice“ a rozhodla o výběru nejvhodnější nabídky uchazeče s nejnižší nabídkovou cenou pod pořadovým číslem 1 – Architektonický ateliér Studio FAM, akad. arch. Miroslav Čejka, Londýnská 38, 120 00 Praha 2, IČ 04560779.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Rada města Žatce zároveň ukládá starostce města Žatce podepsat smlouvu o dílo na zhotovení vypracování přesného zadání pro vytvoření expozice s vítězným uchazečem.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 celkové výši 250.000,00 Kč – uvolnění finančních prostředků z investičního fondu na financování „Expozice Žatec 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proměnách času – Vypracování přesného zadání pro vytvoření expozice“.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- 250.000,00 Kč (IF)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716-3322-6122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100        + 250.000,00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(radnice expozice).</w:t>
      </w:r>
    </w:p>
    <w:p w:rsidR="00A23D55" w:rsidRDefault="00A23D55" w:rsidP="00A23D5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16.9.2019</w:t>
      </w:r>
      <w:proofErr w:type="gramEnd"/>
    </w:p>
    <w:p w:rsidR="00A23D55" w:rsidRDefault="00A23D55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 w:rsidRPr="009750EE">
        <w:rPr>
          <w:rFonts w:ascii="Times New Roman" w:hAnsi="Times New Roman" w:cs="Times New Roman"/>
          <w:color w:val="000000"/>
          <w:sz w:val="18"/>
          <w:szCs w:val="18"/>
        </w:rPr>
        <w:t>p.</w:t>
      </w:r>
      <w:r w:rsidRPr="009750EE">
        <w:rPr>
          <w:rFonts w:ascii="Arial" w:hAnsi="Arial" w:cs="Arial"/>
          <w:sz w:val="18"/>
          <w:szCs w:val="18"/>
        </w:rPr>
        <w:tab/>
      </w:r>
      <w:r w:rsidRPr="009750EE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9750EE" w:rsidRPr="009750EE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:rsidR="00DC7552" w:rsidRDefault="00DC7552" w:rsidP="00DC75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</w:tbl>
    <w:p w:rsidR="00DC7552" w:rsidRDefault="00DC7552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23D55" w:rsidRDefault="00A23D55" w:rsidP="00A23D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Revokace části usnesení RM 589/19 - Revitalizace a doplnění městských </w:t>
      </w:r>
    </w:p>
    <w:p w:rsidR="00A23D55" w:rsidRDefault="00A23D55" w:rsidP="00A23D5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parků v Žatci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revokuje část usnesení č. 589/19: Složení komise pro odtajnění nabídek a</w:t>
      </w:r>
    </w:p>
    <w:p w:rsidR="00034720" w:rsidRDefault="00A23D55" w:rsidP="000347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složení odborné komise pro hodnocení nabídek, včetně jejich náhradníků pro zadávací řízení na zhotovitele studie na akci „Revitalizace a doplnění městských parků v Žatci, retence vody ve městě – studie“ zadané jako zakázka malého rozsahu zadávaná dle Zásad a postupů pro zadávání zakázek města Žatce.</w:t>
      </w:r>
    </w:p>
    <w:p w:rsidR="00034720" w:rsidRDefault="00034720" w:rsidP="000347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3D55" w:rsidRDefault="00034720" w:rsidP="000347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23D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23D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23D55">
        <w:rPr>
          <w:rFonts w:ascii="Times New Roman" w:hAnsi="Times New Roman" w:cs="Times New Roman"/>
          <w:color w:val="000000"/>
          <w:sz w:val="20"/>
          <w:szCs w:val="20"/>
        </w:rPr>
        <w:t>30.9.2019</w:t>
      </w:r>
      <w:proofErr w:type="gramEnd"/>
    </w:p>
    <w:p w:rsidR="00A23D55" w:rsidRDefault="00A23D55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DC7552" w:rsidRDefault="00DC7552" w:rsidP="00DC75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</w:tbl>
    <w:p w:rsidR="00DC7552" w:rsidRDefault="00DC7552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23D55" w:rsidRDefault="00A23D55" w:rsidP="00A23D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Jesle, Bratří Čapků 2775, Žatec – organizační složka města – příspěvek </w:t>
      </w:r>
    </w:p>
    <w:p w:rsidR="00A23D55" w:rsidRDefault="00A23D55" w:rsidP="00A23D5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provoz zařízení – školné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vedoucí organizační složky Jesle, Bratří Čapků 2775, </w:t>
      </w:r>
    </w:p>
    <w:p w:rsidR="00034720" w:rsidRDefault="00A23D55" w:rsidP="000347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a schvaluje měsíční příspěvek na provoz zařízení ve výši 600,00 Kč, a to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01.09.2019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31.08.2020.</w:t>
      </w:r>
    </w:p>
    <w:p w:rsidR="00034720" w:rsidRDefault="00034720" w:rsidP="000347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3D55" w:rsidRDefault="00034720" w:rsidP="000347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23D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23D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23D55">
        <w:rPr>
          <w:rFonts w:ascii="Times New Roman" w:hAnsi="Times New Roman" w:cs="Times New Roman"/>
          <w:color w:val="000000"/>
          <w:sz w:val="20"/>
          <w:szCs w:val="20"/>
        </w:rPr>
        <w:t>6.9.2019</w:t>
      </w:r>
      <w:proofErr w:type="gramEnd"/>
    </w:p>
    <w:p w:rsidR="00A23D55" w:rsidRDefault="00A23D55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NAXEROVÁ</w:t>
      </w:r>
    </w:p>
    <w:p w:rsidR="00DC7552" w:rsidRDefault="00DC7552" w:rsidP="00DC75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</w:tbl>
    <w:p w:rsidR="00DC7552" w:rsidRDefault="00DC7552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23D55" w:rsidRDefault="00A23D55" w:rsidP="00A23D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NIV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dotaci a Souhlas s čerpáním fondu investic – ZŠ Žatec, </w:t>
      </w:r>
    </w:p>
    <w:p w:rsidR="00A23D55" w:rsidRDefault="00A23D55" w:rsidP="00A23D5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Jižní 2777, okres Louny – herní prvky</w:t>
      </w:r>
    </w:p>
    <w:p w:rsidR="00A23D55" w:rsidRDefault="00A23D55" w:rsidP="009750E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žádosti ředitele Základní školy, Žatec, Jižní 2777, okres Louny, Mgr. Martina Hnízdila a nedoporučuje Zastupitelstvu města Žatce schválit účelovou </w:t>
      </w:r>
      <w:r w:rsidR="009750EE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einvestiční dotaci na pořízení herních prvků včetně montáže, dopravy a revize v celkové výši 185.000,00 Kč, zároveň doporučuje Zastupitelstvu města Žatce uložit řediteli školy předložit finančnímu odboru pořízení herních prvků do návrhu provozního příspěvku na rok 2020 jako účelovou neinvestiční dotaci.</w:t>
      </w:r>
    </w:p>
    <w:p w:rsidR="00A23D55" w:rsidRDefault="00A23D55" w:rsidP="00A23D5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12.9.2019</w:t>
      </w:r>
      <w:proofErr w:type="gramEnd"/>
    </w:p>
    <w:p w:rsidR="00A23D55" w:rsidRDefault="00A23D55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C7552" w:rsidRDefault="00DC7552" w:rsidP="00DC75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</w:tbl>
    <w:p w:rsidR="00DC7552" w:rsidRDefault="00DC7552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23D55" w:rsidRDefault="00A23D55" w:rsidP="00A23D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Přijetí finančního daru účelově určeného v rámci projektu Obědy pro </w:t>
      </w:r>
    </w:p>
    <w:p w:rsidR="00A23D55" w:rsidRDefault="00A23D55" w:rsidP="00A23D5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děti – ZŠ Komenského alej 749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Základní školy Žatec, Komenského alej 749, okres Louny Mgr. Zdeňka Srpa a dle § 27 odst. 7 písm. b) zákona č. 250/2000 Sb. „o rozpočtových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pravidlech územních rozpočtů“, ve znění pozdějších předpisů, souhlasí s přijetím finančního daru účelově určeného, a to od společnosti WOMEN FOR WOMEN, o.p.s., Vlastislavova 152/4, 140 00 Praha – Nusle, IČ: 24231509 v celkové výši 30.456,00 Kč,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který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určen na úhradu stravného ve školní jídelně celkem pro 6 žáků školy ve školním roce 2019/2020, a to následovně: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v prvním období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02.09.2019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31.12.2019 bude škole po podpisu 1. darovací smlouvy zaslána první část daru ve výši 12.312,00 Kč,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ve druhém období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06.01.2020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30.06.2020 bude po podpisu 2. darovací smlouvy zaslána druhá část daru ve výši 18.144,00 Kč.</w:t>
      </w:r>
    </w:p>
    <w:p w:rsidR="00A23D55" w:rsidRDefault="00A23D55" w:rsidP="00A23D5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3.9.2019</w:t>
      </w:r>
      <w:proofErr w:type="gramEnd"/>
    </w:p>
    <w:p w:rsidR="00A23D55" w:rsidRDefault="00A23D55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C7552" w:rsidRDefault="00DC7552" w:rsidP="00DC75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</w:tbl>
    <w:p w:rsidR="00DC7552" w:rsidRDefault="00DC7552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23D55" w:rsidRDefault="00A23D55" w:rsidP="00A23D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finančního daru ve formě poukázek – ZŠ Komenského alej 749</w:t>
      </w:r>
    </w:p>
    <w:p w:rsidR="00A23D55" w:rsidRDefault="00A23D55" w:rsidP="009750E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Základní školy Žatec, Komenského alej 749, okres Louny, Mgr. Zdeňka Srpa, a dle § 27 odst. 7 písm. b) zákona č. 250/2000 Sb., o rozpočtových pravidlech územních rozpočtů, ve znění pozdějších předpisů, souhlasí s přijetím finančního daru ve formě poukázek v hodnotě 3.000,00 Kč do obchodů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Decathlon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Asociace </w:t>
      </w:r>
      <w:r w:rsidR="009750EE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matérských sportů ČR, z.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se sídlem Václavské náměstí 837/11, 110 00 Praha 1 – Nové Město, IČ: 22856072, k rozvoji a podpoře pohybových aktivit dětí a mládeže dle návrhu darovací smlouvy.</w:t>
      </w:r>
    </w:p>
    <w:p w:rsidR="00A23D55" w:rsidRDefault="00A23D55" w:rsidP="00A23D5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9.9.2019</w:t>
      </w:r>
      <w:proofErr w:type="gramEnd"/>
    </w:p>
    <w:p w:rsidR="00A23D55" w:rsidRDefault="00A23D55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NAXEROVÁ</w:t>
      </w:r>
    </w:p>
    <w:p w:rsidR="00DC7552" w:rsidRDefault="00DC7552" w:rsidP="00DC75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</w:tbl>
    <w:p w:rsidR="00A23D55" w:rsidRDefault="00A23D55" w:rsidP="00A23D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účelovou neinvestiční dotaci – výměna podlahových krytin ZŠ </w:t>
      </w:r>
    </w:p>
    <w:p w:rsidR="00A23D55" w:rsidRDefault="00A23D55" w:rsidP="00A23D5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Žatec, Komenského alej 749, okres Louny</w:t>
      </w:r>
    </w:p>
    <w:p w:rsidR="00A23D55" w:rsidRDefault="00A23D55" w:rsidP="009750E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ředitele Základní školy Žatec, Komenského alej 749, okres Louny a doporučuje Zastupitelstvu města Žatce schválit účelovou neinvestiční dotaci na financování nákladů spojených s výměnou podlahových krytin ve třídě 7. A, 9.</w:t>
      </w:r>
      <w:r w:rsidR="00975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čítárně v celkové výši 293.427,00 Kč.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Rada města Žatce doporučuje Zastupitelstvu města Žatce schválit rozpočtové opatření v celkové výši 294.000,00 Kč, a to čerpání rezervního fondu na poskytnutí dotace: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- 294.000,00 Kč (čerpání RF)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5331-org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552        + 294.000,00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(účelová neinvestiční dotace).</w:t>
      </w:r>
    </w:p>
    <w:p w:rsidR="00A23D55" w:rsidRDefault="00A23D55" w:rsidP="00A23D5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12.9.2019</w:t>
      </w:r>
      <w:proofErr w:type="gramEnd"/>
    </w:p>
    <w:p w:rsidR="00A23D55" w:rsidRDefault="00A23D55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NAXEROVÁ</w:t>
      </w:r>
    </w:p>
    <w:p w:rsidR="00DC7552" w:rsidRDefault="00DC7552" w:rsidP="00DC75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C7552" w:rsidRDefault="00A6131E" w:rsidP="00DC31A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C7552" w:rsidRDefault="00A6131E" w:rsidP="00DC31A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A6131E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A6131E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</w:tbl>
    <w:p w:rsidR="00DC7552" w:rsidRDefault="00DC7552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750EE" w:rsidRDefault="009750EE" w:rsidP="00A23D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3D55" w:rsidRDefault="00A23D55" w:rsidP="00A23D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Nemocnice Žatec, o.p.s. – žádost o účelovou dotaci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Mgr. Ing. Jindřicha Zetka a nedoporučuje 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Zastupitelstvu města Žatce schválit poskytnutí účelové neinvestiční dotace Nemocnici Žatec, o.p.s., IČ: 25026259, Husova 2796, Žatec pro rok 2019 v celkové výši 338.420,00 Kč na nákup kompresoru ORLÍK pro kompresorovou stanici budovy poliklinika, na nákup kompresoru SF 4 pro kompresorovou tlakovou stanici budovy chirurgie a na výměnu chlazení budovy márnice v hlavní části objektu prosektury.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Rada města Žatce nedoporučuje Zastupitelstvu města Žatce schválit rozpočtové opatření na uvolnění finančních prostředků z rezervního fondu.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- 339.000,00 Kč (rezervní fond)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741-3522-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5221          + 339.000,00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(neinvestiční účelová dotace).</w:t>
      </w:r>
    </w:p>
    <w:p w:rsidR="00A23D55" w:rsidRDefault="00A23D55" w:rsidP="00A23D5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12.9.2019</w:t>
      </w:r>
      <w:proofErr w:type="gramEnd"/>
    </w:p>
    <w:p w:rsidR="00A23D55" w:rsidRDefault="00A23D55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C7552" w:rsidRDefault="00DC7552" w:rsidP="00DC75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</w:tbl>
    <w:p w:rsidR="00DC7552" w:rsidRDefault="00DC7552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23D55" w:rsidRDefault="00A23D55" w:rsidP="00A23D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doplatek dotace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SPOD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 rok 2018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rozpočtové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opatření ve výši 679.000,00 Kč, a to zapojení doplatku neinvestiční účelové dotace do rozpočtu města.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Účelový znak 13 011 – doplatek neinvestiční účelové dotace z Ministerstva práce a sociálních věcí na pokrytí odůvodněných výdajů souvisejících se zabezpečením činností vykonávaných v oblasti sociálně-právní ochrany dětí, které vznikly v roce 2018, a které převyšují dotaci poskytnutou v roce 2018 ve výši 679.360,01 Kč.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4116-ÚZ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13 011            + 679.000,00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(příjem dotace)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5901             + 679.000,00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(RF).</w:t>
      </w:r>
    </w:p>
    <w:p w:rsidR="00A23D55" w:rsidRDefault="00A23D55" w:rsidP="00A23D5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12.9.2019</w:t>
      </w:r>
      <w:proofErr w:type="gramEnd"/>
    </w:p>
    <w:p w:rsidR="00A23D55" w:rsidRDefault="00A23D55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C7552" w:rsidRDefault="00DC7552" w:rsidP="00DC75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</w:tbl>
    <w:p w:rsidR="00DC7552" w:rsidRDefault="00DC7552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23D55" w:rsidRDefault="00A23D55" w:rsidP="00A23D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DOČESNÁ 2019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rozpočtové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opatření v celkové výši 653.000,00 Kč, a to zapojení příjmů z reklamní činnosti v rámci Žatecké Dočesné 2019 do rozpočtu města na úhradu výdajů spojených s pořádáním této 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kulturní akce.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716-3311-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2132                  + 653.000,00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716-3319-5164,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95          + 653.000,00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Kč.</w:t>
      </w:r>
    </w:p>
    <w:p w:rsidR="00A23D55" w:rsidRDefault="00A23D55" w:rsidP="00A23D5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12.9.2019</w:t>
      </w:r>
      <w:proofErr w:type="gramEnd"/>
    </w:p>
    <w:p w:rsidR="00A23D55" w:rsidRDefault="00A23D55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C7552" w:rsidRDefault="00DC7552" w:rsidP="00DC75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</w:tbl>
    <w:p w:rsidR="00DC7552" w:rsidRDefault="00DC7552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23D55" w:rsidRDefault="00A23D55" w:rsidP="00A23D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NIV dotace ze SR na výkon sociální práce</w:t>
      </w:r>
    </w:p>
    <w:p w:rsidR="00A23D55" w:rsidRDefault="00A23D55" w:rsidP="009750E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974.000,00 Kč, a to zapojení účelové neinvestiční dotace do rozpočtu města.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13 015 – neinvestiční účelová dotace Ministerstva práce a sociálních věcí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výkon sociální práce podle ustanovení § 92 a § 93a zákona č. 108/2006 Sb. „o sociálních službách“, ve znění pozdějších předpisů pro rok 2019 – dofinancování ve výši 973.511,00 Kč.</w:t>
      </w:r>
    </w:p>
    <w:p w:rsidR="00A23D55" w:rsidRDefault="00A23D55" w:rsidP="00A23D5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10.9.2019</w:t>
      </w:r>
      <w:proofErr w:type="gramEnd"/>
    </w:p>
    <w:p w:rsidR="00A23D55" w:rsidRDefault="00A23D55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C7552" w:rsidRDefault="00DC7552" w:rsidP="00DC75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</w:tbl>
    <w:p w:rsidR="00DC7552" w:rsidRDefault="00DC7552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23D55" w:rsidRDefault="00A23D55" w:rsidP="00A23D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opatření od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01.04. do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30.06.2019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přehled úprav rozpisu rozpočtu schválených příkazci a 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správci jednotlivých kapitol rozpočtu v rámci závazných ukazatelů za období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30.06.2019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předkládá Zastupitelstvu města Žatce přehled rozpočtových opatření 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schválených za období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– 30.06.2019.</w:t>
      </w:r>
    </w:p>
    <w:p w:rsidR="00034720" w:rsidRDefault="00034720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23D55" w:rsidRDefault="00A23D55" w:rsidP="00A23D5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12.9.2019</w:t>
      </w:r>
      <w:proofErr w:type="gramEnd"/>
    </w:p>
    <w:p w:rsidR="00A23D55" w:rsidRDefault="00A23D55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C7552" w:rsidRDefault="00DC7552" w:rsidP="00DC75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</w:tbl>
    <w:p w:rsidR="00DC7552" w:rsidRDefault="00DC7552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23D55" w:rsidRDefault="00A23D55" w:rsidP="00A23D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Harmonogram tvorby rozpočtu Města Žatce na rok 2020</w:t>
      </w:r>
    </w:p>
    <w:p w:rsidR="009750EE" w:rsidRDefault="00A23D55" w:rsidP="009750E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Harmonogram tvorby rozpočtu Města Žatce na rok 2020 a Střednědobého výhledu rozpočtu na roky 2021–2022 dle předloženého návrhu.</w:t>
      </w:r>
    </w:p>
    <w:p w:rsidR="00A23D55" w:rsidRDefault="009750EE" w:rsidP="009750E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A23D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23D55">
        <w:rPr>
          <w:rFonts w:ascii="Times New Roman" w:hAnsi="Times New Roman" w:cs="Times New Roman"/>
          <w:color w:val="000000"/>
          <w:sz w:val="20"/>
          <w:szCs w:val="20"/>
        </w:rPr>
        <w:t>14.9.2019</w:t>
      </w:r>
      <w:proofErr w:type="gramEnd"/>
    </w:p>
    <w:p w:rsidR="00A23D55" w:rsidRDefault="00A23D55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C7552" w:rsidRDefault="00DC7552" w:rsidP="00DC75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822"/>
        <w:gridCol w:w="1393"/>
        <w:gridCol w:w="966"/>
        <w:gridCol w:w="961"/>
        <w:gridCol w:w="1275"/>
        <w:gridCol w:w="1003"/>
        <w:gridCol w:w="931"/>
        <w:gridCol w:w="909"/>
      </w:tblGrid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C7552" w:rsidRDefault="00A6131E" w:rsidP="00DC31A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A6131E" w:rsidP="00DC31AB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</w:tbl>
    <w:p w:rsidR="00DC7552" w:rsidRDefault="00DC7552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23D55" w:rsidRDefault="00A23D55" w:rsidP="00A23D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Složení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minirozpočtových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výborů – rozpočet 2020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předkládá Zastupitelstvu města Žatce ke schválení složení </w:t>
      </w:r>
    </w:p>
    <w:p w:rsidR="009750EE" w:rsidRDefault="00A23D55" w:rsidP="00975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minirozpočtových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výborů pro sestavení rozpočtu Města Žatce na rok 2020.</w:t>
      </w:r>
    </w:p>
    <w:p w:rsidR="009750EE" w:rsidRDefault="009750EE" w:rsidP="00975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3D55" w:rsidRDefault="009750EE" w:rsidP="00975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23D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23D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23D55">
        <w:rPr>
          <w:rFonts w:ascii="Times New Roman" w:hAnsi="Times New Roman" w:cs="Times New Roman"/>
          <w:color w:val="000000"/>
          <w:sz w:val="20"/>
          <w:szCs w:val="20"/>
        </w:rPr>
        <w:t>12.9.2019</w:t>
      </w:r>
      <w:proofErr w:type="gramEnd"/>
    </w:p>
    <w:p w:rsidR="00A23D55" w:rsidRDefault="00A23D55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C7552" w:rsidRDefault="00DC7552" w:rsidP="00DC75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</w:tbl>
    <w:p w:rsidR="00DC7552" w:rsidRDefault="00DC7552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23D55" w:rsidRDefault="00A23D55" w:rsidP="00A23D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24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JSDH – Smlouva o zápůjčce movitého majetku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Smlouvy o zápůjčce movitého majetku pro </w:t>
      </w:r>
    </w:p>
    <w:p w:rsidR="009750EE" w:rsidRDefault="00A23D55" w:rsidP="00975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Jednotku sboru dobrovolných hasičů a ukládá starostce tuto smlouvu podepsat.</w:t>
      </w:r>
    </w:p>
    <w:p w:rsidR="009750EE" w:rsidRDefault="009750EE" w:rsidP="00975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3D55" w:rsidRDefault="009750EE" w:rsidP="00975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A23D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23D55">
        <w:rPr>
          <w:rFonts w:ascii="Times New Roman" w:hAnsi="Times New Roman" w:cs="Times New Roman"/>
          <w:color w:val="000000"/>
          <w:sz w:val="20"/>
          <w:szCs w:val="20"/>
        </w:rPr>
        <w:t>6.9.2019</w:t>
      </w:r>
      <w:proofErr w:type="gramEnd"/>
    </w:p>
    <w:p w:rsidR="00A23D55" w:rsidRDefault="00A23D55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p w:rsidR="00DC7552" w:rsidRDefault="00DC7552" w:rsidP="00DC75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</w:tbl>
    <w:p w:rsidR="00DC7552" w:rsidRDefault="00DC7552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23D55" w:rsidRDefault="00A23D55" w:rsidP="00A23D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JSDH porucha na služebním voze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92.000,00 Kč, a to 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čerpání rezervního fondu města na navýšení výdajů kap. 719 – JSDH (opravy).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- 92.000,00 Kč (RF)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719-5512-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5171         + 92.000,00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(JSDH – opravy).</w:t>
      </w:r>
    </w:p>
    <w:p w:rsidR="00A23D55" w:rsidRDefault="00A23D55" w:rsidP="00A23D5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30.9.2019</w:t>
      </w:r>
      <w:proofErr w:type="gramEnd"/>
    </w:p>
    <w:p w:rsidR="00A23D55" w:rsidRDefault="00A23D55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C7552" w:rsidRDefault="00DC7552" w:rsidP="00DC75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</w:tbl>
    <w:p w:rsidR="00DC7552" w:rsidRDefault="00DC7552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34720" w:rsidRDefault="00034720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34720" w:rsidRDefault="00034720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23D55" w:rsidRDefault="00A23D55" w:rsidP="00A23D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Dědic</w:t>
      </w:r>
      <w:r w:rsidR="007560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tví po zemřelé fyzické osobě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nedoporučuje Zastupitelstvu města Žatce přijmout dědictví</w:t>
      </w:r>
    </w:p>
    <w:p w:rsidR="009750EE" w:rsidRDefault="00A23D55" w:rsidP="00975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zemřelé</w:t>
      </w:r>
      <w:r w:rsidR="007560CA">
        <w:rPr>
          <w:rFonts w:ascii="Times New Roman" w:hAnsi="Times New Roman" w:cs="Times New Roman"/>
          <w:color w:val="000000"/>
          <w:sz w:val="24"/>
          <w:szCs w:val="24"/>
        </w:rPr>
        <w:t xml:space="preserve"> 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50EE" w:rsidRDefault="009750EE" w:rsidP="00975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3D55" w:rsidRDefault="009750EE" w:rsidP="00975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23D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23D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23D55">
        <w:rPr>
          <w:rFonts w:ascii="Times New Roman" w:hAnsi="Times New Roman" w:cs="Times New Roman"/>
          <w:color w:val="000000"/>
          <w:sz w:val="20"/>
          <w:szCs w:val="20"/>
        </w:rPr>
        <w:t>12.9.2019</w:t>
      </w:r>
      <w:proofErr w:type="gramEnd"/>
    </w:p>
    <w:p w:rsidR="00A23D55" w:rsidRDefault="00A23D55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p w:rsidR="00034720" w:rsidRDefault="00034720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</w:tbl>
    <w:p w:rsidR="00DC7552" w:rsidRDefault="00DC7552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23D55" w:rsidRDefault="00A23D55" w:rsidP="00A23D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Úprava platu ředitele PO Základní školy, Žatec, Jižní 2777, okres Louny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úpravu platu ředitele Základní školy, Žatec, Jižní 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2777, okres Louny, v souladu se zákonem č. 262/2006 Sb., nařízením vlády č. 341/2017 Sb. a Metodickým pokynem ke vztahům Města Žatec a jeho orgánů k PO zřízených Městem Žatec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01.09.2019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3D55" w:rsidRDefault="00A23D55" w:rsidP="00A23D5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2.9.2019</w:t>
      </w:r>
      <w:proofErr w:type="gramEnd"/>
    </w:p>
    <w:p w:rsidR="00A23D55" w:rsidRDefault="00A23D55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VRBOVÁ</w:t>
      </w:r>
    </w:p>
    <w:p w:rsidR="00DC7552" w:rsidRDefault="00DC7552" w:rsidP="00DC75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</w:tbl>
    <w:p w:rsidR="00DC7552" w:rsidRDefault="00DC7552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23D55" w:rsidRDefault="00A23D55" w:rsidP="00A23D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6. jednání komise pro výstavbu a regeneraci MPR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6. jednání komise pro výstavbu a </w:t>
      </w:r>
    </w:p>
    <w:p w:rsidR="009750EE" w:rsidRDefault="00A23D55" w:rsidP="00975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regeneraci MPR, konané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19.06.2019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50EE" w:rsidRDefault="009750EE" w:rsidP="00975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3D55" w:rsidRDefault="009750EE" w:rsidP="009750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23D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23D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23D55">
        <w:rPr>
          <w:rFonts w:ascii="Times New Roman" w:hAnsi="Times New Roman" w:cs="Times New Roman"/>
          <w:color w:val="000000"/>
          <w:sz w:val="20"/>
          <w:szCs w:val="20"/>
        </w:rPr>
        <w:t>2.9.2019</w:t>
      </w:r>
      <w:proofErr w:type="gramEnd"/>
    </w:p>
    <w:p w:rsidR="00A23D55" w:rsidRDefault="00A23D55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DC7552" w:rsidRDefault="00DC7552" w:rsidP="00DC75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</w:tbl>
    <w:p w:rsidR="00A23D55" w:rsidRDefault="00A23D55" w:rsidP="00A23D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program jednání zastupitelstva města, konaného dne 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12.09.2019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17:30 hodin (mimo stálé body programu):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Prezentace studie „Startovní bydlení v bývalé posádkové věznici“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Podání žádosti do výzvy MAS Vladař-IROP – ZŠ Žatec, Komenského alej 749, okres Louny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Podání žádosti do výzvy MAS Vladař-IROP – ZŠ Žatec, Jižní 2777, okres Louny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Žádost o účelovou investiční dotaci (kombinovaný sporák) – MŠ speciální, Žatec</w:t>
      </w:r>
    </w:p>
    <w:p w:rsidR="009750EE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Žádost 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NIV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dotaci a Souhlas s čerpáním fondu investic – ZŠ Žatec, Jižní 2777, okres Louny – herní prvky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Žádost o účelovou neinvestiční dotaci – výměna podlahových krytin ZŠ Žatec, Komenského alej 749, okres Louny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Nemocnice Žatec, o.p.s. – žádost o účelovou dotaci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Rozpočtové opatření – daň z příjmu PO hrazená obcí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Rozpočtové opatření – DPH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Rozpočtové opatření – doplatek dotace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rok 2018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Rozpočtové opatření – DOČESNÁ 2019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Rozpočtová opatření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01.04. 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30.06.2019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Složení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minirozpočtových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výborů – rozpočet 2020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Rozpočtové opatření – dividendy Žatecká teplárenská, a.s.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Rozpočtové opatření – pojistná událost objekt radnice a MP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Rozpočtové opatření – odběrné místo Nemocnice Žatec, o.p.s. – voda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Dědic</w:t>
      </w:r>
      <w:r w:rsidR="007560CA">
        <w:rPr>
          <w:rFonts w:ascii="Times New Roman" w:hAnsi="Times New Roman" w:cs="Times New Roman"/>
          <w:color w:val="000000"/>
          <w:sz w:val="24"/>
          <w:szCs w:val="24"/>
        </w:rPr>
        <w:t>tví po zemřelé fyzické osobě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Rozpočtové opatření na realizaci akce: „Úprava ceremoniálních ploch a okolí památníku 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Památník obětem 2. světové války z Českého Malína“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Rozpočtové opatření – Veřejné osvětlení v ul. Denisova, Žatec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Informace k výzvě č. 1/2019 Ministerstva životního prostředí – Kotlíkové půjčky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pozemku p. p. č. 4614/83 pro výstavbu RD v lokalitě Pod kamenným vrškem, Žatec – 3. etapa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Prodej části pozemku ostatní plocha p. p. č. 405/1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Velichov u Žatce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Prodej části pozemku ostatní plocha p. p. č. 744/1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Agentura pro sociální začleňování – Vstupní analýza Města Žatec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Žádost o poskytnutí neinvestiční účelové dotace – Maltézská pomoc o.p.s.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– úplné znění po změně č. 6 – části p. p. č. 5640/4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  <w:r w:rsidR="009750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3D55" w:rsidRDefault="00A23D55" w:rsidP="00A23D5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12.9.2019</w:t>
      </w:r>
      <w:proofErr w:type="gramEnd"/>
    </w:p>
    <w:p w:rsidR="00A23D55" w:rsidRDefault="00A23D55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DC7552" w:rsidRDefault="00DC7552" w:rsidP="00DC75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</w:tbl>
    <w:p w:rsidR="00DC7552" w:rsidRDefault="00DC7552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23D55" w:rsidRDefault="00A23D55" w:rsidP="00A23D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příspěvek – Chmelařský institut, s.r.o.</w:t>
      </w:r>
    </w:p>
    <w:p w:rsidR="00A23D55" w:rsidRDefault="00A23D55" w:rsidP="009750E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poskytnutí finančního příspěvku společnosti Chmelařský institut, s.r.o., Kadaňská 2525, Žatec, IČ 14864347 na částečnou úhradu nezbytných nákladů potřebných k zajištění konání dvoudenní degustace piv při 62. Dočesné v Žatci v roce 2019 ve výši 15.000,00 Kč.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opatření: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- 15.000,00 Kč (rezervní fond)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741-2141-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5213        + 15.000,00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(finanční příspěvek).</w:t>
      </w:r>
    </w:p>
    <w:p w:rsidR="00A23D55" w:rsidRDefault="00A23D55" w:rsidP="00A23D5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30.9.2019</w:t>
      </w:r>
      <w:proofErr w:type="gramEnd"/>
    </w:p>
    <w:p w:rsidR="00A23D55" w:rsidRDefault="00A23D55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C7552" w:rsidRDefault="00DC7552" w:rsidP="00DC75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</w:tbl>
    <w:p w:rsidR="00DC7552" w:rsidRDefault="00DC7552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23D55" w:rsidRDefault="00A23D55" w:rsidP="00A23D5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Komise prevence kriminality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vědomí rezignaci Mgr. Kamily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Sulíkové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členství v komisi 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prevence kriminality, a to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31.08.2019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 současně jmenuje členkou komise prevence </w:t>
      </w:r>
    </w:p>
    <w:p w:rsidR="00A23D55" w:rsidRDefault="00A23D55" w:rsidP="00A23D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kriminality Bc. Michaelu Šípkovou.</w:t>
      </w:r>
    </w:p>
    <w:p w:rsidR="00A23D55" w:rsidRDefault="00A23D55" w:rsidP="00A23D5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3.9.2019</w:t>
      </w:r>
      <w:proofErr w:type="gramEnd"/>
    </w:p>
    <w:p w:rsidR="00A23D55" w:rsidRDefault="00A23D55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DC7552" w:rsidRDefault="00DC7552" w:rsidP="00DC75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/</w:t>
            </w: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  <w:tr w:rsidR="00DC7552" w:rsidTr="00DC31AB">
        <w:tc>
          <w:tcPr>
            <w:tcW w:w="1219" w:type="dxa"/>
            <w:shd w:val="clear" w:color="auto" w:fill="auto"/>
          </w:tcPr>
          <w:p w:rsidR="00DC7552" w:rsidRDefault="00DC7552" w:rsidP="00DC31AB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DC7552" w:rsidRDefault="00DC7552" w:rsidP="00DC31AB">
            <w:pPr>
              <w:spacing w:line="360" w:lineRule="auto"/>
              <w:jc w:val="center"/>
            </w:pPr>
          </w:p>
        </w:tc>
      </w:tr>
    </w:tbl>
    <w:p w:rsidR="00DC7552" w:rsidRDefault="00DC7552" w:rsidP="00A23D5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23D55" w:rsidRDefault="00A23D55" w:rsidP="00A23D5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A23D55" w:rsidRDefault="00A23D55" w:rsidP="009750E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7560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Radim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Laibl</w:t>
      </w:r>
      <w:proofErr w:type="spellEnd"/>
      <w:r w:rsidR="007560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7560CA" w:rsidRDefault="007560CA" w:rsidP="009750E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60CA" w:rsidRDefault="007560CA" w:rsidP="009750E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60CA" w:rsidRDefault="007560CA" w:rsidP="009750E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7FA2" w:rsidRDefault="00417FA2" w:rsidP="009750E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7FA2" w:rsidRDefault="00417FA2" w:rsidP="00417FA2">
      <w:pPr>
        <w:pStyle w:val="Nadpis1"/>
      </w:pPr>
      <w:r>
        <w:t>Za správnost vyhotovení: Pavlína Kloučková</w:t>
      </w:r>
    </w:p>
    <w:p w:rsidR="00417FA2" w:rsidRDefault="00417FA2" w:rsidP="00417FA2">
      <w:pPr>
        <w:jc w:val="both"/>
        <w:rPr>
          <w:sz w:val="24"/>
        </w:rPr>
      </w:pPr>
    </w:p>
    <w:p w:rsidR="00417FA2" w:rsidRDefault="00417FA2" w:rsidP="00417FA2">
      <w:pPr>
        <w:pStyle w:val="Zkladntext"/>
      </w:pPr>
      <w:r>
        <w:t>Upravená verze dokumentu z důvodu dodržení přiměřenosti rozsahu zveřejňovaných osobních údajů podle zákona č. 110/2019 Sb., o zpracování osobních údajů.</w:t>
      </w:r>
    </w:p>
    <w:p w:rsidR="007560CA" w:rsidRDefault="007560CA" w:rsidP="009750E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bookmarkStart w:id="0" w:name="_GoBack"/>
      <w:bookmarkEnd w:id="0"/>
    </w:p>
    <w:sectPr w:rsidR="007560CA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AB" w:rsidRDefault="00DC31AB" w:rsidP="00F77303">
      <w:pPr>
        <w:spacing w:after="0" w:line="240" w:lineRule="auto"/>
      </w:pPr>
      <w:r>
        <w:separator/>
      </w:r>
    </w:p>
  </w:endnote>
  <w:endnote w:type="continuationSeparator" w:id="0">
    <w:p w:rsidR="00DC31AB" w:rsidRDefault="00DC31AB" w:rsidP="00F7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95736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DC31AB" w:rsidRDefault="00DC31AB" w:rsidP="00F7730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57E5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57E5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1AB" w:rsidRDefault="00DC31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AB" w:rsidRDefault="00DC31AB" w:rsidP="00F77303">
      <w:pPr>
        <w:spacing w:after="0" w:line="240" w:lineRule="auto"/>
      </w:pPr>
      <w:r>
        <w:separator/>
      </w:r>
    </w:p>
  </w:footnote>
  <w:footnote w:type="continuationSeparator" w:id="0">
    <w:p w:rsidR="00DC31AB" w:rsidRDefault="00DC31AB" w:rsidP="00F77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55"/>
    <w:rsid w:val="00034720"/>
    <w:rsid w:val="00417FA2"/>
    <w:rsid w:val="004814A5"/>
    <w:rsid w:val="007560CA"/>
    <w:rsid w:val="009728D2"/>
    <w:rsid w:val="009750EE"/>
    <w:rsid w:val="00A23D55"/>
    <w:rsid w:val="00A6131E"/>
    <w:rsid w:val="00B20985"/>
    <w:rsid w:val="00D257E5"/>
    <w:rsid w:val="00DC31AB"/>
    <w:rsid w:val="00DC7552"/>
    <w:rsid w:val="00F7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17FA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7303"/>
  </w:style>
  <w:style w:type="paragraph" w:styleId="Zpat">
    <w:name w:val="footer"/>
    <w:basedOn w:val="Normln"/>
    <w:link w:val="ZpatChar"/>
    <w:uiPriority w:val="99"/>
    <w:unhideWhenUsed/>
    <w:rsid w:val="00F7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7303"/>
  </w:style>
  <w:style w:type="character" w:customStyle="1" w:styleId="Nadpis1Char">
    <w:name w:val="Nadpis 1 Char"/>
    <w:basedOn w:val="Standardnpsmoodstavce"/>
    <w:link w:val="Nadpis1"/>
    <w:rsid w:val="00417FA2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417FA2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417FA2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17FA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7303"/>
  </w:style>
  <w:style w:type="paragraph" w:styleId="Zpat">
    <w:name w:val="footer"/>
    <w:basedOn w:val="Normln"/>
    <w:link w:val="ZpatChar"/>
    <w:uiPriority w:val="99"/>
    <w:unhideWhenUsed/>
    <w:rsid w:val="00F7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7303"/>
  </w:style>
  <w:style w:type="character" w:customStyle="1" w:styleId="Nadpis1Char">
    <w:name w:val="Nadpis 1 Char"/>
    <w:basedOn w:val="Standardnpsmoodstavce"/>
    <w:link w:val="Nadpis1"/>
    <w:rsid w:val="00417FA2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417FA2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417FA2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5F9BF-0F36-4F07-A967-E487B08F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4883</Words>
  <Characters>27923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2019-09-03T08:18:00Z</cp:lastPrinted>
  <dcterms:created xsi:type="dcterms:W3CDTF">2019-09-03T08:07:00Z</dcterms:created>
  <dcterms:modified xsi:type="dcterms:W3CDTF">2019-09-03T08:26:00Z</dcterms:modified>
</cp:coreProperties>
</file>