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8" w:rsidRDefault="00B264C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7A4E18" w:rsidRDefault="0086443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6139E3" wp14:editId="71F674E1">
            <wp:simplePos x="0" y="0"/>
            <wp:positionH relativeFrom="column">
              <wp:posOffset>2207260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C7">
        <w:rPr>
          <w:rFonts w:ascii="Arial" w:hAnsi="Arial" w:cs="Arial"/>
          <w:sz w:val="24"/>
          <w:szCs w:val="24"/>
        </w:rPr>
        <w:tab/>
      </w:r>
      <w:r w:rsidR="00B264C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7A4E18" w:rsidRDefault="00B264C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7A4E18" w:rsidRDefault="00B264C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21.12.2020</w:t>
      </w:r>
      <w:proofErr w:type="gramEnd"/>
    </w:p>
    <w:p w:rsidR="007A4E18" w:rsidRDefault="00B264C7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937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976 /20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Svoz separovaného sběru pevných druhotných surovin ve městě Žatec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Nabytí pozemku p. p. č. 4070/27 ostatní plocha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města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nájmem nebytových prostor v č. p. 3235 Kruhové náměstí v </w:t>
      </w:r>
      <w:r w:rsidR="00757632"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nebytového prostoru v č. p. 1043 ul. Chomutovská v Žatci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Výjimka z pravidel pro zábor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„IV-12-4017191/VB/01“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 věcného břemene chůze a jízdy k p. p. č. 5863/40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„IV-12-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4019626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1953/3, nové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„LN-Žatec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3847, smyčka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„Vodovodní přípojka pro RD č. p. 1954, Žatec“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„Kanalizační přípojka pro č. p. 357, Žatec“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televize OK PLUS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výpůjčce č. 15981/SOVV/20 s AOPK – výstava CITES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přijetím darů za rok 2020 – PO Domov pro seniory a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Arial" w:hAnsi="Arial" w:cs="Arial"/>
          <w:sz w:val="24"/>
          <w:szCs w:val="24"/>
        </w:rPr>
      </w:pP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investičního fondu – PO Domov pro seniory a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investičního fondu – PO Domov pro seniory a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závazných ukazatelů – Domov pro seniory a Pečovatelská služba v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se společností ha-vel internet, s.r.o.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Ukončení smlouvy o nájmu motorového vozidla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</w:t>
      </w:r>
      <w:r w:rsidR="00864433">
        <w:rPr>
          <w:rFonts w:ascii="Times New Roman" w:hAnsi="Times New Roman" w:cs="Times New Roman"/>
          <w:color w:val="000000"/>
          <w:sz w:val="24"/>
          <w:szCs w:val="24"/>
        </w:rPr>
        <w:t>ěrového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řízení „Projektová dokumentace – přestavba a rekonstrukce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bytových jednotek v objektu č. p. 137 v Žatci“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akce „Osobní výtahy v objektu Polikliniky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a rozpočtové opatření – „Rekonstrukce střechy – ZŠ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č. p. 749, Žatec“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– Dodatek č. 2 „Oprava uliční fasády objektů č. p. 24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 25 ZŠ a MŠ Dvořákova, Žatec“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DPH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Podpora podnikání v Žatci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Komenského alej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Komenského alej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nám. 28. října 1019, Žatec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povolení dočasného použití finančních prostředků zřizovatele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4E18" w:rsidRDefault="00B264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 „Inovace přírodovědného vzdělávání“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Městské divadlo Žatec – změna závazných ukazatelů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finanční dary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na činnost JSDH 2020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NIV dotace – SPOD 2020 – doplatek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sociální služby 2021 – DPS a PS v Žatci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sociální služby 2021 – Kamarád-LORM</w:t>
      </w:r>
    </w:p>
    <w:p w:rsidR="007A4E18" w:rsidRDefault="00B264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10. jednání komise pro výstavbu a regeneraci MPR</w:t>
      </w:r>
    </w:p>
    <w:p w:rsidR="00EF0279" w:rsidRDefault="00EF02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279" w:rsidRDefault="00EF02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279" w:rsidRDefault="00EF02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64433" w:rsidRDefault="0086443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279" w:rsidRDefault="00EF027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864433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EF0279" w:rsidRDefault="00864433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0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F02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F0279">
        <w:rPr>
          <w:rFonts w:ascii="Times New Roman" w:hAnsi="Times New Roman" w:cs="Times New Roman"/>
          <w:color w:val="000000"/>
          <w:sz w:val="20"/>
          <w:szCs w:val="20"/>
        </w:rPr>
        <w:t>21.12.2020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města a dále Rada města Žatce schvaluje úpravu textu části usnesení č. 876/20 Jmenování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zástupců zřizovatele do školských rad, a to tak, že v původním textu usnesení se změní název základní školy takto: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Původní znění textu usnesení č. 876/20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876/20 Jmenování zástupců zřizovatele do školských rad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jmenuje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zástupce zřizovatele do: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Školské rady Základní školy a Mateřské školy, Žatec, Jižní 2777, okres Louny s účinností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31.12.2023: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Jaroslav Špička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Vladimír Martinovský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Mgr. Eva Kapicová,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Text po opravě: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876/20 Jmenování zástupců do školských rad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jmenuje ke dni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zástupce zřizovatele do: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Školské rady Základní školy, Žatec, Jižní 2777, okres Louny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31.12.2023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Jaroslav Špička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Vladimír Martinovský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Mgr. Eva Kapicová.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Svoz separovaného sběru pevných druhotných surovin ve městě Žatec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zpětvzetí výpovědi Smlouvy o provozování separovaného sběru druhotných surovin, uzavřenou se společností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a.s.,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IČ: 42194920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15.08.1994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ve znění pozdějších dodatků, z důvodu předložené aktualizované nabídky společnosti Marius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a.s., IČ: 42194920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garancí ceny dle dodatku č. 52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29.11.2019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a to do 31.12.2023.</w:t>
      </w:r>
    </w:p>
    <w:p w:rsidR="00864433" w:rsidRDefault="00864433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1.6.2021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Nabytí pozemku p. p. č. 4070/27 ostatní plocha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do majetku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města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nabýt do majetku města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pozemek p. p. č. 4070/27 ostatní plocha o výměře 102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 majetku </w:t>
      </w:r>
      <w:r w:rsidR="00DC7CAA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ve výši 7.140,00 Kč za účelem realizace akce „Páteřní cyklostezka Ohře trasa – Litoměřice – (Boč) – Perštejn – úsek č. 2“.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nájmem nebytových prostor v č. p. 3235 Kruhové náměstí v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nájmem nebytových prostor, a to informační kanceláře s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příslušenstvím o celkové ploše 12,47 m2 v budově č. p. 3235 Kruhové náměstí v Žatci,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pronajímatel správce objektu Technické služby města Žatec, příspěvková organizace, IČO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500593 a nájemce Dopravní společnost Ústeckého kraje, příspěvková organizace, IČO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06231292, nájemní smlouva na dobu neurčitou.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nebytového prostoru v č. p. 1043 ul. Chomutovská v Žatci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nebytového prostoru o ploše 26,65 m2, umístěného v budově č. p. 1043 ul. Chomutovská v Žatci, umístěné na pozemku zastavěná plocha a nádvoří st. p. č. 1191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r w:rsidR="00DC7CA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za účelem uskladnění movitých věcí, na dobu neurčitou s dvouměsíční výpovědní dobou, za měsíční nájemné 1.333,00 Kč.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8.1.2021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Výjimka z pravidel pro zábor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udělení výjimky z „Pravidel pro zvláštní užívání“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společnost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Ekostavby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Louny, s.r.o. pro stavební a výkopové práce v ul.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Purkyněho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během zimního období s objízdnou trasou pro nákladní a kamionové vozy ul. Pod Střelnicí v termínu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18.01.2021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31.03.2021.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10.1.2021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64433" w:rsidRDefault="00864433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„IV-12-4017191/VB/01“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Distribuce, a.s. na stavbu „IE-12-4004509“ na pozemku města: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parc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1402/10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je zařízení distribuční soustavy, právo ochranného pásma a právo oprávněné strany vyplývající ze zákona č. 458/2000 Sb., energetický zákon, ve znění pozdějších předpisů.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Zřízení věcného břemene chůze a jízdy k p. p. č. 5863/40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bezúplatného věcného břemeno chůze a jízdy přes část pozemku p. p. č 5863/8 ve vlastnictví společnosti EKOSTAVBY Louny s.r.o., IČ 10442481 s oprávněním pro budoucího vlastníka části pozemku p. p. č. 5863/8, a to Města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Žatec, IČ 00265781, (dle GP č. 6807-112/2020 označenou p. p. č. 5863/40),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21"/>
        <w:gridCol w:w="1392"/>
        <w:gridCol w:w="1021"/>
        <w:gridCol w:w="959"/>
        <w:gridCol w:w="1275"/>
        <w:gridCol w:w="959"/>
        <w:gridCol w:w="929"/>
        <w:gridCol w:w="908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„IV-12-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4019626 –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1953/3, nové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ČEZ Distribuce, a.s. na stavbu „IV-12-4019626 –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LN_Žatec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ppč.1953/3, nové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pozemcích města: p. p. č. 1953/1, p. p. č. 1954/1 a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6859/1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zařízení distribuční soustavy, právo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21"/>
        <w:gridCol w:w="1392"/>
        <w:gridCol w:w="1021"/>
        <w:gridCol w:w="959"/>
        <w:gridCol w:w="1275"/>
        <w:gridCol w:w="959"/>
        <w:gridCol w:w="929"/>
        <w:gridCol w:w="908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budoucí smlouvě o zřízení věcného břemene – stavba „LN-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3847, smyčka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věcného břemene pro společnost ČEZ Distribuce, a.s. na stavbu „LN-Žatec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ppč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3847, smyčka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města: p. p. č. 6935/4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zařízení distribuční soustavy, právo ochranného pásma a právo oprávněné strany vyplývající ze zákona č. 458/2000 Sb., energetický zákon, ve znění pozdějších předpisů.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21"/>
        <w:gridCol w:w="1392"/>
        <w:gridCol w:w="1021"/>
        <w:gridCol w:w="959"/>
        <w:gridCol w:w="1275"/>
        <w:gridCol w:w="959"/>
        <w:gridCol w:w="929"/>
        <w:gridCol w:w="908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8C0EE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64433" w:rsidRDefault="00864433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„Vodovodní přípojka pro RD č. p. 1954, Žatec“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DC7CAA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„Vodovodní přípojka pro RD č. p. 1954, Žatec“ na pozemku města: p. p. č. 6835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nová vodovodní přípojka, právo ochranného pásma a právo oprávněné strany vyplývající ze zákona č. 274/2001 Sb., zákon o vodovodech a kanalizacích, ve znění pozdějších předpisů.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21"/>
        <w:gridCol w:w="1392"/>
        <w:gridCol w:w="1021"/>
        <w:gridCol w:w="959"/>
        <w:gridCol w:w="1275"/>
        <w:gridCol w:w="959"/>
        <w:gridCol w:w="929"/>
        <w:gridCol w:w="908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„Kanalizační přípojka pro č. p. 357, Žatec“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DC7CAA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„Kanalizační přípojka pro č. p. 357, Žatec“ na pozemku města: p. p. č. 6775/2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nová kanalizační přípojka, právo ochranného pásma a právo oprávněné strany vyplývající ze zákona č. 274/2001 Sb., zákon o vodovodech a kanalizacích, ve znění pozdějších předpisů.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21.1.2021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21"/>
        <w:gridCol w:w="1392"/>
        <w:gridCol w:w="1021"/>
        <w:gridCol w:w="959"/>
        <w:gridCol w:w="1275"/>
        <w:gridCol w:w="959"/>
        <w:gridCol w:w="929"/>
        <w:gridCol w:w="908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8C0EE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televize OK PLUS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30.000,00 Kč, a to převod v rámci schváleného rozpočtu města z kap. 711 – vnitřní obchod – služby na kap. 719 – televize OK Plus – reportáže.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711-2141-5169      </w:t>
      </w:r>
      <w:r w:rsidR="008644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- 30.000,00 Kč (vnitřní obchod – služby)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719-3313-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5169          + 30.000,00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(televize OK Plus – reportáže).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6013EC" w:rsidRDefault="00EF0279" w:rsidP="006013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013EC" w:rsidRDefault="006013EC" w:rsidP="006013E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821"/>
        <w:gridCol w:w="1392"/>
        <w:gridCol w:w="1021"/>
        <w:gridCol w:w="959"/>
        <w:gridCol w:w="1275"/>
        <w:gridCol w:w="959"/>
        <w:gridCol w:w="929"/>
        <w:gridCol w:w="908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8C0EED" w:rsidP="008C0EE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výpůjčce č. 15981/SOVV/20 s AOPK – výstava CITES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návrh Smlouvy o výpůjčce, jejímž předmětem je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bezplatná výpůjčka fotografií k prezentaci rostlin a živočichů chráněných úmluvou CITES,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na dobu od 6. ledna 2021 do 28. února 2021, a ukládá starostce města předloženou smlouvu podepsat.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FRÝDOVÁ</w:t>
      </w:r>
    </w:p>
    <w:p w:rsidR="00DC7CAA" w:rsidRDefault="00DC7CAA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842"/>
        <w:gridCol w:w="1412"/>
        <w:gridCol w:w="1059"/>
        <w:gridCol w:w="988"/>
        <w:gridCol w:w="989"/>
        <w:gridCol w:w="999"/>
        <w:gridCol w:w="975"/>
        <w:gridCol w:w="933"/>
      </w:tblGrid>
      <w:tr w:rsidR="006013EC" w:rsidTr="006013EC">
        <w:tc>
          <w:tcPr>
            <w:tcW w:w="1211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5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88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8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99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7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3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6013EC">
        <w:tc>
          <w:tcPr>
            <w:tcW w:w="1211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59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8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7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3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6013EC">
        <w:tc>
          <w:tcPr>
            <w:tcW w:w="1211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7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3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6013EC">
        <w:tc>
          <w:tcPr>
            <w:tcW w:w="1211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5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8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7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3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64433" w:rsidRDefault="00864433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darů za rok 2020 – PO Domov pro seniory a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v souladu s ustanovením § 27, odst. 7 písm. b) zákona č. 250/2000 Sb.,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rozpočtových pravidlech územních rozpočtů, ve znění pozdějších předpisů, projednala žádost ředitele příspěvkové organizace Domov pro seniory a Pečovatelská služba v Žatci, Šafaříkova 852, 438 01 Žatec a souhlasí s přijetím věcných darů formou bonusů v roce 2020 od dodavatelů zdravotnického materiálu, od České republiky, a dalších subjektů ve formě materiální pomoci na ochranu před SARS CoV-2.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investičního fondu – PO Domov pro seniory a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438 01 Žatec a souhlasí s čerpáním investičního fondu organizace v maximální částce 229.000,00 Kč k realizaci investiční akce – nákup pečící pánve Elektrolux, 100 l.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investičního fondu – PO Domov pro seniory a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Žatci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 a souhlasí s čerpáním investičního fondu organizace v maximální částce 324.000,00 Kč k zakoupení automobilu Škoda Fabia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Combi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Ambition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1,0 TSI, 70 kW, včetně příslušenství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Auto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Myslivec, s.r.o. Podbořany.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závazných ukazatelů – Domov pro seniory a Pečovatelská služba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 Žatci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Žatci, Šafaříkova 852, 438 01 Žatec, a schvaluje příspěvkové organizaci Domov pro seniory a Pečovatelská služba v Žatci změnu závazných ukazatelů: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mzdy: 2.300.000,00 Kč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Příspěvek na provoz: 3.195.000,00 Kč.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ukazatelé zůstávají beze změny.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864433" w:rsidRDefault="00EF0279" w:rsidP="008644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SULÍKOVÁ, </w:t>
      </w:r>
      <w:r w:rsidR="00864433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013EC" w:rsidRDefault="006013EC" w:rsidP="006013EC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6013EC" w:rsidRDefault="00DC28EE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  <w:tr w:rsidR="006013EC" w:rsidTr="00DC7CAA">
        <w:tc>
          <w:tcPr>
            <w:tcW w:w="1219" w:type="dxa"/>
            <w:shd w:val="clear" w:color="auto" w:fill="auto"/>
          </w:tcPr>
          <w:p w:rsidR="006013EC" w:rsidRDefault="006013EC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6013EC" w:rsidRDefault="006013EC" w:rsidP="00DC7CAA">
            <w:pPr>
              <w:spacing w:line="360" w:lineRule="auto"/>
              <w:jc w:val="center"/>
            </w:pPr>
          </w:p>
        </w:tc>
      </w:tr>
    </w:tbl>
    <w:p w:rsidR="006013EC" w:rsidRDefault="006013EC" w:rsidP="0086443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se společností ha-vel internet, s.r.o.</w:t>
      </w:r>
    </w:p>
    <w:p w:rsidR="00DC7CAA" w:rsidRDefault="00EF0279" w:rsidP="00DC7C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poskytování veřejně dostupných služeb elektronických komunikací společnosti ha-vel internet, s.r.o., číslo smlouvy 20201125-1-P, IČ 25354973 a ukládá starostce města smlouvu podepsat.</w:t>
      </w:r>
    </w:p>
    <w:p w:rsidR="00EF0279" w:rsidRDefault="00DC7CAA" w:rsidP="00DC7CA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0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F02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F0279"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své usnesení č. 895/20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07.12.2020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4433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Ukončení smlouvy </w:t>
      </w:r>
    </w:p>
    <w:p w:rsidR="00864433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nájmu motorového vozidla.</w:t>
      </w:r>
    </w:p>
    <w:p w:rsidR="00864433" w:rsidRDefault="00864433" w:rsidP="008644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279" w:rsidRDefault="00864433" w:rsidP="008644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0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F02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F0279"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Ukončení smlouvy o nájmu motorového vozidla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Technické správy města Žatec, s.r.o., zastoupené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jednatelem Ing. Andrejem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Grežem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IČ: 22792830 a schvaluje skončení Smlouvy o nájmu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motorového vozidla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dohodou ke dni 21.12.2020.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959/20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864433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Žatce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4433" w:rsidRDefault="00864433" w:rsidP="008644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279" w:rsidRDefault="00864433" w:rsidP="0086443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0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F02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F0279">
        <w:rPr>
          <w:rFonts w:ascii="Times New Roman" w:hAnsi="Times New Roman" w:cs="Times New Roman"/>
          <w:color w:val="000000"/>
          <w:sz w:val="20"/>
          <w:szCs w:val="20"/>
        </w:rPr>
        <w:t>21.12.2020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řízení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„Projektová dokumentace – přestavba a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bytových jednotek v objektu č. p. 137 v Žatci“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dle § 27 zákona č. 134/2016 Sb.,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o zadávání veřejných zakázek, v platném znění na dodavatele veřejné zakázky malého rozsahu na služby: „Projektová dokumentace – přestavba a rekonstrukce bytových jednotek v objektu č. p. 137 v Žatci“ v podobě výzvy a smlouvy o dílo.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schvaluje členy hodnotící komise, která plní funkci pro otevírání obálek, včetně jejich náhradníků.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2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akce „Osobní výtahy v objektu Polikliniky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Žatec“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zjednodušeného podlimitního řízení podle zákona č. 134/2016 Sb. o zadávání veřejných zakázek, ve znění pozdějších předpisů pro podlimitní veřejnou zakázku na dodávky akce „Osobní výtahy v objektu Polikliniky Nemocnice Žatec“ a zadávací dokumentaci pro toto řízení.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návrh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servisní smlouvy k předmětné veřejné zakázce.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DC7CAA" w:rsidRDefault="00EF0279" w:rsidP="00DC7C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nabídek.</w:t>
      </w:r>
    </w:p>
    <w:p w:rsidR="00EF0279" w:rsidRDefault="00DC7CAA" w:rsidP="00DC7C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0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F02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F0279">
        <w:rPr>
          <w:rFonts w:ascii="Times New Roman" w:hAnsi="Times New Roman" w:cs="Times New Roman"/>
          <w:color w:val="000000"/>
          <w:sz w:val="20"/>
          <w:szCs w:val="20"/>
        </w:rPr>
        <w:t>6.1.2021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a rozpočtové opatření – „Rekonstrukce střechy – ZŠ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č. p. 749, Žatec“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08.07.2020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na akci: „Rekonstrukce střechy – ZŠ Komenského alej č. p. 749, Žatec“.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tento dodatek.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rozpočtové opatření ve výši 925.974,33 Kč, a to čerpání investičního fondu na dofinancování výdajů spojených s realizací akce: „Rekonstrukce střechy – ZŠ Komenského alej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749, Žatec“.</w:t>
      </w:r>
    </w:p>
    <w:p w:rsidR="00864433" w:rsidRDefault="00864433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- 925.974,33 Kč (IF)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5526    + 925.974,33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(střecha, hromosvody).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6.1.2021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864433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864433">
        <w:rPr>
          <w:rFonts w:ascii="Arial" w:hAnsi="Arial" w:cs="Arial"/>
          <w:sz w:val="18"/>
          <w:szCs w:val="18"/>
        </w:rPr>
        <w:tab/>
      </w:r>
      <w:r w:rsidRPr="0086443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864433" w:rsidRPr="0086443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Dodatek č. 2 „Oprava uliční fasády objektů č. p. 24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 25 ZŠ a MŠ Dvořákova, Žatec“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v návaznosti na své usnesení č. 395/20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15.06.2020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rozpočtové opatření ve výši 360.000,00 Kč, a to čerpání investičního fondu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dofinancování akce: „Oprava uliční fasády objektů č. p. 24 a 25 ZŠ a MŠ Dvořákova, Žatec“ II. etapa fasáda č. p. 25 ve smyslu schváleného Dodatku č. 2 ke Smlouvě o dílo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04.06.2019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Dodatku č. 1 ze dne 02.12.2019.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- 360.000,00 Kč (IF)</w:t>
      </w:r>
    </w:p>
    <w:p w:rsidR="00DC7CAA" w:rsidRDefault="00EF0279" w:rsidP="00DC7C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714-3114-5171,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5142   + 360.000,00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(fasáda ZŠ a MŠ Dvořákova).</w:t>
      </w:r>
    </w:p>
    <w:p w:rsidR="00DC7CAA" w:rsidRDefault="00DC7CAA" w:rsidP="00DC7C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0279" w:rsidRDefault="00DC7CAA" w:rsidP="00DC7CA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F0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F0279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EF0279"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 w:rsidRPr="00864433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864433">
        <w:rPr>
          <w:rFonts w:ascii="Arial" w:hAnsi="Arial" w:cs="Arial"/>
          <w:sz w:val="18"/>
          <w:szCs w:val="18"/>
        </w:rPr>
        <w:tab/>
      </w:r>
      <w:r w:rsidRPr="00864433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864433" w:rsidRPr="00864433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8C0EED" w:rsidRDefault="008C0EED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8C0EED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8C0EED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8C0EED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8C0EED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DPH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 celkové výši 483.000,00 Kč na navýšení výdajů kapitoly 741 – platby daní a poplatků státnímu rozpočtu, a to takto: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741-6399-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5362               + 483.000,00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(platba daní SR)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716-3322-6122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100       -  60.000,00 Kč (rekonstrukce radnice – expozice)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714-3113-5171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5526      - 295.000,00 Kč (ZŠ Komenského – střecha)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714-3114-5171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5142      - 128.000,00 Kč (ZŠ Dvořákova – fasáda).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Podpora podnikání v Žatci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podmínky Výzvy k poskytnutí finančního daru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maximálně 10.000,00 Kč na jednu provozovnu. Podpora bude poskytnuta maximálně na dvě provozovny umístěné na území města Žatce pod jedním IČ v rámci výzvy „Podpora podnikání v Žatci“ v souvislosti s epidemií COVID-19 a ukládá finančnímu odboru zajistit administraci této podpory.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Darovací smlouvy v rámci výzvy „Podpora podnikání v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 a ukládá starostce města tyto smlouvy podepsat.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schvaluje rozpočtové opatření ve výši 1.000.000,00 Kč, a to čerpání rezervního fondu na financování výzvy „Podpora podnikání v Žatci“.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- 1.000.000,00 Kč (RF)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741-2125-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5492     + 1.000.000,00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(podpora podnikání).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8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28.2.2021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– ZŠ Komenského alej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okres Louny Mgr. Zdeňka Srpa a dle § 27 odst. 7 písm. b) zákona č. 250/2000 Sb., o rozpočtových pravidlech územních rozpočtů, ve znění pozdějších předpisů, souhlasí s přijetím finančního daru účelově určeného, a to od společnosti WOMEN FOR WOMEN, o.p.s., Vlastislavova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152/4, 140 00 Praha – Nusle, IČ: 24231509 v celkové výši 10.320,00 Kč. Finanční dar je určen na úhradu stravného ve školní jídelně pro tři žáky školy ve školním roce 2020/2021, a to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30.06.2021.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– ZŠ Komenského alej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Základní školy Žatec, Komenského alej 749, okres Louny Mgr. Zdeňka Srpa a dle § 27 odst. 7 písm. b) zákona č. 250/2000 Sb., o rozpočtových pravidlech územních rozpočtů, ve znění pozdějších předpisů, souhlasí s přijetím finančního daru účelově určeného, a to od společnosti WOMEN FOR WOMEN, o.p.s., Vlastislavova 152/4, 140 00 Praha – Nusle, IČ: 24231509 v celkové výši 6.496,00 Kč. Finanční dar je určen na úhradu stravného ve školní jídelně pro dva žáky školy ve školním roce 2020/2021, a to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30.06.2021.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– ZŠ nám. 28. října 1019, Žatec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školy Žatec, nám. 28. října 1019, okres Louny Mgr. Jany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Hassmanové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dle § 27 odst. 7 písm. b) zákona č. 250/2000 Sb. „o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rozpočtových pravidlech územních rozpočtů“, ve znění pozdějších předpisů, souhlasí s přijetím finančního daru účelově určeného, a to od společnosti WOMEN FOR WOMEN, o.p.s., Vlastislavova 152/4, 140 00 Praha – Nusle, IČ: 24231509 v celkové výši 10.107,00 Kč, který je určen na úhradu stravného ve školní jídelně celkem pro 3 žáky školy ve školním roce 2020/2021, a to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02.01.2021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30.06.2021.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8C0EE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969/20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povolení dočasného použití finančních prostředků zřizovatele </w:t>
      </w:r>
    </w:p>
    <w:p w:rsidR="00EF0279" w:rsidRDefault="00EF0279" w:rsidP="00EF027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projekt „Inovace přírodovědného vzdělávání“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Základní školy Žatec, Petra Bezruče 2000, okres Louny Mgr. Zděnky Pejšové a schvaluje dočasné použití finančních prostředků zřizovatele v rámci projektu registračním č. CZ.06.2.67/0.0/0.0/19_116/0013176 s názvem „Inovace přírodovědného vzdělávání“, a to ve výši 120.395,00 Kč za zpracování studie proveditelnosti.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Městské divadlo Žatec – změna závazných ukazatelů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Městského divadla Žatec, Dvořákova 27, Žatec, Mgr. Martina Veselého a schvaluje změnu závazných ukazatelů příspěvkové organizaci Městské divadlo Žatec takto: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provoz: 4.410.000,00 Kč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Příspěvek na platy: 3.770.000,00 Kč.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Ostatní ukazatele zůstávají beze změny.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820"/>
        <w:gridCol w:w="1392"/>
        <w:gridCol w:w="1021"/>
        <w:gridCol w:w="1275"/>
        <w:gridCol w:w="964"/>
        <w:gridCol w:w="958"/>
        <w:gridCol w:w="928"/>
        <w:gridCol w:w="907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8C0EED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finanční dary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2.000,00 Kč, a to zapojení přijatých finančních prostředků od občanů města v celkové výši 1.700,00 Kč na péči o kočky opuštěné a vyskytující se na území města Žatce do rozpočtu města.</w:t>
      </w:r>
    </w:p>
    <w:p w:rsidR="008C0EED" w:rsidRDefault="008C0EED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719-3749-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2321       + 2.000,00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(finanční dary)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741-3749-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5492      + 2.000,00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(dar pro Dobrovolníky na ochranu zvířat).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schvaluje poskytnutí finančního daru ve výši 1.700,00 Kč Dobrovolníkům na ochranu zvířat Žatec.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na činnost JSDH 2020</w:t>
      </w:r>
    </w:p>
    <w:p w:rsidR="00EF0279" w:rsidRDefault="00EF0279" w:rsidP="0086443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30.000,00 Kč, a to zapojení účelové neinvestiční dotace do rozpočtu města. Rozpočtové opatření bude platné ve chvíli přijetí finančních prostředků na účet města.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Účelový znak 14 004 – neinvestiční účelová dotace Ministerstva vnitra ČR na výdaje jednotek Sboru dobrovolných hasičů obcí na rok 2020 ve výši 30.211,00 Kč.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NIV dotace – SPOD 2020 – doplatek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231.000,00 Kč, a to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do rozpočtu města. Rozpočtové opatření bude platné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chvíli přijetí finančních prostředků na účet města.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13 011 – doplatek neinvestiční účelové dotace Ministerstva práce a sociálních věcí na činnosti vykonávané obcemi s rozšířenou působností v oblasti sociálně-právní ochrany dětí pro rok 2020 – financování mimořádných odměn pro pracovníky orgánu sociálně-právní ochrany dětí za dobu výkonu práce v období 13. března až 31. května 2020 v případě ztížených podmínek kvůli šíření nemoci COVID-19 ve výši 231.383,00 Kč.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Příjmy: 4116-ÚZ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13 011                 + 231.000,00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(příjem NIV dotace)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719-6171-5011-ÚZ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13 011      + 172.000,00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hrubé mzdy)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719-6171-5031-ÚZ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13 011      +  43.000,00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soc. poj.)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719-6171-5032-ÚZ 13 011      +  15.000,00 Kč (kap. 719 – zdrav.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poj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719-6171-5038-ÚZ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13 011      +   1.000,00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Kč (kap. 719 – PÚP).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sociální služby 2021 – DPS a PS v Žatci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210.000,00 Kč, a to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do rozpočtu města. Rozpočtové opatření bude platné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chvíli přijetí finančních prostředků na účet města.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00193 – neinvestiční účelová dotace pro příspěvkovou organizaci Domov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 seniory a Pečovatelská služba v Žatci poskytnutá z rozpočtu Ústeckého kraje na poskytování sociální služby v programu „Podpora Ústeckého kraje na sociální služby 2021 – malý dotační program“ ve výši 209.900,00 Kč.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C0EED" w:rsidRDefault="008C0EED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sociální služby 2021 – Kamarád-LORM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153.000,00 Kč, a to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zapojení účelové neinvestiční dotace do rozpočtu města. Rozpočtové opatření bude platné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chvíli přijetí finančních prostředků na účet města.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Účelový znak 00193 – neinvestiční účelová dotace pro příspěvkovou organizaci Kamarád-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LORM, Zeyerova 859, Žatec poskytnutá z rozpočtu Ústeckého kraje na poskytování sociální služby v programu „Podpora Ústeckého kraje na sociální služby 2021 – malý dotační program“ ve výši 152.730,00 Kč.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4A63E6" w:rsidRDefault="004A63E6" w:rsidP="004A63E6">
      <w:pPr>
        <w:spacing w:line="360" w:lineRule="auto"/>
      </w:pPr>
    </w:p>
    <w:p w:rsidR="00362E2A" w:rsidRDefault="00362E2A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4A63E6" w:rsidRDefault="004A63E6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EF0279" w:rsidRDefault="00EF0279" w:rsidP="00EF0279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976/20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10. jednání komise pro výstavbu a regeneraci MPR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10. jednání komise pro výstavbu a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regeneraci MPR,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09.12.2020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odboru rozvoje města veškeré připravované záměry předem projednat v komisi pro výstavbu a regeneraci MPR. Jedná se o zadání připravovaných studií a projektových dokumentací.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změnu názvu komise pro výstavbu a regeneraci MPR na nový </w:t>
      </w:r>
    </w:p>
    <w:p w:rsidR="00EF0279" w:rsidRDefault="00EF0279" w:rsidP="00EF02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název komise pro architekturu a regeneraci města Žatce, zvyšuje počet členů na 8 a současně schvaluje statut komise.</w:t>
      </w:r>
    </w:p>
    <w:p w:rsidR="00EF0279" w:rsidRDefault="00EF0279" w:rsidP="00EF0279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31.12.2020</w:t>
      </w:r>
      <w:proofErr w:type="gramEnd"/>
    </w:p>
    <w:p w:rsidR="00EF0279" w:rsidRDefault="00EF0279" w:rsidP="00EF02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4A63E6" w:rsidRDefault="004A63E6" w:rsidP="004A63E6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Laibl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Pintr</w:t>
            </w:r>
            <w:proofErr w:type="spellEnd"/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proofErr w:type="spellStart"/>
            <w:r>
              <w:t>Štross</w:t>
            </w:r>
            <w:proofErr w:type="spellEnd"/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/</w:t>
            </w: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  <w:tr w:rsidR="004A63E6" w:rsidTr="00DC7CAA">
        <w:tc>
          <w:tcPr>
            <w:tcW w:w="1219" w:type="dxa"/>
            <w:shd w:val="clear" w:color="auto" w:fill="auto"/>
          </w:tcPr>
          <w:p w:rsidR="004A63E6" w:rsidRDefault="004A63E6" w:rsidP="00DC7CAA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4A63E6" w:rsidRDefault="008C0EED" w:rsidP="00DC7CAA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4A63E6" w:rsidRDefault="004A63E6" w:rsidP="00DC7CAA">
            <w:pPr>
              <w:spacing w:line="360" w:lineRule="auto"/>
              <w:jc w:val="center"/>
            </w:pPr>
          </w:p>
        </w:tc>
      </w:tr>
    </w:tbl>
    <w:p w:rsidR="00EF0279" w:rsidRDefault="00EF0279" w:rsidP="00EF02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EF0279" w:rsidRDefault="00EF0279" w:rsidP="0086443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>
        <w:rPr>
          <w:rFonts w:ascii="Arial" w:hAnsi="Arial" w:cs="Arial"/>
          <w:sz w:val="24"/>
          <w:szCs w:val="24"/>
        </w:rPr>
        <w:tab/>
      </w:r>
      <w:r w:rsidR="008644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</w:p>
    <w:p w:rsidR="007F1C05" w:rsidRDefault="007F1C05" w:rsidP="00864433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1C05" w:rsidRDefault="007F1C05" w:rsidP="007F1C05">
      <w:pPr>
        <w:pStyle w:val="Nadpis1"/>
      </w:pPr>
    </w:p>
    <w:p w:rsidR="007F1C05" w:rsidRDefault="007F1C05" w:rsidP="007F1C05">
      <w:pPr>
        <w:pStyle w:val="Nadpis1"/>
      </w:pPr>
    </w:p>
    <w:p w:rsidR="007F1C05" w:rsidRDefault="007F1C05" w:rsidP="007F1C05">
      <w:pPr>
        <w:pStyle w:val="Nadpis1"/>
      </w:pPr>
    </w:p>
    <w:p w:rsidR="007F1C05" w:rsidRDefault="007F1C05" w:rsidP="007F1C05">
      <w:pPr>
        <w:pStyle w:val="Nadpis1"/>
      </w:pPr>
      <w:bookmarkStart w:id="0" w:name="_GoBack"/>
      <w:bookmarkEnd w:id="0"/>
      <w:r>
        <w:t>Za správnost vyhotovení: Pavlína Kloučková</w:t>
      </w:r>
    </w:p>
    <w:p w:rsidR="007F1C05" w:rsidRDefault="007F1C05" w:rsidP="007F1C05">
      <w:pPr>
        <w:pStyle w:val="Zkladntext"/>
      </w:pPr>
    </w:p>
    <w:p w:rsidR="007F1C05" w:rsidRDefault="007F1C05" w:rsidP="007F1C05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110/2019 Sb., o zpracování osobních údajů.</w:t>
      </w:r>
    </w:p>
    <w:sectPr w:rsidR="007F1C05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CAA" w:rsidRDefault="00DC7CAA" w:rsidP="00864433">
      <w:pPr>
        <w:spacing w:after="0" w:line="240" w:lineRule="auto"/>
      </w:pPr>
      <w:r>
        <w:separator/>
      </w:r>
    </w:p>
  </w:endnote>
  <w:endnote w:type="continuationSeparator" w:id="0">
    <w:p w:rsidR="00DC7CAA" w:rsidRDefault="00DC7CAA" w:rsidP="0086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4128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DC7CAA" w:rsidRDefault="00DC7CAA" w:rsidP="0086443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B50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6B50">
              <w:rPr>
                <w:b/>
                <w:bCs/>
                <w:noProof/>
              </w:rPr>
              <w:t>22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7CAA" w:rsidRDefault="00DC7C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CAA" w:rsidRDefault="00DC7CAA" w:rsidP="00864433">
      <w:pPr>
        <w:spacing w:after="0" w:line="240" w:lineRule="auto"/>
      </w:pPr>
      <w:r>
        <w:separator/>
      </w:r>
    </w:p>
  </w:footnote>
  <w:footnote w:type="continuationSeparator" w:id="0">
    <w:p w:rsidR="00DC7CAA" w:rsidRDefault="00DC7CAA" w:rsidP="00864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79"/>
    <w:rsid w:val="00186B50"/>
    <w:rsid w:val="00362E2A"/>
    <w:rsid w:val="004A63E6"/>
    <w:rsid w:val="006013EC"/>
    <w:rsid w:val="006A59FE"/>
    <w:rsid w:val="00757632"/>
    <w:rsid w:val="007A4E18"/>
    <w:rsid w:val="007F1C05"/>
    <w:rsid w:val="00864433"/>
    <w:rsid w:val="008C0EED"/>
    <w:rsid w:val="00B264C7"/>
    <w:rsid w:val="00DC28EE"/>
    <w:rsid w:val="00DC7CAA"/>
    <w:rsid w:val="00EF0279"/>
    <w:rsid w:val="00F53055"/>
    <w:rsid w:val="00FB1380"/>
    <w:rsid w:val="00F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F1C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433"/>
  </w:style>
  <w:style w:type="paragraph" w:styleId="Zpat">
    <w:name w:val="footer"/>
    <w:basedOn w:val="Normln"/>
    <w:link w:val="ZpatChar"/>
    <w:uiPriority w:val="99"/>
    <w:unhideWhenUsed/>
    <w:rsid w:val="0086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433"/>
  </w:style>
  <w:style w:type="paragraph" w:styleId="Textbubliny">
    <w:name w:val="Balloon Text"/>
    <w:basedOn w:val="Normln"/>
    <w:link w:val="TextbublinyChar"/>
    <w:uiPriority w:val="99"/>
    <w:semiHidden/>
    <w:unhideWhenUsed/>
    <w:rsid w:val="00FB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38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F1C0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F1C0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F1C0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F1C0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4433"/>
  </w:style>
  <w:style w:type="paragraph" w:styleId="Zpat">
    <w:name w:val="footer"/>
    <w:basedOn w:val="Normln"/>
    <w:link w:val="ZpatChar"/>
    <w:uiPriority w:val="99"/>
    <w:unhideWhenUsed/>
    <w:rsid w:val="00864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4433"/>
  </w:style>
  <w:style w:type="paragraph" w:styleId="Textbubliny">
    <w:name w:val="Balloon Text"/>
    <w:basedOn w:val="Normln"/>
    <w:link w:val="TextbublinyChar"/>
    <w:uiPriority w:val="99"/>
    <w:semiHidden/>
    <w:unhideWhenUsed/>
    <w:rsid w:val="00FB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38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F1C0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F1C05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F1C05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1B9E2-77DB-42DF-8E77-9C9E5A31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4596</Words>
  <Characters>25763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2020-12-22T07:04:00Z</cp:lastPrinted>
  <dcterms:created xsi:type="dcterms:W3CDTF">2020-12-22T06:55:00Z</dcterms:created>
  <dcterms:modified xsi:type="dcterms:W3CDTF">2020-12-22T07:05:00Z</dcterms:modified>
</cp:coreProperties>
</file>